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26CE2576"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BE2BAB" w:rsidRPr="00BE2BAB">
        <w:rPr>
          <w:rFonts w:ascii="Book Antiqua" w:hAnsi="Book Antiqua" w:cstheme="minorBidi"/>
          <w:b/>
          <w:bCs/>
          <w:sz w:val="22"/>
          <w:szCs w:val="22"/>
        </w:rPr>
        <w:t>“</w:t>
      </w:r>
      <w:r w:rsidR="003051AC" w:rsidRPr="003051AC">
        <w:rPr>
          <w:rFonts w:ascii="Book Antiqua" w:hAnsi="Book Antiqua" w:cstheme="minorBidi"/>
          <w:b/>
          <w:bCs/>
          <w:sz w:val="22"/>
          <w:szCs w:val="22"/>
        </w:rPr>
        <w:t xml:space="preserve">Intra-State Transmission Project for “Establishment of 765/400/220 kV AIS </w:t>
      </w:r>
      <w:proofErr w:type="spellStart"/>
      <w:r w:rsidR="003051AC" w:rsidRPr="003051AC">
        <w:rPr>
          <w:rFonts w:ascii="Book Antiqua" w:hAnsi="Book Antiqua" w:cstheme="minorBidi"/>
          <w:b/>
          <w:bCs/>
          <w:sz w:val="22"/>
          <w:szCs w:val="22"/>
        </w:rPr>
        <w:t>Balsane</w:t>
      </w:r>
      <w:proofErr w:type="spellEnd"/>
      <w:r w:rsidR="003051AC" w:rsidRPr="003051AC">
        <w:rPr>
          <w:rFonts w:ascii="Book Antiqua" w:hAnsi="Book Antiqua" w:cstheme="minorBidi"/>
          <w:b/>
          <w:bCs/>
          <w:sz w:val="22"/>
          <w:szCs w:val="22"/>
        </w:rPr>
        <w:t xml:space="preserve"> (Dist. Dhule)”</w:t>
      </w:r>
      <w:r w:rsidR="00BE2BAB" w:rsidRPr="00BE2BAB">
        <w:rPr>
          <w:rFonts w:ascii="Book Antiqua" w:hAnsi="Book Antiqua" w:cstheme="minorBidi"/>
          <w:b/>
          <w:bCs/>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r w:rsidR="0023197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0BE396D4" w:rsidR="005B50A5" w:rsidRPr="00FF3E56" w:rsidRDefault="005B50A5" w:rsidP="00D2777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3051AC" w:rsidRPr="003051AC">
        <w:rPr>
          <w:rFonts w:ascii="Book Antiqua" w:hAnsi="Book Antiqua" w:cs="Mangal"/>
          <w:b/>
          <w:bCs/>
          <w:sz w:val="22"/>
          <w:szCs w:val="22"/>
        </w:rPr>
        <w:t>765kV AIS New Substation Package SS 151T for (</w:t>
      </w:r>
      <w:proofErr w:type="spellStart"/>
      <w:r w:rsidR="003051AC" w:rsidRPr="003051AC">
        <w:rPr>
          <w:rFonts w:ascii="Book Antiqua" w:hAnsi="Book Antiqua" w:cs="Mangal"/>
          <w:b/>
          <w:bCs/>
          <w:sz w:val="22"/>
          <w:szCs w:val="22"/>
        </w:rPr>
        <w:t>i</w:t>
      </w:r>
      <w:proofErr w:type="spellEnd"/>
      <w:r w:rsidR="003051AC" w:rsidRPr="003051AC">
        <w:rPr>
          <w:rFonts w:ascii="Book Antiqua" w:hAnsi="Book Antiqua" w:cs="Mangal"/>
          <w:b/>
          <w:bCs/>
          <w:sz w:val="22"/>
          <w:szCs w:val="22"/>
        </w:rPr>
        <w:t xml:space="preserve">) Establishment of 765/400/220 kV AIS </w:t>
      </w:r>
      <w:proofErr w:type="spellStart"/>
      <w:r w:rsidR="003051AC" w:rsidRPr="003051AC">
        <w:rPr>
          <w:rFonts w:ascii="Book Antiqua" w:hAnsi="Book Antiqua" w:cs="Mangal"/>
          <w:b/>
          <w:bCs/>
          <w:sz w:val="22"/>
          <w:szCs w:val="22"/>
        </w:rPr>
        <w:t>Balsane</w:t>
      </w:r>
      <w:proofErr w:type="spellEnd"/>
      <w:r w:rsidR="003051AC" w:rsidRPr="003051AC">
        <w:rPr>
          <w:rFonts w:ascii="Book Antiqua" w:hAnsi="Book Antiqua" w:cs="Mangal"/>
          <w:b/>
          <w:bCs/>
          <w:sz w:val="22"/>
          <w:szCs w:val="22"/>
        </w:rPr>
        <w:t xml:space="preserve"> S/S  (ii) Extension of 400 kV Malegaon (Proposed) S/S (iii) Extension of 220 kV Shivajinagar (Existing) S/S (iv) Extension of 220 kV </w:t>
      </w:r>
      <w:proofErr w:type="spellStart"/>
      <w:r w:rsidR="003051AC" w:rsidRPr="003051AC">
        <w:rPr>
          <w:rFonts w:ascii="Book Antiqua" w:hAnsi="Book Antiqua" w:cs="Mangal"/>
          <w:b/>
          <w:bCs/>
          <w:sz w:val="22"/>
          <w:szCs w:val="22"/>
        </w:rPr>
        <w:t>Vikharan</w:t>
      </w:r>
      <w:proofErr w:type="spellEnd"/>
      <w:r w:rsidR="003051AC" w:rsidRPr="003051AC">
        <w:rPr>
          <w:rFonts w:ascii="Book Antiqua" w:hAnsi="Book Antiqua" w:cs="Mangal"/>
          <w:b/>
          <w:bCs/>
          <w:sz w:val="22"/>
          <w:szCs w:val="22"/>
        </w:rPr>
        <w:t xml:space="preserve"> (MAHAGENCO Solar) (Existing) S/S associated with Intra-State Transmission Project for “Establishment of 765/400/220 kV AIS </w:t>
      </w:r>
      <w:proofErr w:type="spellStart"/>
      <w:r w:rsidR="003051AC" w:rsidRPr="003051AC">
        <w:rPr>
          <w:rFonts w:ascii="Book Antiqua" w:hAnsi="Book Antiqua" w:cs="Mangal"/>
          <w:b/>
          <w:bCs/>
          <w:sz w:val="22"/>
          <w:szCs w:val="22"/>
        </w:rPr>
        <w:t>Balsane</w:t>
      </w:r>
      <w:proofErr w:type="spellEnd"/>
      <w:r w:rsidR="003051AC" w:rsidRPr="003051AC">
        <w:rPr>
          <w:rFonts w:ascii="Book Antiqua" w:hAnsi="Book Antiqua" w:cs="Mangal"/>
          <w:b/>
          <w:bCs/>
          <w:sz w:val="22"/>
          <w:szCs w:val="22"/>
        </w:rPr>
        <w:t xml:space="preserve"> (Dist. Dhule)" through tariff based competitive bidding (TBCB) route</w:t>
      </w:r>
      <w:r w:rsidR="00BE2BAB" w:rsidRPr="00BE2BAB">
        <w:rPr>
          <w:rFonts w:ascii="Book Antiqua" w:hAnsi="Book Antiqua" w:cs="Mangal"/>
          <w:b/>
          <w:bCs/>
          <w:sz w:val="22"/>
          <w:szCs w:val="22"/>
        </w:rPr>
        <w:t xml:space="preserve">; Spec. No. </w:t>
      </w:r>
      <w:r w:rsidR="003051AC" w:rsidRPr="003051AC">
        <w:rPr>
          <w:rFonts w:ascii="Book Antiqua" w:hAnsi="Book Antiqua" w:cs="Mangal"/>
          <w:b/>
          <w:bCs/>
          <w:sz w:val="22"/>
          <w:szCs w:val="22"/>
        </w:rPr>
        <w:t>CC/T/W-AIS/DOM/A00/26/03327</w:t>
      </w:r>
      <w:r w:rsidR="00DC39A1">
        <w:rPr>
          <w:rFonts w:ascii="Book Antiqua" w:hAnsi="Book Antiqua" w:cstheme="minorBidi"/>
          <w:b/>
          <w:bCs/>
          <w:sz w:val="22"/>
          <w:szCs w:val="22"/>
        </w:rPr>
        <w:t>.</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t>
      </w:r>
      <w:r w:rsidRPr="004F3B17">
        <w:rPr>
          <w:rFonts w:ascii="Book Antiqua" w:hAnsi="Book Antiqua"/>
          <w:sz w:val="22"/>
          <w:szCs w:val="22"/>
        </w:rPr>
        <w:lastRenderedPageBreak/>
        <w:t xml:space="preserve">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22BF48BA" w:rsidR="00402302" w:rsidRPr="005655B5" w:rsidRDefault="005B50A5" w:rsidP="00C114AD">
      <w:pPr>
        <w:ind w:left="364" w:right="88"/>
        <w:jc w:val="both"/>
        <w:rPr>
          <w:rFonts w:ascii="Book Antiqua" w:hAnsi="Book Antiqua" w:cs="72"/>
          <w:color w:val="000000"/>
          <w:sz w:val="22"/>
          <w:szCs w:val="22"/>
          <w:lang w:bidi="hi-IN"/>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3051AC" w:rsidRPr="003051AC">
        <w:rPr>
          <w:rFonts w:ascii="Book Antiqua" w:hAnsi="Book Antiqua" w:cs="Mangal"/>
          <w:b/>
          <w:bCs/>
          <w:sz w:val="22"/>
          <w:szCs w:val="22"/>
        </w:rPr>
        <w:t>765kV AIS New Substation Package SS 151T for (</w:t>
      </w:r>
      <w:proofErr w:type="spellStart"/>
      <w:r w:rsidR="003051AC" w:rsidRPr="003051AC">
        <w:rPr>
          <w:rFonts w:ascii="Book Antiqua" w:hAnsi="Book Antiqua" w:cs="Mangal"/>
          <w:b/>
          <w:bCs/>
          <w:sz w:val="22"/>
          <w:szCs w:val="22"/>
        </w:rPr>
        <w:t>i</w:t>
      </w:r>
      <w:proofErr w:type="spellEnd"/>
      <w:r w:rsidR="003051AC" w:rsidRPr="003051AC">
        <w:rPr>
          <w:rFonts w:ascii="Book Antiqua" w:hAnsi="Book Antiqua" w:cs="Mangal"/>
          <w:b/>
          <w:bCs/>
          <w:sz w:val="22"/>
          <w:szCs w:val="22"/>
        </w:rPr>
        <w:t xml:space="preserve">) Establishment of 765/400/220 kV AIS </w:t>
      </w:r>
      <w:proofErr w:type="spellStart"/>
      <w:r w:rsidR="003051AC" w:rsidRPr="003051AC">
        <w:rPr>
          <w:rFonts w:ascii="Book Antiqua" w:hAnsi="Book Antiqua" w:cs="Mangal"/>
          <w:b/>
          <w:bCs/>
          <w:sz w:val="22"/>
          <w:szCs w:val="22"/>
        </w:rPr>
        <w:t>Balsane</w:t>
      </w:r>
      <w:proofErr w:type="spellEnd"/>
      <w:r w:rsidR="003051AC" w:rsidRPr="003051AC">
        <w:rPr>
          <w:rFonts w:ascii="Book Antiqua" w:hAnsi="Book Antiqua" w:cs="Mangal"/>
          <w:b/>
          <w:bCs/>
          <w:sz w:val="22"/>
          <w:szCs w:val="22"/>
        </w:rPr>
        <w:t xml:space="preserve"> S/S  (ii) Extension of 400 kV Malegaon (Proposed) S/S (iii) Extension of 220 kV Shivajinagar (Existing) S/S (iv) Extension of 220 kV </w:t>
      </w:r>
      <w:proofErr w:type="spellStart"/>
      <w:r w:rsidR="003051AC" w:rsidRPr="003051AC">
        <w:rPr>
          <w:rFonts w:ascii="Book Antiqua" w:hAnsi="Book Antiqua" w:cs="Mangal"/>
          <w:b/>
          <w:bCs/>
          <w:sz w:val="22"/>
          <w:szCs w:val="22"/>
        </w:rPr>
        <w:t>Vikharan</w:t>
      </w:r>
      <w:proofErr w:type="spellEnd"/>
      <w:r w:rsidR="003051AC" w:rsidRPr="003051AC">
        <w:rPr>
          <w:rFonts w:ascii="Book Antiqua" w:hAnsi="Book Antiqua" w:cs="Mangal"/>
          <w:b/>
          <w:bCs/>
          <w:sz w:val="22"/>
          <w:szCs w:val="22"/>
        </w:rPr>
        <w:t xml:space="preserve"> (MAHAGENCO Solar) (Existing) S/S associated with Intra-State Transmission Project for “Establishment of 765/400/220 kV AIS </w:t>
      </w:r>
      <w:proofErr w:type="spellStart"/>
      <w:r w:rsidR="003051AC" w:rsidRPr="003051AC">
        <w:rPr>
          <w:rFonts w:ascii="Book Antiqua" w:hAnsi="Book Antiqua" w:cs="Mangal"/>
          <w:b/>
          <w:bCs/>
          <w:sz w:val="22"/>
          <w:szCs w:val="22"/>
        </w:rPr>
        <w:t>Balsane</w:t>
      </w:r>
      <w:proofErr w:type="spellEnd"/>
      <w:r w:rsidR="003051AC" w:rsidRPr="003051AC">
        <w:rPr>
          <w:rFonts w:ascii="Book Antiqua" w:hAnsi="Book Antiqua" w:cs="Mangal"/>
          <w:b/>
          <w:bCs/>
          <w:sz w:val="22"/>
          <w:szCs w:val="22"/>
        </w:rPr>
        <w:t xml:space="preserve"> (Dist. Dhule)" through tariff based competitive bidding (TBCB) route</w:t>
      </w:r>
      <w:r w:rsidR="003051AC" w:rsidRPr="00BE2BAB">
        <w:rPr>
          <w:rFonts w:ascii="Book Antiqua" w:hAnsi="Book Antiqua" w:cs="Mangal"/>
          <w:b/>
          <w:bCs/>
          <w:sz w:val="22"/>
          <w:szCs w:val="22"/>
        </w:rPr>
        <w:t xml:space="preserve">; Spec. No. </w:t>
      </w:r>
      <w:r w:rsidR="003051AC" w:rsidRPr="003051AC">
        <w:rPr>
          <w:rFonts w:ascii="Book Antiqua" w:hAnsi="Book Antiqua" w:cs="Mangal"/>
          <w:b/>
          <w:bCs/>
          <w:sz w:val="22"/>
          <w:szCs w:val="22"/>
        </w:rPr>
        <w:t>CC/T/W-AIS/DOM/A00/26/03327</w:t>
      </w:r>
      <w:r w:rsidR="003051AC">
        <w:rPr>
          <w:rFonts w:ascii="Book Antiqua" w:hAnsi="Book Antiqua" w:cs="Mangal"/>
          <w:b/>
          <w:bCs/>
          <w:sz w:val="22"/>
          <w:szCs w:val="22"/>
        </w:rPr>
        <w:t xml:space="preserve"> </w:t>
      </w:r>
      <w:r w:rsidRPr="004F3B17">
        <w:rPr>
          <w:rFonts w:ascii="Book Antiqua" w:hAnsi="Book Antiqua"/>
          <w:sz w:val="22"/>
          <w:szCs w:val="22"/>
        </w:rPr>
        <w:t>as follows:</w:t>
      </w:r>
      <w:r w:rsidR="00041EB6">
        <w:rPr>
          <w:rFonts w:ascii="Book Antiqua" w:hAnsi="Book Antiqua"/>
          <w:sz w:val="22"/>
          <w:szCs w:val="22"/>
        </w:rPr>
        <w:t xml:space="preserve"> </w:t>
      </w:r>
      <w:r w:rsidR="0023197A">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w:t>
      </w:r>
      <w:r w:rsidRPr="004F3B17">
        <w:rPr>
          <w:rFonts w:ascii="Book Antiqua" w:hAnsi="Book Antiqua"/>
          <w:sz w:val="22"/>
          <w:szCs w:val="22"/>
        </w:rPr>
        <w:lastRenderedPageBreak/>
        <w:t>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w:t>
      </w:r>
      <w:r w:rsidRPr="004F3B17">
        <w:rPr>
          <w:rFonts w:ascii="Book Antiqua" w:hAnsi="Book Antiqua"/>
          <w:sz w:val="22"/>
          <w:szCs w:val="22"/>
        </w:rPr>
        <w:lastRenderedPageBreak/>
        <w:t xml:space="preserve">relating to this Agreement, the prevailing party shall be entitled to recover its reasonable attorney’s fees and expenses. </w:t>
      </w:r>
    </w:p>
    <w:p w14:paraId="41E687E3" w14:textId="03A66E35"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0</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1</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2</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lastRenderedPageBreak/>
        <w:t>1</w:t>
      </w:r>
      <w:r w:rsidR="008A2CDB">
        <w:rPr>
          <w:rFonts w:ascii="Book Antiqua" w:hAnsi="Book Antiqua"/>
          <w:sz w:val="22"/>
          <w:szCs w:val="22"/>
        </w:rPr>
        <w:t>3</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lastRenderedPageBreak/>
        <w:t>(</w:t>
      </w:r>
      <w:proofErr w:type="spellStart"/>
      <w:r w:rsidR="001B4564">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61258" w14:textId="77777777" w:rsidR="00B134CC" w:rsidRDefault="00B134CC">
      <w:r>
        <w:separator/>
      </w:r>
    </w:p>
  </w:endnote>
  <w:endnote w:type="continuationSeparator" w:id="0">
    <w:p w14:paraId="0316C7E4" w14:textId="77777777" w:rsidR="00B134CC" w:rsidRDefault="00B13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E0FB4" w14:textId="77777777" w:rsidR="00B134CC" w:rsidRDefault="00B134CC">
      <w:r>
        <w:separator/>
      </w:r>
    </w:p>
  </w:footnote>
  <w:footnote w:type="continuationSeparator" w:id="0">
    <w:p w14:paraId="06D6575E" w14:textId="77777777" w:rsidR="00B134CC" w:rsidRDefault="00B134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00942774">
    <w:abstractNumId w:val="3"/>
  </w:num>
  <w:num w:numId="2" w16cid:durableId="1120151101">
    <w:abstractNumId w:val="4"/>
  </w:num>
  <w:num w:numId="3" w16cid:durableId="113837226">
    <w:abstractNumId w:val="8"/>
  </w:num>
  <w:num w:numId="4" w16cid:durableId="1225487954">
    <w:abstractNumId w:val="9"/>
  </w:num>
  <w:num w:numId="5" w16cid:durableId="2083983137">
    <w:abstractNumId w:val="7"/>
  </w:num>
  <w:num w:numId="6" w16cid:durableId="473183532">
    <w:abstractNumId w:val="10"/>
  </w:num>
  <w:num w:numId="7" w16cid:durableId="1567295916">
    <w:abstractNumId w:val="0"/>
  </w:num>
  <w:num w:numId="8" w16cid:durableId="1635675149">
    <w:abstractNumId w:val="2"/>
  </w:num>
  <w:num w:numId="9" w16cid:durableId="2055079307">
    <w:abstractNumId w:val="5"/>
  </w:num>
  <w:num w:numId="10" w16cid:durableId="430858035">
    <w:abstractNumId w:val="6"/>
  </w:num>
  <w:num w:numId="11" w16cid:durableId="1190610143">
    <w:abstractNumId w:val="12"/>
  </w:num>
  <w:num w:numId="12" w16cid:durableId="1671638603">
    <w:abstractNumId w:val="1"/>
  </w:num>
  <w:num w:numId="13" w16cid:durableId="18691774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26D4E"/>
    <w:rsid w:val="00041EB6"/>
    <w:rsid w:val="00071058"/>
    <w:rsid w:val="00082076"/>
    <w:rsid w:val="00083E29"/>
    <w:rsid w:val="00090555"/>
    <w:rsid w:val="000A68D8"/>
    <w:rsid w:val="000D5240"/>
    <w:rsid w:val="000F3D3B"/>
    <w:rsid w:val="00106591"/>
    <w:rsid w:val="0011776B"/>
    <w:rsid w:val="00170B46"/>
    <w:rsid w:val="00173EB3"/>
    <w:rsid w:val="001866B0"/>
    <w:rsid w:val="001870AE"/>
    <w:rsid w:val="001B4564"/>
    <w:rsid w:val="001C4F00"/>
    <w:rsid w:val="001D2292"/>
    <w:rsid w:val="001D564F"/>
    <w:rsid w:val="001E3E25"/>
    <w:rsid w:val="0023197A"/>
    <w:rsid w:val="00272BC0"/>
    <w:rsid w:val="00273E5B"/>
    <w:rsid w:val="00277005"/>
    <w:rsid w:val="002908AD"/>
    <w:rsid w:val="002A4249"/>
    <w:rsid w:val="002B63DF"/>
    <w:rsid w:val="002E47F1"/>
    <w:rsid w:val="002F6945"/>
    <w:rsid w:val="002F6D31"/>
    <w:rsid w:val="003051AC"/>
    <w:rsid w:val="00325149"/>
    <w:rsid w:val="0032624B"/>
    <w:rsid w:val="00326B6F"/>
    <w:rsid w:val="00333653"/>
    <w:rsid w:val="00334A2D"/>
    <w:rsid w:val="0033722F"/>
    <w:rsid w:val="00341932"/>
    <w:rsid w:val="00353B53"/>
    <w:rsid w:val="0035773F"/>
    <w:rsid w:val="003B1888"/>
    <w:rsid w:val="003F6E08"/>
    <w:rsid w:val="003F7AC9"/>
    <w:rsid w:val="00402302"/>
    <w:rsid w:val="00405978"/>
    <w:rsid w:val="004317CA"/>
    <w:rsid w:val="00436877"/>
    <w:rsid w:val="00437C9B"/>
    <w:rsid w:val="00444EE7"/>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12D29"/>
    <w:rsid w:val="00542C4A"/>
    <w:rsid w:val="005655B5"/>
    <w:rsid w:val="00581552"/>
    <w:rsid w:val="00590074"/>
    <w:rsid w:val="00592E2E"/>
    <w:rsid w:val="005B50A5"/>
    <w:rsid w:val="005B7D62"/>
    <w:rsid w:val="005C0B02"/>
    <w:rsid w:val="005C71D0"/>
    <w:rsid w:val="005D229D"/>
    <w:rsid w:val="006156C6"/>
    <w:rsid w:val="0066429B"/>
    <w:rsid w:val="00671A9A"/>
    <w:rsid w:val="006809B7"/>
    <w:rsid w:val="00685458"/>
    <w:rsid w:val="006A3639"/>
    <w:rsid w:val="006D6CA8"/>
    <w:rsid w:val="006F6302"/>
    <w:rsid w:val="007217C8"/>
    <w:rsid w:val="0072793B"/>
    <w:rsid w:val="007427BD"/>
    <w:rsid w:val="00773B2E"/>
    <w:rsid w:val="00784F5B"/>
    <w:rsid w:val="007A21F0"/>
    <w:rsid w:val="007B08AF"/>
    <w:rsid w:val="007C1C29"/>
    <w:rsid w:val="007F7A2F"/>
    <w:rsid w:val="008037E6"/>
    <w:rsid w:val="00823F11"/>
    <w:rsid w:val="008501A8"/>
    <w:rsid w:val="0085378A"/>
    <w:rsid w:val="00872EE5"/>
    <w:rsid w:val="008744CB"/>
    <w:rsid w:val="0088150F"/>
    <w:rsid w:val="008829A3"/>
    <w:rsid w:val="00883FD2"/>
    <w:rsid w:val="008841F6"/>
    <w:rsid w:val="008A2CDB"/>
    <w:rsid w:val="008B3472"/>
    <w:rsid w:val="009207AD"/>
    <w:rsid w:val="009302EE"/>
    <w:rsid w:val="00941168"/>
    <w:rsid w:val="009441FE"/>
    <w:rsid w:val="009456C8"/>
    <w:rsid w:val="009B1F92"/>
    <w:rsid w:val="009F475D"/>
    <w:rsid w:val="00A240A4"/>
    <w:rsid w:val="00A3195B"/>
    <w:rsid w:val="00A678D7"/>
    <w:rsid w:val="00A747BC"/>
    <w:rsid w:val="00AB535A"/>
    <w:rsid w:val="00AC6925"/>
    <w:rsid w:val="00AE3E61"/>
    <w:rsid w:val="00AE44CE"/>
    <w:rsid w:val="00B134CC"/>
    <w:rsid w:val="00B3459E"/>
    <w:rsid w:val="00B77EFA"/>
    <w:rsid w:val="00B96C5B"/>
    <w:rsid w:val="00B96EF8"/>
    <w:rsid w:val="00BA1258"/>
    <w:rsid w:val="00BE2BAB"/>
    <w:rsid w:val="00BE475A"/>
    <w:rsid w:val="00C07A35"/>
    <w:rsid w:val="00C114AD"/>
    <w:rsid w:val="00C53A79"/>
    <w:rsid w:val="00C70A8D"/>
    <w:rsid w:val="00C82B44"/>
    <w:rsid w:val="00CA1086"/>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63DD5"/>
    <w:rsid w:val="00D8456B"/>
    <w:rsid w:val="00DB27C9"/>
    <w:rsid w:val="00DB7433"/>
    <w:rsid w:val="00DC39A1"/>
    <w:rsid w:val="00DD19C5"/>
    <w:rsid w:val="00DD5A3C"/>
    <w:rsid w:val="00DD71EF"/>
    <w:rsid w:val="00E13127"/>
    <w:rsid w:val="00E160D5"/>
    <w:rsid w:val="00E2667D"/>
    <w:rsid w:val="00E6334B"/>
    <w:rsid w:val="00E779EC"/>
    <w:rsid w:val="00EE762D"/>
    <w:rsid w:val="00F00E87"/>
    <w:rsid w:val="00F06A97"/>
    <w:rsid w:val="00F44791"/>
    <w:rsid w:val="00F57C61"/>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EB2926-3298-4B95-AF07-316F30E1C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882</TotalTime>
  <Pages>7</Pages>
  <Words>2639</Words>
  <Characters>15044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Umesh Kumar Yadav {उमेश कुमार यादव}</cp:lastModifiedBy>
  <cp:revision>102</cp:revision>
  <cp:lastPrinted>2023-02-09T05:48:00Z</cp:lastPrinted>
  <dcterms:created xsi:type="dcterms:W3CDTF">2013-11-13T21:59:00Z</dcterms:created>
  <dcterms:modified xsi:type="dcterms:W3CDTF">2026-03-05T05:00:00Z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