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31E21" w14:textId="77777777" w:rsidR="007923AB" w:rsidRPr="00F56ACD" w:rsidRDefault="007923AB" w:rsidP="002F2547">
      <w:pPr>
        <w:spacing w:after="120" w:line="240" w:lineRule="auto"/>
        <w:rPr>
          <w:rFonts w:ascii="Book Antiqua" w:hAnsi="Book Antiqua"/>
          <w:b/>
          <w:bCs/>
        </w:rPr>
      </w:pPr>
      <w:r w:rsidRPr="00F56ACD">
        <w:rPr>
          <w:rFonts w:ascii="Book Antiqua" w:hAnsi="Book Antiqua"/>
          <w:b/>
          <w:bCs/>
        </w:rPr>
        <w:t>To,</w:t>
      </w:r>
    </w:p>
    <w:p w14:paraId="6D77D198" w14:textId="78B8E667" w:rsidR="007923AB" w:rsidRPr="00F56ACD" w:rsidRDefault="001D58B0" w:rsidP="002F2547">
      <w:pPr>
        <w:spacing w:after="0" w:line="240" w:lineRule="auto"/>
        <w:rPr>
          <w:rFonts w:ascii="Book Antiqua" w:hAnsi="Book Antiqua"/>
          <w:b/>
          <w:bCs/>
        </w:rPr>
      </w:pPr>
      <w:r w:rsidRPr="00781973">
        <w:rPr>
          <w:rFonts w:ascii="Book Antiqua" w:hAnsi="Book Antiqua"/>
          <w:b/>
          <w:bCs/>
          <w:lang w:val="en-US"/>
        </w:rPr>
        <w:t>DGM</w:t>
      </w:r>
      <w:r w:rsidR="00781973" w:rsidRPr="00781973">
        <w:rPr>
          <w:rFonts w:ascii="Book Antiqua" w:hAnsi="Book Antiqua"/>
          <w:b/>
          <w:bCs/>
          <w:lang w:val="en-US"/>
        </w:rPr>
        <w:t xml:space="preserve"> (CS-G</w:t>
      </w:r>
      <w:r>
        <w:rPr>
          <w:rFonts w:ascii="Book Antiqua" w:hAnsi="Book Antiqua"/>
          <w:b/>
          <w:bCs/>
          <w:lang w:val="en-US"/>
        </w:rPr>
        <w:t>1</w:t>
      </w:r>
      <w:r w:rsidR="00781973" w:rsidRPr="00781973">
        <w:rPr>
          <w:rFonts w:ascii="Book Antiqua" w:hAnsi="Book Antiqua"/>
          <w:b/>
          <w:bCs/>
          <w:lang w:val="en-US"/>
        </w:rPr>
        <w:t xml:space="preserve">)/ </w:t>
      </w:r>
      <w:r w:rsidRPr="00781973">
        <w:rPr>
          <w:rFonts w:ascii="Book Antiqua" w:hAnsi="Book Antiqua"/>
          <w:b/>
          <w:bCs/>
          <w:lang w:val="en-US"/>
        </w:rPr>
        <w:t>Manager</w:t>
      </w:r>
      <w:r w:rsidR="00781973" w:rsidRPr="00781973">
        <w:rPr>
          <w:rFonts w:ascii="Book Antiqua" w:hAnsi="Book Antiqua"/>
          <w:b/>
          <w:bCs/>
          <w:lang w:val="en-US"/>
        </w:rPr>
        <w:t xml:space="preserve"> (CS-G</w:t>
      </w:r>
      <w:r>
        <w:rPr>
          <w:rFonts w:ascii="Book Antiqua" w:hAnsi="Book Antiqua"/>
          <w:b/>
          <w:bCs/>
          <w:lang w:val="en-US"/>
        </w:rPr>
        <w:t>1</w:t>
      </w:r>
      <w:r w:rsidR="00781973" w:rsidRPr="00781973">
        <w:rPr>
          <w:rFonts w:ascii="Book Antiqua" w:hAnsi="Book Antiqua"/>
          <w:b/>
          <w:bCs/>
          <w:lang w:val="en-US"/>
        </w:rPr>
        <w:t>)</w:t>
      </w:r>
    </w:p>
    <w:p w14:paraId="28B0ACEE" w14:textId="77777777" w:rsidR="007923AB" w:rsidRPr="00F56ACD" w:rsidRDefault="007923AB" w:rsidP="002F2547">
      <w:pPr>
        <w:spacing w:after="0" w:line="240" w:lineRule="auto"/>
        <w:rPr>
          <w:rFonts w:ascii="Book Antiqua" w:hAnsi="Book Antiqua"/>
        </w:rPr>
      </w:pPr>
      <w:r w:rsidRPr="00F56ACD">
        <w:rPr>
          <w:rFonts w:ascii="Book Antiqua" w:hAnsi="Book Antiqua"/>
        </w:rPr>
        <w:t>Power Grid Corporation of India Limited</w:t>
      </w:r>
    </w:p>
    <w:p w14:paraId="1CE6F1EB" w14:textId="77777777" w:rsidR="007923AB" w:rsidRPr="00F56ACD" w:rsidRDefault="007923AB" w:rsidP="002F2547">
      <w:pPr>
        <w:spacing w:after="0" w:line="240" w:lineRule="auto"/>
        <w:rPr>
          <w:rFonts w:ascii="Book Antiqua" w:hAnsi="Book Antiqua"/>
        </w:rPr>
      </w:pPr>
      <w:r w:rsidRPr="00F56ACD">
        <w:rPr>
          <w:rFonts w:ascii="Book Antiqua" w:hAnsi="Book Antiqua"/>
        </w:rPr>
        <w:t>‘Saudamini’, 3rd Floor, Plot No.-2, Sector-29</w:t>
      </w:r>
    </w:p>
    <w:p w14:paraId="62DB7479" w14:textId="77777777" w:rsidR="007923AB" w:rsidRPr="00F56ACD" w:rsidRDefault="007923AB" w:rsidP="002F2547">
      <w:pPr>
        <w:spacing w:after="0" w:line="240" w:lineRule="auto"/>
        <w:rPr>
          <w:rFonts w:ascii="Book Antiqua" w:hAnsi="Book Antiqua"/>
        </w:rPr>
      </w:pPr>
      <w:r w:rsidRPr="00F56ACD">
        <w:rPr>
          <w:rFonts w:ascii="Book Antiqua" w:hAnsi="Book Antiqua"/>
        </w:rPr>
        <w:t>Gurgaon (Haryana) - 122001.</w:t>
      </w:r>
    </w:p>
    <w:p w14:paraId="18103754" w14:textId="77777777" w:rsidR="007923AB" w:rsidRPr="00F56ACD" w:rsidRDefault="007923AB" w:rsidP="002F2547">
      <w:pPr>
        <w:spacing w:after="120" w:line="240" w:lineRule="auto"/>
        <w:rPr>
          <w:rFonts w:ascii="Book Antiqua" w:hAnsi="Book Antiqua"/>
        </w:rPr>
      </w:pPr>
    </w:p>
    <w:p w14:paraId="0FE99660" w14:textId="0D4F3EDA" w:rsidR="00294E47" w:rsidRPr="00F60800" w:rsidRDefault="007923AB" w:rsidP="008E351B">
      <w:pPr>
        <w:ind w:left="75" w:right="88"/>
        <w:jc w:val="both"/>
        <w:rPr>
          <w:rFonts w:ascii="Book Antiqua" w:hAnsi="Book Antiqua" w:cs="Arial"/>
          <w:b/>
          <w:bCs/>
          <w:color w:val="000000"/>
          <w:lang w:bidi="hi-IN"/>
        </w:rPr>
      </w:pPr>
      <w:r w:rsidRPr="00F56ACD">
        <w:rPr>
          <w:rFonts w:ascii="Book Antiqua" w:hAnsi="Book Antiqua"/>
          <w:b/>
          <w:bCs/>
        </w:rPr>
        <w:t>Sub:</w:t>
      </w:r>
      <w:r w:rsidR="00781973">
        <w:rPr>
          <w:rFonts w:ascii="Book Antiqua" w:hAnsi="Book Antiqua"/>
        </w:rPr>
        <w:tab/>
      </w:r>
      <w:r w:rsidR="008E351B" w:rsidRPr="008E351B">
        <w:rPr>
          <w:rFonts w:ascii="Book Antiqua" w:hAnsi="Book Antiqua" w:cs="Arial"/>
          <w:b/>
          <w:bCs/>
          <w:color w:val="000000"/>
          <w:u w:val="single"/>
          <w:lang w:bidi="hi-IN"/>
        </w:rPr>
        <w:t xml:space="preserve">Pre-bid tie up of </w:t>
      </w:r>
      <w:r w:rsidR="004B0992" w:rsidRPr="004B0992">
        <w:rPr>
          <w:rFonts w:ascii="Book Antiqua" w:hAnsi="Book Antiqua" w:cs="Arial"/>
          <w:b/>
          <w:bCs/>
          <w:color w:val="000000"/>
          <w:u w:val="single"/>
          <w:lang w:bidi="hi-IN"/>
        </w:rPr>
        <w:t>400kV Reactor Package RT-</w:t>
      </w:r>
      <w:r w:rsidR="002F4CEF">
        <w:rPr>
          <w:rFonts w:ascii="Book Antiqua" w:hAnsi="Book Antiqua" w:cs="Arial"/>
          <w:b/>
          <w:bCs/>
          <w:color w:val="000000"/>
          <w:u w:val="single"/>
          <w:lang w:bidi="hi-IN"/>
        </w:rPr>
        <w:t>33</w:t>
      </w:r>
      <w:r w:rsidR="004B0992" w:rsidRPr="004B0992">
        <w:rPr>
          <w:rFonts w:ascii="Book Antiqua" w:hAnsi="Book Antiqua" w:cs="Arial"/>
          <w:b/>
          <w:bCs/>
          <w:color w:val="000000"/>
          <w:u w:val="single"/>
          <w:lang w:bidi="hi-IN"/>
        </w:rPr>
        <w:t xml:space="preserve">T </w:t>
      </w:r>
      <w:r w:rsidR="004B0992" w:rsidRPr="004B0992">
        <w:rPr>
          <w:rFonts w:ascii="Book Antiqua" w:hAnsi="Book Antiqua" w:cs="Arial"/>
          <w:color w:val="000000"/>
          <w:lang w:bidi="hi-IN"/>
        </w:rPr>
        <w:t xml:space="preserve">for </w:t>
      </w:r>
      <w:r w:rsidR="002F4CEF" w:rsidRPr="002F4CEF">
        <w:rPr>
          <w:rFonts w:ascii="Book Antiqua" w:hAnsi="Book Antiqua" w:cs="Arial"/>
          <w:color w:val="000000"/>
          <w:lang w:bidi="hi-IN"/>
        </w:rPr>
        <w:t>400kV, 2x125MVAr &amp; 2x 50 MVAR (3-Ph) Reactors at Fatehgarh-IV &amp; 2x50 MVAr (3-Ph) Reactor at Bhinmal S/s associated with “Transmission system for evacuation of power from Rajasthan REZ Ph-IV (Part-2 : 5.5GW) (Jaisalmer/Barmer Complex)Part-A” through</w:t>
      </w:r>
      <w:r w:rsidR="008E351B" w:rsidRPr="008E351B">
        <w:rPr>
          <w:rFonts w:ascii="Book Antiqua" w:hAnsi="Book Antiqua" w:cs="Arial"/>
          <w:color w:val="000000"/>
          <w:lang w:bidi="hi-IN"/>
        </w:rPr>
        <w:t xml:space="preserve"> TBCB route prior to RfP bid submission by POWERGRID to BPC</w:t>
      </w:r>
      <w:r w:rsidR="001D58B0" w:rsidRPr="008E351B">
        <w:rPr>
          <w:rFonts w:ascii="Book Antiqua" w:hAnsi="Book Antiqua" w:cs="Arial"/>
          <w:lang w:val="en-GB"/>
        </w:rPr>
        <w:t>;</w:t>
      </w:r>
      <w:r w:rsidR="001D58B0" w:rsidRPr="00A71690">
        <w:t xml:space="preserve"> </w:t>
      </w:r>
      <w:r w:rsidR="001D58B0" w:rsidRPr="00A71690">
        <w:rPr>
          <w:rFonts w:ascii="Book Antiqua" w:hAnsi="Book Antiqua" w:cs="Arial"/>
          <w:lang w:val="en-GB"/>
        </w:rPr>
        <w:t>SPECIFICATION No.:</w:t>
      </w:r>
      <w:r w:rsidR="008E351B" w:rsidRPr="008E351B">
        <w:rPr>
          <w:rFonts w:ascii="Book Antiqua" w:hAnsi="Book Antiqua" w:cs="Arial"/>
          <w:b/>
          <w:bCs/>
          <w:color w:val="0000CC"/>
        </w:rPr>
        <w:t xml:space="preserve"> </w:t>
      </w:r>
      <w:r w:rsidR="00E61264" w:rsidRPr="00E61264">
        <w:rPr>
          <w:rFonts w:ascii="Book Antiqua" w:hAnsi="Book Antiqua" w:cs="Arial"/>
          <w:color w:val="000000" w:themeColor="text1"/>
        </w:rPr>
        <w:t>CC/T/W-RT/DOM/A00/23/13144</w:t>
      </w:r>
    </w:p>
    <w:p w14:paraId="41273E2C" w14:textId="40D03E0F" w:rsidR="007923AB" w:rsidRDefault="007923AB" w:rsidP="00FE3C97">
      <w:pPr>
        <w:spacing w:after="120" w:line="240" w:lineRule="auto"/>
        <w:ind w:left="720"/>
        <w:jc w:val="both"/>
        <w:rPr>
          <w:rFonts w:ascii="Book Antiqua" w:hAnsi="Book Antiqua"/>
          <w:b/>
          <w:bCs/>
        </w:rPr>
      </w:pPr>
      <w:r w:rsidRPr="00781973">
        <w:rPr>
          <w:rFonts w:ascii="Book Antiqua" w:hAnsi="Book Antiqua"/>
          <w:b/>
          <w:bCs/>
          <w:i/>
          <w:iCs/>
          <w:u w:val="single"/>
        </w:rPr>
        <w:t>Issuance of Bidding Documents reg.</w:t>
      </w:r>
      <w:r w:rsidRPr="00781973">
        <w:rPr>
          <w:rFonts w:ascii="Book Antiqua" w:hAnsi="Book Antiqua"/>
          <w:b/>
          <w:bCs/>
        </w:rPr>
        <w:tab/>
      </w:r>
    </w:p>
    <w:p w14:paraId="565706FC" w14:textId="77777777" w:rsidR="00294E47" w:rsidRPr="00F56ACD" w:rsidRDefault="00294E47" w:rsidP="00FE3C97">
      <w:pPr>
        <w:spacing w:after="120" w:line="240" w:lineRule="auto"/>
        <w:ind w:left="720"/>
        <w:jc w:val="both"/>
        <w:rPr>
          <w:rFonts w:ascii="Book Antiqua" w:hAnsi="Book Antiqua"/>
        </w:rPr>
      </w:pPr>
    </w:p>
    <w:p w14:paraId="38139A41" w14:textId="3159A574" w:rsidR="007923AB" w:rsidRPr="00F56ACD" w:rsidRDefault="007923AB" w:rsidP="002F2547">
      <w:pPr>
        <w:spacing w:after="0" w:line="240" w:lineRule="auto"/>
        <w:rPr>
          <w:rFonts w:ascii="Book Antiqua" w:hAnsi="Book Antiqua"/>
        </w:rPr>
      </w:pPr>
      <w:r w:rsidRPr="00F56ACD">
        <w:rPr>
          <w:rFonts w:ascii="Book Antiqua" w:hAnsi="Book Antiqua"/>
          <w:b/>
          <w:bCs/>
        </w:rPr>
        <w:t>Date</w:t>
      </w:r>
      <w:r w:rsidR="002C175A" w:rsidRPr="00F56ACD">
        <w:rPr>
          <w:rFonts w:ascii="Book Antiqua" w:hAnsi="Book Antiqua"/>
          <w:b/>
          <w:bCs/>
        </w:rPr>
        <w:t>d</w:t>
      </w:r>
      <w:r w:rsidRPr="00F56ACD">
        <w:rPr>
          <w:rFonts w:ascii="Book Antiqua" w:hAnsi="Book Antiqua"/>
          <w:b/>
          <w:bCs/>
        </w:rPr>
        <w:t>:</w:t>
      </w:r>
      <w:r w:rsidRPr="00F56ACD">
        <w:rPr>
          <w:rFonts w:ascii="Book Antiqua" w:hAnsi="Book Antiqua"/>
        </w:rPr>
        <w:t xml:space="preserve"> XX\XX\20</w:t>
      </w:r>
      <w:r w:rsidR="00FC167E">
        <w:rPr>
          <w:rFonts w:ascii="Book Antiqua" w:hAnsi="Book Antiqua"/>
        </w:rPr>
        <w:t>23</w:t>
      </w:r>
      <w:r w:rsidRPr="00F56ACD">
        <w:rPr>
          <w:rFonts w:ascii="Book Antiqua" w:hAnsi="Book Antiqua"/>
        </w:rPr>
        <w:tab/>
      </w:r>
    </w:p>
    <w:p w14:paraId="6311821C" w14:textId="77777777" w:rsidR="007923AB" w:rsidRPr="00F56ACD" w:rsidRDefault="007923AB" w:rsidP="002F2547">
      <w:pPr>
        <w:spacing w:after="120" w:line="240" w:lineRule="auto"/>
        <w:rPr>
          <w:rFonts w:ascii="Book Antiqua" w:hAnsi="Book Antiqua"/>
        </w:rPr>
      </w:pPr>
    </w:p>
    <w:p w14:paraId="31B9457D" w14:textId="62639461" w:rsidR="006E1969" w:rsidRPr="00F56ACD" w:rsidRDefault="00CB0E24" w:rsidP="002F2547">
      <w:pPr>
        <w:spacing w:after="120" w:line="240" w:lineRule="auto"/>
        <w:rPr>
          <w:rFonts w:ascii="Book Antiqua" w:hAnsi="Book Antiqua"/>
        </w:rPr>
      </w:pPr>
      <w:r w:rsidRPr="00F56ACD">
        <w:rPr>
          <w:rFonts w:ascii="Book Antiqua" w:hAnsi="Book Antiqua"/>
        </w:rPr>
        <w:t xml:space="preserve">Dear </w:t>
      </w:r>
      <w:r w:rsidR="00683E56" w:rsidRPr="00F56ACD">
        <w:rPr>
          <w:rFonts w:ascii="Book Antiqua" w:hAnsi="Book Antiqua"/>
        </w:rPr>
        <w:t>Madam/</w:t>
      </w:r>
      <w:r w:rsidRPr="00F56ACD">
        <w:rPr>
          <w:rFonts w:ascii="Book Antiqua" w:hAnsi="Book Antiqua"/>
        </w:rPr>
        <w:t>Sir,</w:t>
      </w:r>
    </w:p>
    <w:p w14:paraId="66BA47D9" w14:textId="63B3DFEA" w:rsidR="00683E56" w:rsidRPr="00F56ACD" w:rsidRDefault="008D5D53" w:rsidP="002F2547">
      <w:pPr>
        <w:spacing w:after="120" w:line="240" w:lineRule="auto"/>
        <w:jc w:val="both"/>
        <w:rPr>
          <w:rFonts w:ascii="Book Antiqua" w:hAnsi="Book Antiqua"/>
        </w:rPr>
      </w:pPr>
      <w:r w:rsidRPr="00F56ACD">
        <w:rPr>
          <w:rFonts w:ascii="Book Antiqua" w:hAnsi="Book Antiqua"/>
        </w:rPr>
        <w:t xml:space="preserve">We, </w:t>
      </w:r>
      <w:r w:rsidR="007923AB" w:rsidRPr="00F56ACD">
        <w:rPr>
          <w:rFonts w:ascii="Book Antiqua" w:hAnsi="Book Antiqua"/>
        </w:rPr>
        <w:t xml:space="preserve">have </w:t>
      </w:r>
      <w:r w:rsidR="00A554FB" w:rsidRPr="00F56ACD">
        <w:rPr>
          <w:rFonts w:ascii="Book Antiqua" w:hAnsi="Book Antiqua"/>
        </w:rPr>
        <w:t>rea</w:t>
      </w:r>
      <w:r w:rsidR="007923AB" w:rsidRPr="00F56ACD">
        <w:rPr>
          <w:rFonts w:ascii="Book Antiqua" w:hAnsi="Book Antiqua"/>
        </w:rPr>
        <w:t xml:space="preserve">d </w:t>
      </w:r>
      <w:r w:rsidR="00C807EF" w:rsidRPr="00F56ACD">
        <w:rPr>
          <w:rFonts w:ascii="Book Antiqua" w:hAnsi="Book Antiqua"/>
        </w:rPr>
        <w:t xml:space="preserve">your Invitation for Bids (IFB) along with the associated documents for the subject package. Based on the same, we hereby request you </w:t>
      </w:r>
      <w:r w:rsidRPr="00F56ACD">
        <w:rPr>
          <w:rFonts w:ascii="Book Antiqua" w:hAnsi="Book Antiqua"/>
        </w:rPr>
        <w:t xml:space="preserve">to </w:t>
      </w:r>
      <w:r w:rsidR="00C807EF" w:rsidRPr="00F56ACD">
        <w:rPr>
          <w:rFonts w:ascii="Book Antiqua" w:hAnsi="Book Antiqua"/>
        </w:rPr>
        <w:t xml:space="preserve">grant us the </w:t>
      </w:r>
      <w:r w:rsidRPr="00F56ACD">
        <w:rPr>
          <w:rFonts w:ascii="Book Antiqua" w:hAnsi="Book Antiqua"/>
        </w:rPr>
        <w:t>access t</w:t>
      </w:r>
      <w:r w:rsidR="00C807EF" w:rsidRPr="00F56ACD">
        <w:rPr>
          <w:rFonts w:ascii="Book Antiqua" w:hAnsi="Book Antiqua"/>
        </w:rPr>
        <w:t>o</w:t>
      </w:r>
      <w:r w:rsidRPr="00F56ACD">
        <w:rPr>
          <w:rFonts w:ascii="Book Antiqua" w:hAnsi="Book Antiqua"/>
        </w:rPr>
        <w:t xml:space="preserve"> </w:t>
      </w:r>
      <w:r w:rsidR="007923AB" w:rsidRPr="00F56ACD">
        <w:rPr>
          <w:rFonts w:ascii="Book Antiqua" w:hAnsi="Book Antiqua"/>
        </w:rPr>
        <w:t xml:space="preserve">complete </w:t>
      </w:r>
      <w:r w:rsidRPr="00F56ACD">
        <w:rPr>
          <w:rFonts w:ascii="Book Antiqua" w:hAnsi="Book Antiqua"/>
        </w:rPr>
        <w:t>Bidding Documents</w:t>
      </w:r>
      <w:r w:rsidR="007923AB" w:rsidRPr="00F56ACD">
        <w:rPr>
          <w:rFonts w:ascii="Book Antiqua" w:hAnsi="Book Antiqua"/>
        </w:rPr>
        <w:t xml:space="preserve"> </w:t>
      </w:r>
    </w:p>
    <w:p w14:paraId="4EE0C03D" w14:textId="32C68EEE" w:rsidR="008D5D53" w:rsidRPr="00F56ACD" w:rsidRDefault="00A554FB" w:rsidP="002F2547">
      <w:pPr>
        <w:spacing w:after="120" w:line="240" w:lineRule="auto"/>
        <w:jc w:val="both"/>
        <w:rPr>
          <w:rFonts w:ascii="Book Antiqua" w:hAnsi="Book Antiqua"/>
        </w:rPr>
      </w:pPr>
      <w:r w:rsidRPr="00F56ACD">
        <w:rPr>
          <w:rFonts w:ascii="Book Antiqua" w:hAnsi="Book Antiqua"/>
        </w:rPr>
        <w:t>Further, in accordance with the provisions of IFB for the subject package</w:t>
      </w:r>
      <w:r w:rsidR="008D5D53" w:rsidRPr="00F56ACD">
        <w:rPr>
          <w:rFonts w:ascii="Book Antiqua" w:hAnsi="Book Antiqua"/>
        </w:rPr>
        <w:t>, we hereby declare that:</w:t>
      </w:r>
    </w:p>
    <w:p w14:paraId="1F3BC8A4" w14:textId="77777777" w:rsidR="008D5D53" w:rsidRPr="00F56ACD" w:rsidRDefault="00C807EF" w:rsidP="002F2547">
      <w:pPr>
        <w:pStyle w:val="ListParagraph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Book Antiqua" w:hAnsi="Book Antiqua"/>
        </w:rPr>
      </w:pPr>
      <w:r w:rsidRPr="00F56ACD">
        <w:rPr>
          <w:rFonts w:ascii="Book Antiqua" w:hAnsi="Book Antiqua"/>
        </w:rPr>
        <w:t>We are</w:t>
      </w:r>
      <w:r w:rsidR="008D5D53" w:rsidRPr="00F56ACD">
        <w:rPr>
          <w:rFonts w:ascii="Book Antiqua" w:hAnsi="Book Antiqua"/>
        </w:rPr>
        <w:t xml:space="preserve"> engaged in </w:t>
      </w:r>
      <w:r w:rsidRPr="00F56ACD">
        <w:rPr>
          <w:rFonts w:ascii="Book Antiqua" w:hAnsi="Book Antiqua"/>
        </w:rPr>
        <w:t>similar</w:t>
      </w:r>
      <w:r w:rsidR="008D5D53" w:rsidRPr="00F56ACD">
        <w:rPr>
          <w:rFonts w:ascii="Book Antiqua" w:hAnsi="Book Antiqua"/>
        </w:rPr>
        <w:t xml:space="preserve"> business segment </w:t>
      </w:r>
      <w:r w:rsidRPr="00F56ACD">
        <w:rPr>
          <w:rFonts w:ascii="Book Antiqua" w:hAnsi="Book Antiqua"/>
        </w:rPr>
        <w:t>as the</w:t>
      </w:r>
      <w:r w:rsidR="008D5D53" w:rsidRPr="00F56ACD">
        <w:rPr>
          <w:rFonts w:ascii="Book Antiqua" w:hAnsi="Book Antiqua"/>
        </w:rPr>
        <w:t xml:space="preserve"> scope of procuremen</w:t>
      </w:r>
      <w:r w:rsidRPr="00F56ACD">
        <w:rPr>
          <w:rFonts w:ascii="Book Antiqua" w:hAnsi="Book Antiqua"/>
        </w:rPr>
        <w:t>t demands</w:t>
      </w:r>
    </w:p>
    <w:p w14:paraId="538D054F" w14:textId="2265CEBF" w:rsidR="008D5D53" w:rsidRPr="00F56ACD" w:rsidRDefault="00C807EF" w:rsidP="002F2547">
      <w:pPr>
        <w:pStyle w:val="ListParagraph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Book Antiqua" w:hAnsi="Book Antiqua"/>
        </w:rPr>
      </w:pPr>
      <w:r w:rsidRPr="00F56ACD">
        <w:rPr>
          <w:rFonts w:ascii="Book Antiqua" w:hAnsi="Book Antiqua"/>
        </w:rPr>
        <w:t>We are not a</w:t>
      </w:r>
      <w:r w:rsidR="008D5D53" w:rsidRPr="00F56ACD">
        <w:rPr>
          <w:rFonts w:ascii="Book Antiqua" w:hAnsi="Book Antiqua"/>
        </w:rPr>
        <w:t xml:space="preserve"> blacklisted/banned</w:t>
      </w:r>
      <w:r w:rsidRPr="00F56ACD">
        <w:rPr>
          <w:rFonts w:ascii="Book Antiqua" w:hAnsi="Book Antiqua"/>
        </w:rPr>
        <w:t xml:space="preserve"> firm</w:t>
      </w:r>
      <w:r w:rsidR="002C175A" w:rsidRPr="00F56ACD">
        <w:rPr>
          <w:rFonts w:ascii="Book Antiqua" w:hAnsi="Book Antiqua"/>
        </w:rPr>
        <w:t xml:space="preserve"> in POWERGRID</w:t>
      </w:r>
    </w:p>
    <w:p w14:paraId="64117759" w14:textId="12FDF6FD" w:rsidR="008D5D53" w:rsidRPr="00F56ACD" w:rsidRDefault="00C807EF" w:rsidP="002F2547">
      <w:pPr>
        <w:pStyle w:val="ListParagraph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Book Antiqua" w:hAnsi="Book Antiqua"/>
        </w:rPr>
      </w:pPr>
      <w:r w:rsidRPr="00F56ACD">
        <w:rPr>
          <w:rFonts w:ascii="Book Antiqua" w:hAnsi="Book Antiqua"/>
        </w:rPr>
        <w:t>We do not have a</w:t>
      </w:r>
      <w:r w:rsidR="008D5D53" w:rsidRPr="00F56ACD">
        <w:rPr>
          <w:rFonts w:ascii="Book Antiqua" w:hAnsi="Book Antiqua"/>
        </w:rPr>
        <w:t xml:space="preserve"> competing interest</w:t>
      </w:r>
      <w:r w:rsidR="002C175A" w:rsidRPr="00F56ACD">
        <w:rPr>
          <w:rFonts w:ascii="Book Antiqua" w:hAnsi="Book Antiqua"/>
        </w:rPr>
        <w:t xml:space="preserve"> with POWERGRID</w:t>
      </w:r>
      <w:r w:rsidR="008D5D53" w:rsidRPr="00F56ACD">
        <w:rPr>
          <w:rFonts w:ascii="Book Antiqua" w:hAnsi="Book Antiqua"/>
        </w:rPr>
        <w:t xml:space="preserve"> in the concerned Project of Bid Process Coordinator (BPC)</w:t>
      </w:r>
    </w:p>
    <w:p w14:paraId="33F8F2FF" w14:textId="569DBEAC" w:rsidR="007178E8" w:rsidRPr="00F56ACD" w:rsidRDefault="007178E8" w:rsidP="002F2547">
      <w:pPr>
        <w:spacing w:after="120" w:line="240" w:lineRule="auto"/>
        <w:jc w:val="both"/>
        <w:rPr>
          <w:rFonts w:ascii="Book Antiqua" w:hAnsi="Book Antiqua"/>
        </w:rPr>
      </w:pPr>
      <w:r w:rsidRPr="00F56ACD">
        <w:rPr>
          <w:rFonts w:ascii="Book Antiqua" w:hAnsi="Book Antiqua"/>
        </w:rPr>
        <w:t>We have also enclosed a signed copy of Non-Disclosure Agreement (NDA) and Power of Attorney (POA) of the person who has signed the aforesaid NDA as per the provisions of IFB for the subject package.</w:t>
      </w:r>
    </w:p>
    <w:p w14:paraId="16C3E319" w14:textId="5B9E0E29" w:rsidR="007923AB" w:rsidRPr="00F56ACD" w:rsidRDefault="008D5D53" w:rsidP="002F2547">
      <w:pPr>
        <w:spacing w:after="120" w:line="240" w:lineRule="auto"/>
        <w:jc w:val="both"/>
        <w:rPr>
          <w:rFonts w:ascii="Book Antiqua" w:hAnsi="Book Antiqua"/>
        </w:rPr>
      </w:pPr>
      <w:r w:rsidRPr="00F56ACD">
        <w:rPr>
          <w:rFonts w:ascii="Book Antiqua" w:hAnsi="Book Antiqua"/>
        </w:rPr>
        <w:t xml:space="preserve">We further understand that, POWERGRID reserves the </w:t>
      </w:r>
      <w:r w:rsidR="002C175A" w:rsidRPr="00F56ACD">
        <w:rPr>
          <w:rFonts w:ascii="Book Antiqua" w:hAnsi="Book Antiqua"/>
        </w:rPr>
        <w:t xml:space="preserve">sole </w:t>
      </w:r>
      <w:r w:rsidRPr="00F56ACD">
        <w:rPr>
          <w:rFonts w:ascii="Book Antiqua" w:hAnsi="Book Antiqua"/>
        </w:rPr>
        <w:t xml:space="preserve">right to consider </w:t>
      </w:r>
      <w:r w:rsidR="007923AB" w:rsidRPr="00F56ACD">
        <w:rPr>
          <w:rFonts w:ascii="Book Antiqua" w:hAnsi="Book Antiqua"/>
        </w:rPr>
        <w:t>our request</w:t>
      </w:r>
      <w:r w:rsidR="00C807EF" w:rsidRPr="00F56ACD">
        <w:rPr>
          <w:rFonts w:ascii="Book Antiqua" w:hAnsi="Book Antiqua"/>
        </w:rPr>
        <w:t xml:space="preserve"> for g</w:t>
      </w:r>
      <w:r w:rsidR="00AF0A07" w:rsidRPr="00F56ACD">
        <w:rPr>
          <w:rFonts w:ascii="Book Antiqua" w:hAnsi="Book Antiqua"/>
        </w:rPr>
        <w:t>r</w:t>
      </w:r>
      <w:r w:rsidR="00C807EF" w:rsidRPr="00F56ACD">
        <w:rPr>
          <w:rFonts w:ascii="Book Antiqua" w:hAnsi="Book Antiqua"/>
        </w:rPr>
        <w:t>anting us the access to the Bidding Documents for the subject package or otherwise and its decision in th</w:t>
      </w:r>
      <w:r w:rsidR="002C175A" w:rsidRPr="00F56ACD">
        <w:rPr>
          <w:rFonts w:ascii="Book Antiqua" w:hAnsi="Book Antiqua"/>
        </w:rPr>
        <w:t>is</w:t>
      </w:r>
      <w:r w:rsidR="00C807EF" w:rsidRPr="00F56ACD">
        <w:rPr>
          <w:rFonts w:ascii="Book Antiqua" w:hAnsi="Book Antiqua"/>
        </w:rPr>
        <w:t xml:space="preserve"> regard shall be final and binding.</w:t>
      </w:r>
    </w:p>
    <w:p w14:paraId="445EC673" w14:textId="373B7392" w:rsidR="004D2216" w:rsidRPr="00F56ACD" w:rsidRDefault="007923AB" w:rsidP="002F2547">
      <w:pPr>
        <w:spacing w:after="120" w:line="240" w:lineRule="auto"/>
        <w:rPr>
          <w:rFonts w:ascii="Book Antiqua" w:hAnsi="Book Antiqua"/>
        </w:rPr>
      </w:pPr>
      <w:r w:rsidRPr="00F56ACD">
        <w:rPr>
          <w:rFonts w:ascii="Book Antiqua" w:hAnsi="Book Antiqua"/>
        </w:rPr>
        <w:t>Thanking you</w:t>
      </w:r>
      <w:r w:rsidR="00C807EF" w:rsidRPr="00F56ACD">
        <w:rPr>
          <w:rFonts w:ascii="Book Antiqua" w:hAnsi="Book Antiqua"/>
        </w:rPr>
        <w:t>,</w:t>
      </w:r>
    </w:p>
    <w:p w14:paraId="7ECD66D3" w14:textId="77777777" w:rsidR="00954798" w:rsidRPr="00F56ACD" w:rsidRDefault="00954798" w:rsidP="002F2547">
      <w:pPr>
        <w:spacing w:after="120" w:line="240" w:lineRule="auto"/>
        <w:rPr>
          <w:rFonts w:ascii="Book Antiqua" w:hAnsi="Book Antiqua"/>
        </w:rPr>
      </w:pPr>
    </w:p>
    <w:p w14:paraId="1F3FFAF9" w14:textId="4EE218A1" w:rsidR="004D2216" w:rsidRPr="00F56ACD" w:rsidRDefault="009C6BB0" w:rsidP="002F2547">
      <w:pPr>
        <w:spacing w:after="120" w:line="240" w:lineRule="auto"/>
        <w:rPr>
          <w:rFonts w:ascii="Book Antiqua" w:hAnsi="Book Antiqua"/>
        </w:rPr>
      </w:pPr>
      <w:r w:rsidRPr="00F56ACD">
        <w:rPr>
          <w:rFonts w:ascii="Book Antiqua" w:hAnsi="Book Antiqua"/>
        </w:rPr>
        <w:t>____________________</w:t>
      </w:r>
    </w:p>
    <w:p w14:paraId="069CF107" w14:textId="77777777" w:rsidR="007178E8" w:rsidRPr="00F56ACD" w:rsidRDefault="004D2216" w:rsidP="002F2547">
      <w:pPr>
        <w:spacing w:after="120" w:line="240" w:lineRule="auto"/>
        <w:rPr>
          <w:rFonts w:ascii="Book Antiqua" w:hAnsi="Book Antiqua"/>
          <w:b/>
          <w:bCs/>
        </w:rPr>
      </w:pPr>
      <w:r w:rsidRPr="00F56ACD">
        <w:rPr>
          <w:rFonts w:ascii="Book Antiqua" w:hAnsi="Book Antiqua"/>
          <w:b/>
          <w:bCs/>
        </w:rPr>
        <w:t xml:space="preserve">Enclosures: </w:t>
      </w:r>
    </w:p>
    <w:p w14:paraId="13E6D13F" w14:textId="1C7735F1" w:rsidR="004D2216" w:rsidRPr="00F56ACD" w:rsidRDefault="004D2216" w:rsidP="002F2547">
      <w:pPr>
        <w:spacing w:after="120" w:line="240" w:lineRule="auto"/>
        <w:rPr>
          <w:rFonts w:ascii="Book Antiqua" w:hAnsi="Book Antiqua"/>
        </w:rPr>
      </w:pPr>
      <w:r w:rsidRPr="00F56ACD">
        <w:rPr>
          <w:rFonts w:ascii="Book Antiqua" w:hAnsi="Book Antiqua"/>
        </w:rPr>
        <w:tab/>
      </w:r>
      <w:r w:rsidRPr="00F56ACD">
        <w:rPr>
          <w:rFonts w:ascii="Book Antiqua" w:hAnsi="Book Antiqua"/>
        </w:rPr>
        <w:tab/>
        <w:t>1. Signed copy of Non-Disclosure Agreement (NDA)</w:t>
      </w:r>
    </w:p>
    <w:p w14:paraId="0D93CC04" w14:textId="1E446EEE" w:rsidR="004D2216" w:rsidRPr="00F56ACD" w:rsidRDefault="004D2216" w:rsidP="002F2547">
      <w:pPr>
        <w:spacing w:after="120" w:line="240" w:lineRule="auto"/>
        <w:rPr>
          <w:rFonts w:ascii="Book Antiqua" w:hAnsi="Book Antiqua"/>
        </w:rPr>
      </w:pPr>
      <w:r w:rsidRPr="00F56ACD">
        <w:rPr>
          <w:rFonts w:ascii="Book Antiqua" w:hAnsi="Book Antiqua"/>
        </w:rPr>
        <w:tab/>
      </w:r>
      <w:r w:rsidRPr="00F56ACD">
        <w:rPr>
          <w:rFonts w:ascii="Book Antiqua" w:hAnsi="Book Antiqua"/>
        </w:rPr>
        <w:tab/>
        <w:t>2.</w:t>
      </w:r>
      <w:r w:rsidR="007178E8" w:rsidRPr="00F56ACD">
        <w:rPr>
          <w:rFonts w:ascii="Book Antiqua" w:hAnsi="Book Antiqua"/>
        </w:rPr>
        <w:t xml:space="preserve"> </w:t>
      </w:r>
      <w:r w:rsidRPr="00F56ACD">
        <w:rPr>
          <w:rFonts w:ascii="Book Antiqua" w:hAnsi="Book Antiqua"/>
        </w:rPr>
        <w:t>POA of signatory of NDA</w:t>
      </w:r>
    </w:p>
    <w:sectPr w:rsidR="004D2216" w:rsidRPr="00F56AC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C497A" w14:textId="77777777" w:rsidR="00EE5CF2" w:rsidRDefault="00EE5CF2" w:rsidP="007923AB">
      <w:pPr>
        <w:spacing w:after="0" w:line="240" w:lineRule="auto"/>
      </w:pPr>
      <w:r>
        <w:separator/>
      </w:r>
    </w:p>
  </w:endnote>
  <w:endnote w:type="continuationSeparator" w:id="0">
    <w:p w14:paraId="7F33DA94" w14:textId="77777777" w:rsidR="00EE5CF2" w:rsidRDefault="00EE5CF2" w:rsidP="00792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2A30D" w14:textId="77777777" w:rsidR="00EE5CF2" w:rsidRDefault="00EE5CF2" w:rsidP="007923AB">
      <w:pPr>
        <w:spacing w:after="0" w:line="240" w:lineRule="auto"/>
      </w:pPr>
      <w:r>
        <w:separator/>
      </w:r>
    </w:p>
  </w:footnote>
  <w:footnote w:type="continuationSeparator" w:id="0">
    <w:p w14:paraId="5774ABBA" w14:textId="77777777" w:rsidR="00EE5CF2" w:rsidRDefault="00EE5CF2" w:rsidP="00792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BD962" w14:textId="3581AFED" w:rsidR="007923AB" w:rsidRPr="00954798" w:rsidRDefault="00795283" w:rsidP="007923AB">
    <w:pPr>
      <w:pStyle w:val="Header"/>
      <w:jc w:val="center"/>
      <w:rPr>
        <w:lang w:val="en-US"/>
      </w:rPr>
    </w:pPr>
    <w:r>
      <w:rPr>
        <w:lang w:val="en-US"/>
      </w:rPr>
      <w:t xml:space="preserve">  </w:t>
    </w:r>
    <w:r w:rsidR="00954798" w:rsidRPr="00852A04">
      <w:rPr>
        <w:highlight w:val="yellow"/>
        <w:lang w:val="en-US"/>
      </w:rPr>
      <w:t>To be signed on the letter head of the firm requesting for issuance of Bidding Documents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BA00E1"/>
    <w:multiLevelType w:val="hybridMultilevel"/>
    <w:tmpl w:val="661A4F86"/>
    <w:lvl w:ilvl="0" w:tplc="F6BC2DA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068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E24"/>
    <w:rsid w:val="00030279"/>
    <w:rsid w:val="001D58B0"/>
    <w:rsid w:val="0028079F"/>
    <w:rsid w:val="00294E47"/>
    <w:rsid w:val="002C175A"/>
    <w:rsid w:val="002E0170"/>
    <w:rsid w:val="002F2547"/>
    <w:rsid w:val="002F4CEF"/>
    <w:rsid w:val="00470618"/>
    <w:rsid w:val="004B0992"/>
    <w:rsid w:val="004D2216"/>
    <w:rsid w:val="00511382"/>
    <w:rsid w:val="00522813"/>
    <w:rsid w:val="005C0AF8"/>
    <w:rsid w:val="00616479"/>
    <w:rsid w:val="00683E56"/>
    <w:rsid w:val="006E1969"/>
    <w:rsid w:val="007178E8"/>
    <w:rsid w:val="00781973"/>
    <w:rsid w:val="00790093"/>
    <w:rsid w:val="007923AB"/>
    <w:rsid w:val="00795283"/>
    <w:rsid w:val="007D7471"/>
    <w:rsid w:val="00852A04"/>
    <w:rsid w:val="00887853"/>
    <w:rsid w:val="0089623F"/>
    <w:rsid w:val="008D5D53"/>
    <w:rsid w:val="008E351B"/>
    <w:rsid w:val="00954798"/>
    <w:rsid w:val="009C6BB0"/>
    <w:rsid w:val="009F7402"/>
    <w:rsid w:val="00A036FB"/>
    <w:rsid w:val="00A554FB"/>
    <w:rsid w:val="00A71690"/>
    <w:rsid w:val="00A92536"/>
    <w:rsid w:val="00AA34F5"/>
    <w:rsid w:val="00AF0A07"/>
    <w:rsid w:val="00B410B8"/>
    <w:rsid w:val="00B44BFD"/>
    <w:rsid w:val="00C20F1C"/>
    <w:rsid w:val="00C35879"/>
    <w:rsid w:val="00C575D4"/>
    <w:rsid w:val="00C807EF"/>
    <w:rsid w:val="00CB0E24"/>
    <w:rsid w:val="00CD2DBB"/>
    <w:rsid w:val="00DE0608"/>
    <w:rsid w:val="00E414FC"/>
    <w:rsid w:val="00E61264"/>
    <w:rsid w:val="00E745ED"/>
    <w:rsid w:val="00EB1AE3"/>
    <w:rsid w:val="00EB3F51"/>
    <w:rsid w:val="00EE5CF2"/>
    <w:rsid w:val="00EF6B47"/>
    <w:rsid w:val="00F22BDD"/>
    <w:rsid w:val="00F537F9"/>
    <w:rsid w:val="00F56ACD"/>
    <w:rsid w:val="00F60800"/>
    <w:rsid w:val="00F72755"/>
    <w:rsid w:val="00F87F2A"/>
    <w:rsid w:val="00FC167E"/>
    <w:rsid w:val="00FE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51943"/>
  <w15:chartTrackingRefBased/>
  <w15:docId w15:val="{F200C31A-3184-4015-8839-805005E18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5D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2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3AB"/>
  </w:style>
  <w:style w:type="paragraph" w:styleId="Footer">
    <w:name w:val="footer"/>
    <w:basedOn w:val="Normal"/>
    <w:link w:val="FooterChar"/>
    <w:uiPriority w:val="99"/>
    <w:unhideWhenUsed/>
    <w:rsid w:val="00792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3AB"/>
  </w:style>
  <w:style w:type="character" w:styleId="CommentReference">
    <w:name w:val="annotation reference"/>
    <w:basedOn w:val="DefaultParagraphFont"/>
    <w:uiPriority w:val="99"/>
    <w:semiHidden/>
    <w:unhideWhenUsed/>
    <w:rsid w:val="00AF0A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0A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0A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0A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0A0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83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7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Atul</dc:creator>
  <cp:keywords/>
  <dc:description/>
  <cp:lastModifiedBy>RAJESH ROJ {राजेश रोज}</cp:lastModifiedBy>
  <cp:revision>41</cp:revision>
  <cp:lastPrinted>2023-04-24T11:11:00Z</cp:lastPrinted>
  <dcterms:created xsi:type="dcterms:W3CDTF">2023-04-21T17:03:00Z</dcterms:created>
  <dcterms:modified xsi:type="dcterms:W3CDTF">2023-12-21T06:48:00Z</dcterms:modified>
</cp:coreProperties>
</file>