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0DFF618A"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05978" w:rsidRPr="00405978">
        <w:rPr>
          <w:rFonts w:ascii="Book Antiqua" w:hAnsi="Book Antiqua" w:cs="72"/>
          <w:b/>
          <w:bCs/>
          <w:color w:val="000000"/>
          <w:sz w:val="22"/>
          <w:szCs w:val="22"/>
          <w:lang w:bidi="hi-IN"/>
        </w:rPr>
        <w:t xml:space="preserve">Transmission system for Evacuation of Power from RE Projects in </w:t>
      </w:r>
      <w:proofErr w:type="spellStart"/>
      <w:r w:rsidR="00405978" w:rsidRPr="00405978">
        <w:rPr>
          <w:rFonts w:ascii="Book Antiqua" w:hAnsi="Book Antiqua" w:cs="72"/>
          <w:b/>
          <w:bCs/>
          <w:color w:val="000000"/>
          <w:sz w:val="22"/>
          <w:szCs w:val="22"/>
          <w:lang w:bidi="hi-IN"/>
        </w:rPr>
        <w:t>Neemuch</w:t>
      </w:r>
      <w:proofErr w:type="spellEnd"/>
      <w:r w:rsidR="00405978" w:rsidRPr="00405978">
        <w:rPr>
          <w:rFonts w:ascii="Book Antiqua" w:hAnsi="Book Antiqua" w:cs="72"/>
          <w:b/>
          <w:bCs/>
          <w:color w:val="000000"/>
          <w:sz w:val="22"/>
          <w:szCs w:val="22"/>
          <w:lang w:bidi="hi-IN"/>
        </w:rPr>
        <w:t xml:space="preserve"> (1000 MW) SEZ in Madhya Pradesh-Phase II</w:t>
      </w:r>
      <w:r w:rsidR="00405978" w:rsidRPr="00F00E87">
        <w:rPr>
          <w:rFonts w:ascii="Book Antiqua" w:hAnsi="Book Antiqua"/>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7555269D" w:rsidR="005B50A5" w:rsidRPr="00FF3E56" w:rsidRDefault="005B50A5" w:rsidP="00D45FBE">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405978" w:rsidRPr="00405978">
        <w:rPr>
          <w:rFonts w:ascii="Book Antiqua" w:hAnsi="Book Antiqua" w:cs="72"/>
          <w:b/>
          <w:bCs/>
          <w:color w:val="000000"/>
          <w:sz w:val="22"/>
          <w:szCs w:val="22"/>
          <w:lang w:bidi="hi-IN"/>
        </w:rPr>
        <w:t>400kV AIS Package SS100T for (</w:t>
      </w:r>
      <w:proofErr w:type="spellStart"/>
      <w:r w:rsidR="00405978" w:rsidRPr="00405978">
        <w:rPr>
          <w:rFonts w:ascii="Book Antiqua" w:hAnsi="Book Antiqua" w:cs="72"/>
          <w:b/>
          <w:bCs/>
          <w:color w:val="000000"/>
          <w:sz w:val="22"/>
          <w:szCs w:val="22"/>
          <w:lang w:bidi="hi-IN"/>
        </w:rPr>
        <w:t>i</w:t>
      </w:r>
      <w:proofErr w:type="spellEnd"/>
      <w:r w:rsidR="00405978" w:rsidRPr="00405978">
        <w:rPr>
          <w:rFonts w:ascii="Book Antiqua" w:hAnsi="Book Antiqua" w:cs="72"/>
          <w:b/>
          <w:bCs/>
          <w:color w:val="000000"/>
          <w:sz w:val="22"/>
          <w:szCs w:val="22"/>
          <w:lang w:bidi="hi-IN"/>
        </w:rPr>
        <w:t xml:space="preserve">) Establishment of 400/220kV S/S at </w:t>
      </w:r>
      <w:proofErr w:type="spellStart"/>
      <w:r w:rsidR="00405978" w:rsidRPr="00405978">
        <w:rPr>
          <w:rFonts w:ascii="Book Antiqua" w:hAnsi="Book Antiqua" w:cs="72"/>
          <w:b/>
          <w:bCs/>
          <w:color w:val="000000"/>
          <w:sz w:val="22"/>
          <w:szCs w:val="22"/>
          <w:lang w:bidi="hi-IN"/>
        </w:rPr>
        <w:t>Handiya</w:t>
      </w:r>
      <w:proofErr w:type="spellEnd"/>
      <w:r w:rsidR="00405978" w:rsidRPr="00405978">
        <w:rPr>
          <w:rFonts w:ascii="Book Antiqua" w:hAnsi="Book Antiqua" w:cs="72"/>
          <w:b/>
          <w:bCs/>
          <w:color w:val="000000"/>
          <w:sz w:val="22"/>
          <w:szCs w:val="22"/>
          <w:lang w:bidi="hi-IN"/>
        </w:rPr>
        <w:t xml:space="preserve">, (b) Extension of 400/220kV </w:t>
      </w:r>
      <w:proofErr w:type="spellStart"/>
      <w:r w:rsidR="00405978" w:rsidRPr="00405978">
        <w:rPr>
          <w:rFonts w:ascii="Book Antiqua" w:hAnsi="Book Antiqua" w:cs="72"/>
          <w:b/>
          <w:bCs/>
          <w:color w:val="000000"/>
          <w:sz w:val="22"/>
          <w:szCs w:val="22"/>
          <w:lang w:bidi="hi-IN"/>
        </w:rPr>
        <w:t>Neemuch</w:t>
      </w:r>
      <w:proofErr w:type="spellEnd"/>
      <w:r w:rsidR="00405978" w:rsidRPr="00405978">
        <w:rPr>
          <w:rFonts w:ascii="Book Antiqua" w:hAnsi="Book Antiqua" w:cs="72"/>
          <w:b/>
          <w:bCs/>
          <w:color w:val="000000"/>
          <w:sz w:val="22"/>
          <w:szCs w:val="22"/>
          <w:lang w:bidi="hi-IN"/>
        </w:rPr>
        <w:t xml:space="preserve"> S/S and (c) Extension of 400kV </w:t>
      </w:r>
      <w:proofErr w:type="spellStart"/>
      <w:r w:rsidR="00405978" w:rsidRPr="00405978">
        <w:rPr>
          <w:rFonts w:ascii="Book Antiqua" w:hAnsi="Book Antiqua" w:cs="72"/>
          <w:b/>
          <w:bCs/>
          <w:color w:val="000000"/>
          <w:sz w:val="22"/>
          <w:szCs w:val="22"/>
          <w:lang w:bidi="hi-IN"/>
        </w:rPr>
        <w:t>Pachora</w:t>
      </w:r>
      <w:proofErr w:type="spellEnd"/>
      <w:r w:rsidR="00405978" w:rsidRPr="00405978">
        <w:rPr>
          <w:rFonts w:ascii="Book Antiqua" w:hAnsi="Book Antiqua" w:cs="72"/>
          <w:b/>
          <w:bCs/>
          <w:color w:val="000000"/>
          <w:sz w:val="22"/>
          <w:szCs w:val="22"/>
          <w:lang w:bidi="hi-IN"/>
        </w:rPr>
        <w:t xml:space="preserve"> PS associated with Transmission system for Evacuation of Power from RE Projects in </w:t>
      </w:r>
      <w:proofErr w:type="spellStart"/>
      <w:r w:rsidR="00405978" w:rsidRPr="00405978">
        <w:rPr>
          <w:rFonts w:ascii="Book Antiqua" w:hAnsi="Book Antiqua" w:cs="72"/>
          <w:b/>
          <w:bCs/>
          <w:color w:val="000000"/>
          <w:sz w:val="22"/>
          <w:szCs w:val="22"/>
          <w:lang w:bidi="hi-IN"/>
        </w:rPr>
        <w:t>Neemuch</w:t>
      </w:r>
      <w:proofErr w:type="spellEnd"/>
      <w:r w:rsidR="00405978" w:rsidRPr="00405978">
        <w:rPr>
          <w:rFonts w:ascii="Book Antiqua" w:hAnsi="Book Antiqua" w:cs="72"/>
          <w:b/>
          <w:bCs/>
          <w:color w:val="000000"/>
          <w:sz w:val="22"/>
          <w:szCs w:val="22"/>
          <w:lang w:bidi="hi-IN"/>
        </w:rPr>
        <w:t xml:space="preserve"> (1000 MW) SEZ in Madhya Pradesh-Phase II through tariff based competitive bidding (TBCB) route; Spec. No. CC/T/W-AIS/DOM/A06/25/01397</w:t>
      </w:r>
      <w:r w:rsidR="00405978">
        <w:rPr>
          <w:rFonts w:ascii="Book Antiqua" w:hAnsi="Book Antiqua" w:cs="72"/>
          <w:b/>
          <w:bCs/>
          <w:color w:val="000000"/>
          <w:sz w:val="22"/>
          <w:szCs w:val="22"/>
          <w:lang w:bidi="hi-IN"/>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3A086796"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405978" w:rsidRPr="00405978">
        <w:rPr>
          <w:rFonts w:ascii="Book Antiqua" w:hAnsi="Book Antiqua" w:cs="72"/>
          <w:b/>
          <w:bCs/>
          <w:color w:val="000000"/>
          <w:sz w:val="22"/>
          <w:szCs w:val="22"/>
          <w:lang w:bidi="hi-IN"/>
        </w:rPr>
        <w:t>400kV AIS Package SS100T for (</w:t>
      </w:r>
      <w:proofErr w:type="spellStart"/>
      <w:r w:rsidR="00405978" w:rsidRPr="00405978">
        <w:rPr>
          <w:rFonts w:ascii="Book Antiqua" w:hAnsi="Book Antiqua" w:cs="72"/>
          <w:b/>
          <w:bCs/>
          <w:color w:val="000000"/>
          <w:sz w:val="22"/>
          <w:szCs w:val="22"/>
          <w:lang w:bidi="hi-IN"/>
        </w:rPr>
        <w:t>i</w:t>
      </w:r>
      <w:proofErr w:type="spellEnd"/>
      <w:r w:rsidR="00405978" w:rsidRPr="00405978">
        <w:rPr>
          <w:rFonts w:ascii="Book Antiqua" w:hAnsi="Book Antiqua" w:cs="72"/>
          <w:b/>
          <w:bCs/>
          <w:color w:val="000000"/>
          <w:sz w:val="22"/>
          <w:szCs w:val="22"/>
          <w:lang w:bidi="hi-IN"/>
        </w:rPr>
        <w:t xml:space="preserve">) Establishment of 400/220kV S/S at </w:t>
      </w:r>
      <w:proofErr w:type="spellStart"/>
      <w:r w:rsidR="00405978" w:rsidRPr="00405978">
        <w:rPr>
          <w:rFonts w:ascii="Book Antiqua" w:hAnsi="Book Antiqua" w:cs="72"/>
          <w:b/>
          <w:bCs/>
          <w:color w:val="000000"/>
          <w:sz w:val="22"/>
          <w:szCs w:val="22"/>
          <w:lang w:bidi="hi-IN"/>
        </w:rPr>
        <w:t>Handiya</w:t>
      </w:r>
      <w:proofErr w:type="spellEnd"/>
      <w:r w:rsidR="00405978" w:rsidRPr="00405978">
        <w:rPr>
          <w:rFonts w:ascii="Book Antiqua" w:hAnsi="Book Antiqua" w:cs="72"/>
          <w:b/>
          <w:bCs/>
          <w:color w:val="000000"/>
          <w:sz w:val="22"/>
          <w:szCs w:val="22"/>
          <w:lang w:bidi="hi-IN"/>
        </w:rPr>
        <w:t xml:space="preserve">, (b) Extension of 400/220kV </w:t>
      </w:r>
      <w:proofErr w:type="spellStart"/>
      <w:r w:rsidR="00405978" w:rsidRPr="00405978">
        <w:rPr>
          <w:rFonts w:ascii="Book Antiqua" w:hAnsi="Book Antiqua" w:cs="72"/>
          <w:b/>
          <w:bCs/>
          <w:color w:val="000000"/>
          <w:sz w:val="22"/>
          <w:szCs w:val="22"/>
          <w:lang w:bidi="hi-IN"/>
        </w:rPr>
        <w:t>Neemuch</w:t>
      </w:r>
      <w:proofErr w:type="spellEnd"/>
      <w:r w:rsidR="00405978" w:rsidRPr="00405978">
        <w:rPr>
          <w:rFonts w:ascii="Book Antiqua" w:hAnsi="Book Antiqua" w:cs="72"/>
          <w:b/>
          <w:bCs/>
          <w:color w:val="000000"/>
          <w:sz w:val="22"/>
          <w:szCs w:val="22"/>
          <w:lang w:bidi="hi-IN"/>
        </w:rPr>
        <w:t xml:space="preserve"> S/S and (c) Extension of 400kV </w:t>
      </w:r>
      <w:proofErr w:type="spellStart"/>
      <w:r w:rsidR="00405978" w:rsidRPr="00405978">
        <w:rPr>
          <w:rFonts w:ascii="Book Antiqua" w:hAnsi="Book Antiqua" w:cs="72"/>
          <w:b/>
          <w:bCs/>
          <w:color w:val="000000"/>
          <w:sz w:val="22"/>
          <w:szCs w:val="22"/>
          <w:lang w:bidi="hi-IN"/>
        </w:rPr>
        <w:t>Pachora</w:t>
      </w:r>
      <w:proofErr w:type="spellEnd"/>
      <w:r w:rsidR="00405978" w:rsidRPr="00405978">
        <w:rPr>
          <w:rFonts w:ascii="Book Antiqua" w:hAnsi="Book Antiqua" w:cs="72"/>
          <w:b/>
          <w:bCs/>
          <w:color w:val="000000"/>
          <w:sz w:val="22"/>
          <w:szCs w:val="22"/>
          <w:lang w:bidi="hi-IN"/>
        </w:rPr>
        <w:t xml:space="preserve"> PS associated with Transmission system for Evacuation of Power from RE Projects in </w:t>
      </w:r>
      <w:proofErr w:type="spellStart"/>
      <w:r w:rsidR="00405978" w:rsidRPr="00405978">
        <w:rPr>
          <w:rFonts w:ascii="Book Antiqua" w:hAnsi="Book Antiqua" w:cs="72"/>
          <w:b/>
          <w:bCs/>
          <w:color w:val="000000"/>
          <w:sz w:val="22"/>
          <w:szCs w:val="22"/>
          <w:lang w:bidi="hi-IN"/>
        </w:rPr>
        <w:t>Neemuch</w:t>
      </w:r>
      <w:proofErr w:type="spellEnd"/>
      <w:r w:rsidR="00405978" w:rsidRPr="00405978">
        <w:rPr>
          <w:rFonts w:ascii="Book Antiqua" w:hAnsi="Book Antiqua" w:cs="72"/>
          <w:b/>
          <w:bCs/>
          <w:color w:val="000000"/>
          <w:sz w:val="22"/>
          <w:szCs w:val="22"/>
          <w:lang w:bidi="hi-IN"/>
        </w:rPr>
        <w:t xml:space="preserve"> (1000 MW) SEZ in Madhya Pradesh-Phase II through tariff based competitive bidding (TBCB) route; Spec. No. CC/T/W-AIS/DOM/A06/25/01397</w:t>
      </w:r>
      <w:r w:rsidR="00405978">
        <w:rPr>
          <w:rFonts w:ascii="Book Antiqua" w:hAnsi="Book Antiqua" w:cs="72"/>
          <w:b/>
          <w:bCs/>
          <w:color w:val="000000"/>
          <w:sz w:val="22"/>
          <w:szCs w:val="22"/>
          <w:lang w:bidi="hi-IN"/>
        </w:rPr>
        <w:t xml:space="preserve"> </w:t>
      </w:r>
      <w:r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72110827">
    <w:abstractNumId w:val="3"/>
  </w:num>
  <w:num w:numId="2" w16cid:durableId="1531455178">
    <w:abstractNumId w:val="4"/>
  </w:num>
  <w:num w:numId="3" w16cid:durableId="934167541">
    <w:abstractNumId w:val="8"/>
  </w:num>
  <w:num w:numId="4" w16cid:durableId="1256325639">
    <w:abstractNumId w:val="9"/>
  </w:num>
  <w:num w:numId="5" w16cid:durableId="1363634541">
    <w:abstractNumId w:val="7"/>
  </w:num>
  <w:num w:numId="6" w16cid:durableId="1761101873">
    <w:abstractNumId w:val="10"/>
  </w:num>
  <w:num w:numId="7" w16cid:durableId="673343201">
    <w:abstractNumId w:val="0"/>
  </w:num>
  <w:num w:numId="8" w16cid:durableId="608854300">
    <w:abstractNumId w:val="2"/>
  </w:num>
  <w:num w:numId="9" w16cid:durableId="2113432660">
    <w:abstractNumId w:val="5"/>
  </w:num>
  <w:num w:numId="10" w16cid:durableId="814956838">
    <w:abstractNumId w:val="6"/>
  </w:num>
  <w:num w:numId="11" w16cid:durableId="1208832403">
    <w:abstractNumId w:val="12"/>
  </w:num>
  <w:num w:numId="12" w16cid:durableId="755251772">
    <w:abstractNumId w:val="1"/>
  </w:num>
  <w:num w:numId="13" w16cid:durableId="20716829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B4564"/>
    <w:rsid w:val="001C4F00"/>
    <w:rsid w:val="001D2292"/>
    <w:rsid w:val="001E3E25"/>
    <w:rsid w:val="00272BC0"/>
    <w:rsid w:val="00277005"/>
    <w:rsid w:val="002908AD"/>
    <w:rsid w:val="002A4249"/>
    <w:rsid w:val="002B63DF"/>
    <w:rsid w:val="002E47F1"/>
    <w:rsid w:val="002F6945"/>
    <w:rsid w:val="002F6D31"/>
    <w:rsid w:val="00325149"/>
    <w:rsid w:val="0032624B"/>
    <w:rsid w:val="00334A2D"/>
    <w:rsid w:val="00341932"/>
    <w:rsid w:val="003B188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8B3472"/>
    <w:rsid w:val="009207AD"/>
    <w:rsid w:val="009441FE"/>
    <w:rsid w:val="009456C8"/>
    <w:rsid w:val="009B1F92"/>
    <w:rsid w:val="009F475D"/>
    <w:rsid w:val="00A240A4"/>
    <w:rsid w:val="00A3195B"/>
    <w:rsid w:val="00A678D7"/>
    <w:rsid w:val="00AB535A"/>
    <w:rsid w:val="00AC6925"/>
    <w:rsid w:val="00AE3E61"/>
    <w:rsid w:val="00AE44CE"/>
    <w:rsid w:val="00B3459E"/>
    <w:rsid w:val="00B77EFA"/>
    <w:rsid w:val="00B96C5B"/>
    <w:rsid w:val="00BA1258"/>
    <w:rsid w:val="00BE475A"/>
    <w:rsid w:val="00C07A35"/>
    <w:rsid w:val="00C53A79"/>
    <w:rsid w:val="00C82B44"/>
    <w:rsid w:val="00CA1086"/>
    <w:rsid w:val="00CC3B0A"/>
    <w:rsid w:val="00CE0161"/>
    <w:rsid w:val="00CE225B"/>
    <w:rsid w:val="00CF113D"/>
    <w:rsid w:val="00D0006F"/>
    <w:rsid w:val="00D31634"/>
    <w:rsid w:val="00D3497D"/>
    <w:rsid w:val="00D41BC0"/>
    <w:rsid w:val="00D45FBE"/>
    <w:rsid w:val="00D4708B"/>
    <w:rsid w:val="00D546B1"/>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354B76-257D-4166-924C-B2B08B92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6</Pages>
  <Words>2611</Words>
  <Characters>14887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Siddhant Kumar {सिद्धांत कुमार}</cp:lastModifiedBy>
  <cp:revision>74</cp:revision>
  <cp:lastPrinted>2023-02-09T05:48:00Z</cp:lastPrinted>
  <dcterms:created xsi:type="dcterms:W3CDTF">2013-11-13T21:59:00Z</dcterms:created>
  <dcterms:modified xsi:type="dcterms:W3CDTF">2025-02-03T05:55:00Z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