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A2F76C8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E00216">
        <w:rPr>
          <w:rFonts w:ascii="Aptos Narrow" w:hAnsi="Aptos Narrow"/>
          <w:b/>
          <w:bCs/>
          <w:sz w:val="18"/>
          <w:szCs w:val="18"/>
        </w:rPr>
        <w:t>V</w:t>
      </w:r>
      <w:r w:rsidR="002462A7">
        <w:rPr>
          <w:rFonts w:ascii="Aptos Narrow" w:hAnsi="Aptos Narrow"/>
          <w:b/>
          <w:bCs/>
          <w:sz w:val="18"/>
          <w:szCs w:val="18"/>
        </w:rPr>
        <w:t>I</w:t>
      </w:r>
      <w:r w:rsidR="00FD7486">
        <w:rPr>
          <w:rFonts w:ascii="Aptos Narrow" w:hAnsi="Aptos Narrow"/>
          <w:b/>
          <w:bCs/>
          <w:sz w:val="18"/>
          <w:szCs w:val="18"/>
        </w:rPr>
        <w:t>I</w:t>
      </w:r>
      <w:r w:rsidR="00C0024E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C0024E">
        <w:rPr>
          <w:rFonts w:ascii="Aptos Narrow" w:hAnsi="Aptos Narrow" w:cs="Courier New"/>
          <w:b/>
          <w:sz w:val="18"/>
          <w:szCs w:val="18"/>
          <w:lang w:val="en-GB"/>
        </w:rPr>
        <w:t>16</w:t>
      </w:r>
      <w:r w:rsidR="002462A7">
        <w:rPr>
          <w:rFonts w:ascii="Aptos Narrow" w:hAnsi="Aptos Narrow" w:cs="Courier New"/>
          <w:b/>
          <w:sz w:val="18"/>
          <w:szCs w:val="18"/>
          <w:lang w:val="en-GB"/>
        </w:rPr>
        <w:t>/07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1F6E1B04" w14:textId="77777777" w:rsidR="00FD7486" w:rsidRPr="00123AFE" w:rsidRDefault="00FD7486" w:rsidP="00FD7486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CB6718D" w14:textId="77777777" w:rsidR="00C0024E" w:rsidRPr="00123AFE" w:rsidRDefault="00C0024E" w:rsidP="00C0024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16/07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6E2F09DC" w14:textId="77777777" w:rsidR="00C0024E" w:rsidRPr="00123AFE" w:rsidRDefault="00C0024E" w:rsidP="00C0024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1D9A1C62" w14:textId="77777777" w:rsidR="00C0024E" w:rsidRPr="00123AFE" w:rsidRDefault="00C0024E" w:rsidP="00C0024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3C3F9EF6" w14:textId="77777777" w:rsidR="00C0024E" w:rsidRPr="00123AFE" w:rsidRDefault="00C0024E" w:rsidP="00C0024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FC22885" w:rsidR="0021706E" w:rsidRPr="00123AFE" w:rsidRDefault="00C0024E" w:rsidP="00C0024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18/07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07D3EC95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C0024E">
              <w:rPr>
                <w:rFonts w:ascii="Aptos Narrow" w:hAnsi="Aptos Narrow" w:cstheme="majorBidi"/>
                <w:sz w:val="18"/>
                <w:szCs w:val="18"/>
              </w:rPr>
              <w:t>29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205300D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C0024E">
              <w:rPr>
                <w:rFonts w:ascii="Aptos Narrow" w:hAnsi="Aptos Narrow" w:cstheme="majorBidi"/>
                <w:sz w:val="18"/>
                <w:szCs w:val="18"/>
              </w:rPr>
              <w:t>31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C0024E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5pt;height:44.2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erdhEAB1PsUE6a1v9Ff5A3u+SxRNxdwCC/MXNjWhg1c=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dQ8pjKeYpTwf0IDdR4glfZ7KudKbhhV5duhCMh99+6w=</DigestValue>
    </Reference>
    <Reference Type="http://www.w3.org/2000/09/xmldsig#Object" URI="#idValidSigLnImg">
      <DigestMethod Algorithm="http://www.w3.org/2001/04/xmlenc#sha256"/>
      <DigestValue>jovyZ2T+uMsCFDHZt/pTMEWmVpPBVILrOa7RPLjCBK0=</DigestValue>
    </Reference>
    <Reference Type="http://www.w3.org/2000/09/xmldsig#Object" URI="#idInvalidSigLnImg">
      <DigestMethod Algorithm="http://www.w3.org/2001/04/xmlenc#sha256"/>
      <DigestValue>9jkZTn9gU2hXuPgu5wznXvcV/kwxACc5i+l2/DJeZ5M=</DigestValue>
    </Reference>
  </SignedInfo>
  <SignatureValue>p+m3XKXtbCXvEatdhE14eKbWDxL9deayjfYlEZF5PuNMpMJ62ghqW2QWvTVrSR4E0XU4YtfCKvAO
fsa7WLvAnUqbIZTr7fFIaTtHR8lISNQC4HOgFIqn3S2ABFkWWcgdLkZcqwLrJDglunj+ngCBVH93
iHKTitbn8qiIDZ9gyNU2ZwLX4dUnTnkbbIzRhkRiOk4dN3lkZF5v294ronUEMYvxTXXVj5s0F3tN
s52BXb4igOxEY/8qIuSoLoIRRqi1C7ucIlkCCVZ3Zzt9hApXpG/HQEn3gM6FYFlcpHkh1VIfK4mg
pcn/iVIgHmOiSu7jjZMxTWLgyCP17kEkZLa4yw==</SignatureValue>
  <KeyInfo>
    <X509Data>
      <X509Certificate>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nuuKTh5rLF/4RXFoGLv+78GeSDWbR0fyfzy+pAsAbaE=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HcSTM7eLw+UG3F4xES0TGJdGbvuwuZbIUgdm8Ryi2XQ=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zcE38b0/fxq03oqu5nz1vrdbnhZygv5mfUVr6zyHD9Q=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2024-07-16T09:01:52Z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2024-07-16T09:01:52Z</xd:SigningTime>
          <xd:SigningCertificate>
            <xd:Cert>
              <xd:CertDigest>
                <DigestMethod Algorithm="http://www.w3.org/2001/04/xmlenc#sha256"/>
                <DigestValue>KKTEUOIxiyL121r+wImsGEsoLBfJhOYwI+8UPYNEAAo=</DigestValue>
              </xd:CertDigest>
              <xd:IssuerSerial>
                <X509IssuerName>DC=net + DC=windows + CN=MS-Organization-Access + OU=82dbaca4-3e81-46ca-9c73-0950c1eaca97</X509IssuerName>
                <X509SerialNumber>181076853337826502356768740286141725022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QBAAB/AAAAAAAAAAAAAAC0HQAAtQ0AACBFTUYAAAEADHUAAL4AAAAFAAAAAAAAAAAAAAAAAAAAgAcAADgEAAAPAgAAKAEAAAAAAAAAAAAAAAAAAJgKCABAhA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UAQAAfAAAAAAAAABQAAAAFQ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QEAAIAAAAAAAAAAAAAAABU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</Object>
  <Object Id="idInvalidSigLnImg">AQAAAGwAAAAAAAAAAAAAABQBAAB/AAAAAAAAAAAAAAC0HQAAtQ0AACBFTUYAAAEAQHwAANIAAAAFAAAAAAAAAAAAAAAAAAAAgAcAADgEAAAPAgAAKAEAAAAAAAAAAAAAAAAAAJgKCABAhA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QEAAIAAAAAAAAAAAAAAABU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U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AEAAHwAAAAAAAAAUAAAABU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VAQAAgAAAAAAAAAAAAAAAF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121</cp:revision>
  <cp:lastPrinted>2024-01-08T07:31:00Z</cp:lastPrinted>
  <dcterms:created xsi:type="dcterms:W3CDTF">2023-05-10T13:11:00Z</dcterms:created>
  <dcterms:modified xsi:type="dcterms:W3CDTF">2024-07-16T09:01:00Z</dcterms:modified>
</cp:coreProperties>
</file>