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66A1D979" w14:textId="77777777" w:rsidR="00A224B5" w:rsidRDefault="00A224B5" w:rsidP="00A224B5">
      <w:pPr>
        <w:jc w:val="both"/>
        <w:rPr>
          <w:rFonts w:ascii="Book Antiqua" w:hAnsi="Book Antiqua"/>
          <w:b/>
          <w:bCs/>
          <w:color w:val="0000FF"/>
          <w:lang w:val="en-IN"/>
        </w:rPr>
      </w:pPr>
      <w:r w:rsidRPr="005F12AC">
        <w:rPr>
          <w:rFonts w:ascii="Book Antiqua" w:hAnsi="Book Antiqua"/>
          <w:b/>
          <w:bCs/>
          <w:color w:val="0000FF"/>
          <w:lang w:val="en-IN"/>
        </w:rPr>
        <w:t>Construction of Watch Towers and Laying of Pathway/Road along the Boundary Wall at Kurnool-III Pooling Station</w:t>
      </w:r>
      <w:r>
        <w:rPr>
          <w:rFonts w:ascii="Book Antiqua" w:hAnsi="Book Antiqua"/>
          <w:b/>
          <w:bCs/>
          <w:color w:val="0000FF"/>
          <w:lang w:val="en-IN"/>
        </w:rPr>
        <w:t xml:space="preserve"> </w:t>
      </w:r>
    </w:p>
    <w:p w14:paraId="1F7FCFCD" w14:textId="77777777" w:rsidR="003555AD" w:rsidRPr="002C188C" w:rsidRDefault="003555AD" w:rsidP="003555AD">
      <w:pPr>
        <w:jc w:val="both"/>
        <w:rPr>
          <w:rFonts w:ascii="Book Antiqua" w:hAnsi="Book Antiqua"/>
          <w:b/>
          <w:bCs/>
        </w:rPr>
      </w:pPr>
    </w:p>
    <w:p w14:paraId="0553A16D" w14:textId="77777777" w:rsidR="003555AD" w:rsidRDefault="003555AD" w:rsidP="003555AD">
      <w:pPr>
        <w:jc w:val="both"/>
        <w:rPr>
          <w:rFonts w:ascii="Book Antiqua" w:hAnsi="Book Antiqua"/>
          <w:b/>
          <w:bCs/>
          <w:color w:val="0000FF"/>
        </w:rPr>
      </w:pPr>
      <w:r w:rsidRPr="15003087">
        <w:rPr>
          <w:rFonts w:ascii="Book Antiqua" w:hAnsi="Book Antiqua"/>
          <w:b/>
          <w:bCs/>
        </w:rPr>
        <w:t xml:space="preserve">Specification No: </w:t>
      </w:r>
      <w:r w:rsidRPr="005F12AC">
        <w:rPr>
          <w:rFonts w:ascii="Book Antiqua" w:hAnsi="Book Antiqua"/>
          <w:b/>
          <w:bCs/>
          <w:color w:val="0000FF"/>
        </w:rPr>
        <w:t>SR-I/C&amp;M/WC-4245/2025/RFx-5002004618 (SR1/NT/W-CIVIL/DOM/B00/25/09296)</w:t>
      </w:r>
    </w:p>
    <w:p w14:paraId="384A8130" w14:textId="77777777" w:rsidR="003555AD" w:rsidRDefault="003555AD" w:rsidP="00FF6902">
      <w:pPr>
        <w:jc w:val="both"/>
        <w:rPr>
          <w:rFonts w:ascii="Book Antiqua" w:hAnsi="Book Antiqua"/>
          <w:sz w:val="22"/>
          <w:szCs w:val="22"/>
        </w:rPr>
      </w:pPr>
    </w:p>
    <w:p w14:paraId="4DD27D7E" w14:textId="4625EEE4"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085A7B97" w14:textId="77777777" w:rsidR="009325A3" w:rsidRPr="002F2793" w:rsidRDefault="002F2793" w:rsidP="009325A3">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w:t>
      </w:r>
      <w:r w:rsidR="009325A3" w:rsidRPr="2804DBB4">
        <w:rPr>
          <w:rFonts w:ascii="Book Antiqua" w:hAnsi="Book Antiqua"/>
          <w:b/>
          <w:bCs/>
        </w:rPr>
        <w:t xml:space="preserve">have successfully completed </w:t>
      </w:r>
      <w:r w:rsidR="009325A3">
        <w:rPr>
          <w:rFonts w:ascii="Book Antiqua" w:hAnsi="Book Antiqua"/>
          <w:b/>
          <w:bCs/>
        </w:rPr>
        <w:t>Civil</w:t>
      </w:r>
      <w:r w:rsidR="009325A3" w:rsidRPr="2804DBB4">
        <w:rPr>
          <w:rFonts w:ascii="Book Antiqua" w:hAnsi="Book Antiqua"/>
          <w:b/>
          <w:bCs/>
        </w:rPr>
        <w:t xml:space="preserve"> works for any State/Central Govt. departments/ undertakings/ private organizations during last Five years as on the originally scheduled date of bid opening</w:t>
      </w:r>
      <w:r w:rsidR="009325A3">
        <w:rPr>
          <w:rFonts w:ascii="Book Antiqua" w:hAnsi="Book Antiqua"/>
          <w:b/>
          <w:bCs/>
        </w:rPr>
        <w:t>:</w:t>
      </w:r>
      <w:r w:rsidR="009325A3" w:rsidRPr="2804DBB4">
        <w:rPr>
          <w:rFonts w:ascii="Book Antiqua" w:hAnsi="Book Antiqua"/>
          <w:b/>
          <w:bCs/>
        </w:rPr>
        <w:t xml:space="preserve"> </w:t>
      </w:r>
    </w:p>
    <w:p w14:paraId="72A3D3EC" w14:textId="124414DE" w:rsidR="002F2793" w:rsidRPr="002F2793" w:rsidRDefault="002F2793" w:rsidP="002F2793">
      <w:pPr>
        <w:ind w:left="660"/>
        <w:jc w:val="both"/>
        <w:rPr>
          <w:rFonts w:ascii="Book Antiqua" w:hAnsi="Book Antiqua"/>
          <w:b/>
          <w:iCs/>
          <w:sz w:val="14"/>
        </w:rPr>
      </w:pPr>
    </w:p>
    <w:p w14:paraId="4691BB90" w14:textId="3A38DAEA"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BA5072">
        <w:rPr>
          <w:rFonts w:ascii="Book Antiqua" w:hAnsi="Book Antiqua"/>
          <w:b/>
          <w:bCs/>
          <w:color w:val="0000FF"/>
        </w:rPr>
        <w:t>112.96</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691DB70D"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w:t>
      </w:r>
      <w:r w:rsidR="00BA5072">
        <w:rPr>
          <w:rFonts w:ascii="Book Antiqua" w:hAnsi="Book Antiqua"/>
          <w:b/>
          <w:bCs/>
          <w:color w:val="0000FF"/>
        </w:rPr>
        <w:t>70.60</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428B5A51"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BA5072">
        <w:rPr>
          <w:rFonts w:ascii="Book Antiqua" w:hAnsi="Book Antiqua"/>
          <w:b/>
          <w:bCs/>
          <w:color w:val="0000FF"/>
        </w:rPr>
        <w:t>56.48</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65F931B0"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w:t>
      </w:r>
      <w:r w:rsidR="006F3749" w:rsidRPr="006F3749">
        <w:rPr>
          <w:rFonts w:ascii="Book Antiqua" w:hAnsi="Book Antiqua"/>
          <w:b/>
          <w:bCs/>
          <w:color w:val="0000FF"/>
        </w:rPr>
        <w:t>Contracts involving only excavation/earth work or only painting works will not be considered for technical experience.</w:t>
      </w:r>
      <w:r w:rsidR="006F3749">
        <w:rPr>
          <w:rFonts w:ascii="Book Antiqua" w:hAnsi="Book Antiqua"/>
          <w:bCs/>
          <w:iCs/>
        </w:rPr>
        <w:t xml:space="preserve"> </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1A265169"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397783">
        <w:rPr>
          <w:rFonts w:ascii="Book Antiqua" w:hAnsi="Book Antiqua"/>
          <w:b/>
          <w:bCs/>
          <w:color w:val="0000FF"/>
        </w:rPr>
        <w:t>211.80</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 xml:space="preserve">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w:t>
      </w:r>
      <w:proofErr w:type="gramStart"/>
      <w:r w:rsidRPr="00104BA8">
        <w:rPr>
          <w:rFonts w:ascii="Book Antiqua" w:hAnsi="Book Antiqua"/>
          <w:sz w:val="23"/>
          <w:szCs w:val="23"/>
          <w:lang w:eastAsia="en-US"/>
        </w:rPr>
        <w:t>turn over</w:t>
      </w:r>
      <w:proofErr w:type="gramEnd"/>
      <w:r w:rsidRPr="00104BA8">
        <w:rPr>
          <w:rFonts w:ascii="Book Antiqua" w:hAnsi="Book Antiqua"/>
          <w:sz w:val="23"/>
          <w:szCs w:val="23"/>
          <w:lang w:eastAsia="en-US"/>
        </w:rPr>
        <w:t xml:space="preserve">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 xml:space="preserve">Following document shall be submitted by the </w:t>
      </w:r>
      <w:proofErr w:type="gramStart"/>
      <w:r w:rsidRPr="00104BA8">
        <w:rPr>
          <w:rFonts w:ascii="Book Antiqua" w:hAnsi="Book Antiqua"/>
          <w:sz w:val="23"/>
          <w:szCs w:val="23"/>
          <w:lang w:eastAsia="en-US"/>
        </w:rPr>
        <w:t>bidder :</w:t>
      </w:r>
      <w:proofErr w:type="gramEnd"/>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2A4D713A" w14:textId="45386DF1" w:rsidR="002D5111" w:rsidRPr="0079354F" w:rsidRDefault="002D5111" w:rsidP="002D5111">
      <w:pPr>
        <w:widowControl w:val="0"/>
        <w:numPr>
          <w:ilvl w:val="0"/>
          <w:numId w:val="22"/>
        </w:numPr>
        <w:autoSpaceDE w:val="0"/>
        <w:autoSpaceDN w:val="0"/>
        <w:adjustRightInd w:val="0"/>
        <w:ind w:left="720" w:hanging="436"/>
        <w:jc w:val="both"/>
        <w:rPr>
          <w:rFonts w:ascii="Book Antiqua" w:hAnsi="Book Antiqua"/>
          <w:sz w:val="23"/>
          <w:szCs w:val="23"/>
        </w:rPr>
      </w:pPr>
      <w:r w:rsidRPr="005322C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5322C8">
        <w:rPr>
          <w:rFonts w:ascii="Book Antiqua" w:hAnsi="Book Antiqua"/>
          <w:sz w:val="22"/>
          <w:szCs w:val="22"/>
        </w:rPr>
        <w:t>i</w:t>
      </w:r>
      <w:proofErr w:type="spellEnd"/>
      <w:r w:rsidRPr="005322C8">
        <w:rPr>
          <w:rFonts w:ascii="Book Antiqua" w:hAnsi="Book Antiqua"/>
          <w:sz w:val="22"/>
          <w:szCs w:val="22"/>
        </w:rPr>
        <w:t xml:space="preserve">) document verification (ii) </w:t>
      </w:r>
      <w:proofErr w:type="gramStart"/>
      <w:r w:rsidRPr="005322C8">
        <w:rPr>
          <w:rFonts w:ascii="Book Antiqua" w:hAnsi="Book Antiqua"/>
          <w:sz w:val="22"/>
          <w:szCs w:val="22"/>
        </w:rPr>
        <w:t>past experience</w:t>
      </w:r>
      <w:proofErr w:type="gramEnd"/>
      <w:r w:rsidRPr="005322C8">
        <w:rPr>
          <w:rFonts w:ascii="Book Antiqua" w:hAnsi="Book Antiqua"/>
          <w:sz w:val="22"/>
          <w:szCs w:val="22"/>
        </w:rPr>
        <w:t xml:space="preserve"> and performance (iii) customer feedback (iv) bankers feedback (v) Litigation History</w:t>
      </w:r>
      <w:r w:rsidR="0079354F">
        <w:rPr>
          <w:rFonts w:ascii="Book Antiqua" w:hAnsi="Book Antiqua"/>
          <w:sz w:val="22"/>
          <w:szCs w:val="22"/>
        </w:rPr>
        <w:t>.</w:t>
      </w:r>
    </w:p>
    <w:p w14:paraId="07CE83C3" w14:textId="77777777" w:rsidR="0079354F" w:rsidRPr="0079354F" w:rsidRDefault="0079354F" w:rsidP="0079354F">
      <w:pPr>
        <w:widowControl w:val="0"/>
        <w:autoSpaceDE w:val="0"/>
        <w:autoSpaceDN w:val="0"/>
        <w:adjustRightInd w:val="0"/>
        <w:ind w:left="720"/>
        <w:jc w:val="both"/>
        <w:rPr>
          <w:rFonts w:ascii="Book Antiqua" w:hAnsi="Book Antiqua"/>
          <w:sz w:val="23"/>
          <w:szCs w:val="23"/>
        </w:rPr>
      </w:pPr>
    </w:p>
    <w:p w14:paraId="55D0C1CA" w14:textId="77777777" w:rsidR="002D5111" w:rsidRPr="00DD2072" w:rsidRDefault="002D5111" w:rsidP="00F575C1">
      <w:pPr>
        <w:widowControl w:val="0"/>
        <w:numPr>
          <w:ilvl w:val="0"/>
          <w:numId w:val="22"/>
        </w:numPr>
        <w:autoSpaceDE w:val="0"/>
        <w:autoSpaceDN w:val="0"/>
        <w:adjustRightInd w:val="0"/>
        <w:ind w:left="720" w:hanging="436"/>
        <w:jc w:val="both"/>
        <w:rPr>
          <w:rFonts w:ascii="Book Antiqua" w:hAnsi="Book Antiqua"/>
          <w:sz w:val="23"/>
          <w:szCs w:val="23"/>
          <w:highlight w:val="yellow"/>
        </w:rPr>
      </w:pPr>
      <w:r w:rsidRPr="00DD2072">
        <w:rPr>
          <w:rFonts w:ascii="Book Antiqua" w:hAnsi="Book Antiqua"/>
          <w:sz w:val="22"/>
          <w:szCs w:val="22"/>
          <w:highlight w:val="yellow"/>
        </w:rPr>
        <w:lastRenderedPageBreak/>
        <w:t xml:space="preserve">The determination will </w:t>
      </w:r>
      <w:proofErr w:type="gramStart"/>
      <w:r w:rsidRPr="00DD2072">
        <w:rPr>
          <w:rFonts w:ascii="Book Antiqua" w:hAnsi="Book Antiqua"/>
          <w:sz w:val="22"/>
          <w:szCs w:val="22"/>
          <w:highlight w:val="yellow"/>
        </w:rPr>
        <w:t>take into account</w:t>
      </w:r>
      <w:proofErr w:type="gramEnd"/>
      <w:r w:rsidRPr="00DD2072">
        <w:rPr>
          <w:rFonts w:ascii="Book Antiqua" w:hAnsi="Book Antiqua"/>
          <w:sz w:val="22"/>
          <w:szCs w:val="22"/>
          <w:highlight w:val="yellow"/>
        </w:rPr>
        <w:t xml:space="preserve"> the Bidder’s financial and technical capabilities. The determination shall also </w:t>
      </w:r>
      <w:proofErr w:type="gramStart"/>
      <w:r w:rsidRPr="00DD2072">
        <w:rPr>
          <w:rFonts w:ascii="Book Antiqua" w:hAnsi="Book Antiqua"/>
          <w:sz w:val="22"/>
          <w:szCs w:val="22"/>
          <w:highlight w:val="yellow"/>
        </w:rPr>
        <w:t xml:space="preserve">take </w:t>
      </w:r>
      <w:r w:rsidRPr="00DD2072">
        <w:rPr>
          <w:rFonts w:ascii="Book Antiqua" w:hAnsi="Book Antiqua"/>
          <w:bCs/>
          <w:sz w:val="22"/>
          <w:szCs w:val="22"/>
          <w:highlight w:val="yellow"/>
        </w:rPr>
        <w:t>into account</w:t>
      </w:r>
      <w:proofErr w:type="gramEnd"/>
      <w:r w:rsidRPr="00DD2072">
        <w:rPr>
          <w:rFonts w:ascii="Book Antiqua" w:hAnsi="Book Antiqua"/>
          <w:bCs/>
          <w:sz w:val="22"/>
          <w:szCs w:val="22"/>
          <w:highlight w:val="yellow"/>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44A756BF" w14:textId="77777777" w:rsidR="002D5111" w:rsidRPr="005322C8" w:rsidRDefault="002D5111" w:rsidP="002D5111">
      <w:pPr>
        <w:widowControl w:val="0"/>
        <w:autoSpaceDE w:val="0"/>
        <w:autoSpaceDN w:val="0"/>
        <w:adjustRightInd w:val="0"/>
        <w:ind w:left="720" w:hanging="630"/>
        <w:jc w:val="both"/>
        <w:rPr>
          <w:rFonts w:ascii="Book Antiqua" w:hAnsi="Book Antiqua"/>
          <w:bCs/>
          <w:sz w:val="22"/>
          <w:szCs w:val="22"/>
        </w:rPr>
      </w:pPr>
    </w:p>
    <w:p w14:paraId="62B7BA99" w14:textId="77777777" w:rsidR="002D5111" w:rsidRPr="005322C8" w:rsidRDefault="002D5111" w:rsidP="002D5111">
      <w:pPr>
        <w:widowControl w:val="0"/>
        <w:numPr>
          <w:ilvl w:val="0"/>
          <w:numId w:val="22"/>
        </w:numPr>
        <w:autoSpaceDE w:val="0"/>
        <w:autoSpaceDN w:val="0"/>
        <w:adjustRightInd w:val="0"/>
        <w:ind w:left="720" w:hanging="436"/>
        <w:jc w:val="both"/>
        <w:rPr>
          <w:rFonts w:ascii="Book Antiqua" w:hAnsi="Book Antiqua"/>
          <w:sz w:val="22"/>
          <w:szCs w:val="22"/>
        </w:rPr>
      </w:pPr>
      <w:r w:rsidRPr="005322C8">
        <w:rPr>
          <w:rFonts w:ascii="Book Antiqua" w:hAnsi="Book Antiqua"/>
          <w:sz w:val="22"/>
          <w:szCs w:val="22"/>
        </w:rPr>
        <w:t>POWERGRID, reserves the right to waive any minor informality, nonconformity or irregularity in a bid that does not constitute a material deviation, affecting the capability of the Bidder to perform the Contract.</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headerReference w:type="even" r:id="rId11"/>
      <w:headerReference w:type="default" r:id="rId12"/>
      <w:footerReference w:type="even" r:id="rId13"/>
      <w:footerReference w:type="default" r:id="rId14"/>
      <w:headerReference w:type="first" r:id="rId15"/>
      <w:footerReference w:type="first" r:id="rId16"/>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11DA6" w14:textId="77777777" w:rsidR="0089678F" w:rsidRDefault="0089678F">
      <w:r>
        <w:separator/>
      </w:r>
    </w:p>
  </w:endnote>
  <w:endnote w:type="continuationSeparator" w:id="0">
    <w:p w14:paraId="39005BE4" w14:textId="77777777" w:rsidR="0089678F" w:rsidRDefault="0089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DE45" w14:textId="77777777" w:rsidR="004F38AD" w:rsidRDefault="004F38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1384B662"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09680B">
            <w:rPr>
              <w:rFonts w:ascii="Book Antiqua" w:hAnsi="Book Antiqua" w:cs="Times New Roman"/>
              <w:sz w:val="20"/>
              <w:szCs w:val="20"/>
              <w:lang w:val="en-US"/>
            </w:rPr>
            <w:t>4</w:t>
          </w:r>
          <w:r w:rsidR="007117BA">
            <w:rPr>
              <w:rFonts w:ascii="Book Antiqua" w:hAnsi="Book Antiqua" w:cs="Times New Roman"/>
              <w:sz w:val="20"/>
              <w:szCs w:val="20"/>
              <w:lang w:val="en-US"/>
            </w:rPr>
            <w:t>245</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09680B">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tcPr>
        <w:p w14:paraId="61CDCEAD" w14:textId="77777777" w:rsidR="006D1428" w:rsidRPr="00647E32" w:rsidRDefault="004F38AD"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3.75pt;height:43.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F21E" w14:textId="77777777" w:rsidR="004F38AD" w:rsidRDefault="004F38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C19D7" w14:textId="77777777" w:rsidR="0089678F" w:rsidRDefault="0089678F">
      <w:r>
        <w:separator/>
      </w:r>
    </w:p>
  </w:footnote>
  <w:footnote w:type="continuationSeparator" w:id="0">
    <w:p w14:paraId="39A5ECD7" w14:textId="77777777" w:rsidR="0089678F" w:rsidRDefault="00896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A68BB" w14:textId="77777777" w:rsidR="004F38AD" w:rsidRDefault="004F38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E0CAA" w14:textId="77777777" w:rsidR="004F38AD" w:rsidRDefault="004F3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92319" w14:textId="77777777" w:rsidR="004F38AD" w:rsidRDefault="004F3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6F19"/>
    <w:rsid w:val="0008032A"/>
    <w:rsid w:val="0008235F"/>
    <w:rsid w:val="00083E0F"/>
    <w:rsid w:val="00090703"/>
    <w:rsid w:val="0009680B"/>
    <w:rsid w:val="000A041D"/>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3EC"/>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4FD7"/>
    <w:rsid w:val="001C706F"/>
    <w:rsid w:val="001E3864"/>
    <w:rsid w:val="001E3D57"/>
    <w:rsid w:val="001F1420"/>
    <w:rsid w:val="001F6125"/>
    <w:rsid w:val="00202A2D"/>
    <w:rsid w:val="002045CF"/>
    <w:rsid w:val="002177A0"/>
    <w:rsid w:val="0023223C"/>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5111"/>
    <w:rsid w:val="002D76D6"/>
    <w:rsid w:val="002E35FD"/>
    <w:rsid w:val="002E4D6E"/>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CE1"/>
    <w:rsid w:val="003555AD"/>
    <w:rsid w:val="0036563E"/>
    <w:rsid w:val="0037036D"/>
    <w:rsid w:val="003711C3"/>
    <w:rsid w:val="00374CE5"/>
    <w:rsid w:val="00376861"/>
    <w:rsid w:val="003841CC"/>
    <w:rsid w:val="00387668"/>
    <w:rsid w:val="00391992"/>
    <w:rsid w:val="00397783"/>
    <w:rsid w:val="003A14BD"/>
    <w:rsid w:val="003A21BB"/>
    <w:rsid w:val="003A24ED"/>
    <w:rsid w:val="003A6AE2"/>
    <w:rsid w:val="003B09C1"/>
    <w:rsid w:val="003B31D5"/>
    <w:rsid w:val="003B43F7"/>
    <w:rsid w:val="003C3F7B"/>
    <w:rsid w:val="003D0B0B"/>
    <w:rsid w:val="003D6CB8"/>
    <w:rsid w:val="003E04F9"/>
    <w:rsid w:val="003E44B4"/>
    <w:rsid w:val="003E7DBE"/>
    <w:rsid w:val="003F07AE"/>
    <w:rsid w:val="003F1736"/>
    <w:rsid w:val="003F4EA4"/>
    <w:rsid w:val="003F5309"/>
    <w:rsid w:val="00426919"/>
    <w:rsid w:val="00430D20"/>
    <w:rsid w:val="004314C7"/>
    <w:rsid w:val="0043548B"/>
    <w:rsid w:val="00435C89"/>
    <w:rsid w:val="004406D0"/>
    <w:rsid w:val="0044207F"/>
    <w:rsid w:val="00442724"/>
    <w:rsid w:val="0044379E"/>
    <w:rsid w:val="004507BD"/>
    <w:rsid w:val="004532D0"/>
    <w:rsid w:val="004608A5"/>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38AD"/>
    <w:rsid w:val="004F60F6"/>
    <w:rsid w:val="00512BCF"/>
    <w:rsid w:val="005134FA"/>
    <w:rsid w:val="00513908"/>
    <w:rsid w:val="00515F32"/>
    <w:rsid w:val="00517518"/>
    <w:rsid w:val="00535349"/>
    <w:rsid w:val="00536B46"/>
    <w:rsid w:val="00553CC2"/>
    <w:rsid w:val="005563F0"/>
    <w:rsid w:val="00561EBA"/>
    <w:rsid w:val="00570645"/>
    <w:rsid w:val="00585565"/>
    <w:rsid w:val="00586197"/>
    <w:rsid w:val="00590F15"/>
    <w:rsid w:val="005969D1"/>
    <w:rsid w:val="0059753E"/>
    <w:rsid w:val="005A2CC6"/>
    <w:rsid w:val="005A5F55"/>
    <w:rsid w:val="005C2E43"/>
    <w:rsid w:val="005C47C2"/>
    <w:rsid w:val="005C54CD"/>
    <w:rsid w:val="005D47D4"/>
    <w:rsid w:val="005F4AF8"/>
    <w:rsid w:val="005F673B"/>
    <w:rsid w:val="00606245"/>
    <w:rsid w:val="00606780"/>
    <w:rsid w:val="00615250"/>
    <w:rsid w:val="0062185C"/>
    <w:rsid w:val="0062230E"/>
    <w:rsid w:val="00624543"/>
    <w:rsid w:val="006259B2"/>
    <w:rsid w:val="006263F8"/>
    <w:rsid w:val="006278FD"/>
    <w:rsid w:val="0064477D"/>
    <w:rsid w:val="00647E32"/>
    <w:rsid w:val="00652380"/>
    <w:rsid w:val="00654BE8"/>
    <w:rsid w:val="0065500A"/>
    <w:rsid w:val="00655550"/>
    <w:rsid w:val="0065766C"/>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49"/>
    <w:rsid w:val="006F37B8"/>
    <w:rsid w:val="00700A83"/>
    <w:rsid w:val="007117BA"/>
    <w:rsid w:val="007138DC"/>
    <w:rsid w:val="00714643"/>
    <w:rsid w:val="007156CF"/>
    <w:rsid w:val="007177F6"/>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910AA"/>
    <w:rsid w:val="0079354F"/>
    <w:rsid w:val="007B17A6"/>
    <w:rsid w:val="007C3810"/>
    <w:rsid w:val="007C3A98"/>
    <w:rsid w:val="007F5E72"/>
    <w:rsid w:val="007F5FE7"/>
    <w:rsid w:val="007F6B16"/>
    <w:rsid w:val="007F70E5"/>
    <w:rsid w:val="00810F3E"/>
    <w:rsid w:val="00813DD1"/>
    <w:rsid w:val="00817B82"/>
    <w:rsid w:val="00825808"/>
    <w:rsid w:val="0082741C"/>
    <w:rsid w:val="00827B5F"/>
    <w:rsid w:val="00833247"/>
    <w:rsid w:val="0083331F"/>
    <w:rsid w:val="0083774B"/>
    <w:rsid w:val="008521E7"/>
    <w:rsid w:val="008530C2"/>
    <w:rsid w:val="00857091"/>
    <w:rsid w:val="0087113B"/>
    <w:rsid w:val="00871671"/>
    <w:rsid w:val="008755C2"/>
    <w:rsid w:val="00875B44"/>
    <w:rsid w:val="008834FB"/>
    <w:rsid w:val="0089678F"/>
    <w:rsid w:val="00896844"/>
    <w:rsid w:val="00896E89"/>
    <w:rsid w:val="008A1586"/>
    <w:rsid w:val="008A7211"/>
    <w:rsid w:val="008B5A32"/>
    <w:rsid w:val="008B5F2E"/>
    <w:rsid w:val="008B6666"/>
    <w:rsid w:val="008B7E41"/>
    <w:rsid w:val="008D5B4E"/>
    <w:rsid w:val="008D66EF"/>
    <w:rsid w:val="008E0DA2"/>
    <w:rsid w:val="008E5ADA"/>
    <w:rsid w:val="008F7E00"/>
    <w:rsid w:val="009012DF"/>
    <w:rsid w:val="0091521F"/>
    <w:rsid w:val="00920B79"/>
    <w:rsid w:val="009243DD"/>
    <w:rsid w:val="009325A3"/>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4B5"/>
    <w:rsid w:val="00A22D1A"/>
    <w:rsid w:val="00A27E20"/>
    <w:rsid w:val="00A330A3"/>
    <w:rsid w:val="00A4409D"/>
    <w:rsid w:val="00A44D82"/>
    <w:rsid w:val="00A52E5A"/>
    <w:rsid w:val="00A54783"/>
    <w:rsid w:val="00A65AD7"/>
    <w:rsid w:val="00A72D62"/>
    <w:rsid w:val="00A75574"/>
    <w:rsid w:val="00A82272"/>
    <w:rsid w:val="00A84ADA"/>
    <w:rsid w:val="00A9135A"/>
    <w:rsid w:val="00A91414"/>
    <w:rsid w:val="00A931FF"/>
    <w:rsid w:val="00AA6246"/>
    <w:rsid w:val="00AB5BBC"/>
    <w:rsid w:val="00AC38A9"/>
    <w:rsid w:val="00AD0F7D"/>
    <w:rsid w:val="00AD0FA8"/>
    <w:rsid w:val="00AD3256"/>
    <w:rsid w:val="00AD6292"/>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741"/>
    <w:rsid w:val="00B43DD4"/>
    <w:rsid w:val="00B4630B"/>
    <w:rsid w:val="00B543A7"/>
    <w:rsid w:val="00B54B78"/>
    <w:rsid w:val="00B63CB3"/>
    <w:rsid w:val="00B7302B"/>
    <w:rsid w:val="00B73056"/>
    <w:rsid w:val="00B80E90"/>
    <w:rsid w:val="00B82213"/>
    <w:rsid w:val="00B92E97"/>
    <w:rsid w:val="00BA1DD3"/>
    <w:rsid w:val="00BA5072"/>
    <w:rsid w:val="00BB1341"/>
    <w:rsid w:val="00BB3605"/>
    <w:rsid w:val="00BC112A"/>
    <w:rsid w:val="00BC2B3B"/>
    <w:rsid w:val="00BC4163"/>
    <w:rsid w:val="00BC5B58"/>
    <w:rsid w:val="00BC670A"/>
    <w:rsid w:val="00BD47B0"/>
    <w:rsid w:val="00BD5475"/>
    <w:rsid w:val="00BF24D0"/>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16EC"/>
    <w:rsid w:val="00CD2BC6"/>
    <w:rsid w:val="00CD498C"/>
    <w:rsid w:val="00CD4E19"/>
    <w:rsid w:val="00CD5F7E"/>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43648"/>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2072"/>
    <w:rsid w:val="00DD3F58"/>
    <w:rsid w:val="00DD4729"/>
    <w:rsid w:val="00DE48DC"/>
    <w:rsid w:val="00DE7C3D"/>
    <w:rsid w:val="00DF5964"/>
    <w:rsid w:val="00E01CC1"/>
    <w:rsid w:val="00E071CC"/>
    <w:rsid w:val="00E11FF7"/>
    <w:rsid w:val="00E15E2A"/>
    <w:rsid w:val="00E201DB"/>
    <w:rsid w:val="00E2056A"/>
    <w:rsid w:val="00E239DB"/>
    <w:rsid w:val="00E2532D"/>
    <w:rsid w:val="00E3375B"/>
    <w:rsid w:val="00E3426E"/>
    <w:rsid w:val="00E36E1A"/>
    <w:rsid w:val="00E45483"/>
    <w:rsid w:val="00E47E9B"/>
    <w:rsid w:val="00E61E70"/>
    <w:rsid w:val="00E67439"/>
    <w:rsid w:val="00E7796E"/>
    <w:rsid w:val="00E85E4B"/>
    <w:rsid w:val="00E9074A"/>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14DD"/>
    <w:rsid w:val="00F46088"/>
    <w:rsid w:val="00F462B9"/>
    <w:rsid w:val="00F575C1"/>
    <w:rsid w:val="00F60E9C"/>
    <w:rsid w:val="00F621C3"/>
    <w:rsid w:val="00F8089C"/>
    <w:rsid w:val="00F812F7"/>
    <w:rsid w:val="00F84E7E"/>
    <w:rsid w:val="00F85A61"/>
    <w:rsid w:val="00F86B67"/>
    <w:rsid w:val="00F90D5D"/>
    <w:rsid w:val="00F95F9C"/>
    <w:rsid w:val="00FA02EB"/>
    <w:rsid w:val="00FA5254"/>
    <w:rsid w:val="00FB0DF9"/>
    <w:rsid w:val="00FB2141"/>
    <w:rsid w:val="00FC73F9"/>
    <w:rsid w:val="00FD1584"/>
    <w:rsid w:val="00FD510C"/>
    <w:rsid w:val="00FD52D8"/>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gwb29+mpXBSCxwjDdkyr3IJOzqsoeciDwZKdkkFN9vA=</DigestValue>
    </Reference>
    <Reference Type="http://www.w3.org/2000/09/xmldsig#Object" URI="#idOfficeObject">
      <DigestMethod Algorithm="http://www.w3.org/2001/04/xmlenc#sha256"/>
      <DigestValue>yMASnB+9eXWTd7HRiUhen/HbWAhIdTV06uojmhRIK0I=</DigestValue>
    </Reference>
    <Reference Type="http://uri.etsi.org/01903#SignedProperties" URI="#idSignedProperties">
      <Transforms>
        <Transform Algorithm="http://www.w3.org/TR/2001/REC-xml-c14n-20010315"/>
      </Transforms>
      <DigestMethod Algorithm="http://www.w3.org/2001/04/xmlenc#sha256"/>
      <DigestValue>bYSYJPiT8iGptuFBOnB/q2WjmoWAgIVAs+tnIA8p5NU=</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a7DIG8ccL0n3c/GedqALcNragkrMcUylfi/O0PWfOKc=</DigestValue>
    </Reference>
  </SignedInfo>
  <SignatureValue>t3eyTTm/jxn/WMdno9pyyAbjyK/gt7sW7FMPRpwPldvzAyp7FGToDlwJ3EoCeNq+sh/rVk4eVZTu
ShUJfz/vh6p88NuwburOqHkHpKFYwhFIMMszVsbWk5xZYK52gRAb6voXHapVYWf1nPOVRgVIK8f+
6spBIajK6PEJzQajY+bRBUtdcCfUj9BvzaKLjNGXReqiO3qFtXO81w1HrkUgntksRBnrmEKA7GM8
U0rrm26M7G9BX2WTFGo4BBPOzpc0pKNSNNGnbuDmQuabs0ZpPIWtPN+gTQM9/l5x6im2Xsv5NjSX
Tn7qz/yHtpvAPUNY5Fn9ekFxRrOs0qyPqrovXA==</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qBDwylHCyegq9UhCR+I+h6t9BLswi88uLLhBOk7H7mQ=</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y7KJe/EKYIOKHV3r/2Bzbib1ECBi5JtzBLcHs5zqVuE=</DigestValue>
      </Reference>
      <Reference URI="/word/endnotes.xml?ContentType=application/vnd.openxmlformats-officedocument.wordprocessingml.endnotes+xml">
        <DigestMethod Algorithm="http://www.w3.org/2001/04/xmlenc#sha256"/>
        <DigestValue>kceZeR8xQTIOHTxqvTqr0PBBBn+kEwU8SO/gHITCJP4=</DigestValue>
      </Reference>
      <Reference URI="/word/fontTable.xml?ContentType=application/vnd.openxmlformats-officedocument.wordprocessingml.fontTable+xml">
        <DigestMethod Algorithm="http://www.w3.org/2001/04/xmlenc#sha256"/>
        <DigestValue>WdYZpXqvYkHZQX0pgoKZ9Q5793tXn5R3i6fQu+yjxDs=</DigestValue>
      </Reference>
      <Reference URI="/word/footer1.xml?ContentType=application/vnd.openxmlformats-officedocument.wordprocessingml.footer+xml">
        <DigestMethod Algorithm="http://www.w3.org/2001/04/xmlenc#sha256"/>
        <DigestValue>BserElpZQEQ0b+A/lTcPGhZOcjkjuAoBEVSp0wZQzoY=</DigestValue>
      </Reference>
      <Reference URI="/word/footer2.xml?ContentType=application/vnd.openxmlformats-officedocument.wordprocessingml.footer+xml">
        <DigestMethod Algorithm="http://www.w3.org/2001/04/xmlenc#sha256"/>
        <DigestValue>yhM3/Xg+dMHCQmEvRveZ+o2SsNVsp0JrlzQ2JUSaDbM=</DigestValue>
      </Reference>
      <Reference URI="/word/footer3.xml?ContentType=application/vnd.openxmlformats-officedocument.wordprocessingml.footer+xml">
        <DigestMethod Algorithm="http://www.w3.org/2001/04/xmlenc#sha256"/>
        <DigestValue>CVZCjsaPSnCC/5ZLKsms744gNCHGKdYEAuT4OnyiHyc=</DigestValue>
      </Reference>
      <Reference URI="/word/footnotes.xml?ContentType=application/vnd.openxmlformats-officedocument.wordprocessingml.footnotes+xml">
        <DigestMethod Algorithm="http://www.w3.org/2001/04/xmlenc#sha256"/>
        <DigestValue>eCal+YFPIqvRhtnt2TfecRdYxNzpei8jOTJtVDCB1YY=</DigestValue>
      </Reference>
      <Reference URI="/word/header1.xml?ContentType=application/vnd.openxmlformats-officedocument.wordprocessingml.header+xml">
        <DigestMethod Algorithm="http://www.w3.org/2001/04/xmlenc#sha256"/>
        <DigestValue>jbSaDH5tJmGzm0D9fIEKzWeMEcZ2OFj75pkvJ20SG+g=</DigestValue>
      </Reference>
      <Reference URI="/word/header2.xml?ContentType=application/vnd.openxmlformats-officedocument.wordprocessingml.header+xml">
        <DigestMethod Algorithm="http://www.w3.org/2001/04/xmlenc#sha256"/>
        <DigestValue>GrpdryV+EV9kB2tjJKwGC79Jq8OopMgrpMgf9DjTOPw=</DigestValue>
      </Reference>
      <Reference URI="/word/header3.xml?ContentType=application/vnd.openxmlformats-officedocument.wordprocessingml.header+xml">
        <DigestMethod Algorithm="http://www.w3.org/2001/04/xmlenc#sha256"/>
        <DigestValue>brTIa8fcpwV42QgUpDSnMmyhVzTZ5sRfYBMUMtPZ9H4=</DigestValue>
      </Reference>
      <Reference URI="/word/media/image1.emf?ContentType=image/x-emf">
        <DigestMethod Algorithm="http://www.w3.org/2001/04/xmlenc#sha256"/>
        <DigestValue>z+F0jYJQkjc+9HQlUAsDH+u3eK1wGmEvEoEAgYr7tII=</DigestValue>
      </Reference>
      <Reference URI="/word/numbering.xml?ContentType=application/vnd.openxmlformats-officedocument.wordprocessingml.numbering+xml">
        <DigestMethod Algorithm="http://www.w3.org/2001/04/xmlenc#sha256"/>
        <DigestValue>4qkwsm197wJZxr8855LpxG9Et+W0PZmMBO8oCQpfUag=</DigestValue>
      </Reference>
      <Reference URI="/word/settings.xml?ContentType=application/vnd.openxmlformats-officedocument.wordprocessingml.settings+xml">
        <DigestMethod Algorithm="http://www.w3.org/2001/04/xmlenc#sha256"/>
        <DigestValue>P0WWN6PWy2v91PlH9XpkLXzqGiiFFb/j10ZLAek/ejc=</DigestValue>
      </Reference>
      <Reference URI="/word/styles.xml?ContentType=application/vnd.openxmlformats-officedocument.wordprocessingml.styles+xml">
        <DigestMethod Algorithm="http://www.w3.org/2001/04/xmlenc#sha256"/>
        <DigestValue>gIVRIKs3I7eRbsZg03IOPBFUz+cbI1JWr2GzrVxgHyM=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2025-08-07T11:40:47Z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2025-08-07T11:40:47Z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B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BDD76B-EA02-4521-A24B-9B97E16DE1D7}">
  <ds:schemaRefs>
    <ds:schemaRef ds:uri="http://schemas.openxmlformats.org/package/2006/metadata/core-properties"/>
    <ds:schemaRef ds:uri="5b1e22a1-7343-4772-b68a-36de49ad4a02"/>
    <ds:schemaRef ds:uri="http://purl.org/dc/dcmitype/"/>
    <ds:schemaRef ds:uri="http://purl.org/dc/elements/1.1/"/>
    <ds:schemaRef ds:uri="http://schemas.microsoft.com/office/infopath/2007/PartnerControls"/>
    <ds:schemaRef ds:uri="http://schemas.microsoft.com/office/2006/documentManagement/types"/>
    <ds:schemaRef ds:uri="http://purl.org/dc/terms/"/>
    <ds:schemaRef ds:uri="a1a56b39-2d07-46dc-813a-584bd88ff0c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E6C9FE7-8ABE-4C43-862E-C8EF0505C64B}">
  <ds:schemaRefs>
    <ds:schemaRef ds:uri="http://schemas.microsoft.com/sharepoint/v3/contenttype/forms"/>
  </ds:schemaRefs>
</ds:datastoreItem>
</file>

<file path=customXml/itemProps3.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customXml/itemProps4.xml><?xml version="1.0" encoding="utf-8"?>
<ds:datastoreItem xmlns:ds="http://schemas.openxmlformats.org/officeDocument/2006/customXml" ds:itemID="{92C171B6-C9AA-4015-9B4C-DD9E18BE3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801</Words>
  <Characters>4572</Characters>
  <Application>Microsoft Office Word</Application>
  <DocSecurity>0</DocSecurity>
  <Lines>38</Lines>
  <Paragraphs>10</Paragraphs>
  <ScaleCrop>false</ScaleCrop>
  <Company>POWER GRID CORPORATION OF INDIA LIMITED</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Arvind Gabhane</dc:creator>
  <cp:keywords/>
  <dc:description/>
  <cp:lastModifiedBy>C Lakshmi Manogna {सी लक्ष्मी  मनोगना}</cp:lastModifiedBy>
  <cp:revision>169</cp:revision>
  <cp:lastPrinted>2025-06-19T11:11:00Z</cp:lastPrinted>
  <dcterms:created xsi:type="dcterms:W3CDTF">2023-10-05T06:58:00Z</dcterms:created>
  <dcterms:modified xsi:type="dcterms:W3CDTF">2025-08-07T11:40:00Z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2025-06-19T10:55:48Z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01a2a313-7ed6-4a5f-ab94-d344c9503eb6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