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34C264D4" w:rsidR="00AB6B56" w:rsidRPr="00D724BA" w:rsidRDefault="00AB6B56" w:rsidP="0026044A">
      <w:pPr>
        <w:pStyle w:val="Header"/>
        <w:tabs>
          <w:tab w:val="left" w:pos="1141"/>
        </w:tabs>
        <w:spacing w:after="120"/>
        <w:rPr>
          <w:rFonts w:ascii="Book Antiqua" w:hAnsi="Book Antiqua" w:cs="Arial"/>
          <w:sz w:val="21"/>
          <w:szCs w:val="21"/>
          <w:highlight w:val="yellow"/>
          <w:lang w:val="en-IN"/>
        </w:rPr>
      </w:pPr>
      <w:r w:rsidRPr="00D724BA">
        <w:rPr>
          <w:rFonts w:ascii="Book Antiqua" w:hAnsi="Book Antiqua" w:cs="Arial"/>
          <w:b/>
          <w:bCs/>
          <w:sz w:val="21"/>
          <w:szCs w:val="21"/>
        </w:rPr>
        <w:t xml:space="preserve">Ref. No.: </w:t>
      </w:r>
      <w:r w:rsidR="00D56365" w:rsidRPr="00D724BA">
        <w:rPr>
          <w:rFonts w:ascii="Book Antiqua" w:hAnsi="Book Antiqua" w:cs="Arial"/>
          <w:b/>
          <w:bCs/>
          <w:sz w:val="21"/>
          <w:szCs w:val="21"/>
          <w:lang w:val="en-IN"/>
        </w:rPr>
        <w:t>CC-CS/G1/</w:t>
      </w:r>
      <w:r w:rsidR="001D7160" w:rsidRPr="00D724BA">
        <w:rPr>
          <w:rFonts w:ascii="Book Antiqua" w:hAnsi="Book Antiqua" w:cs="Arial"/>
          <w:b/>
          <w:bCs/>
          <w:sz w:val="21"/>
          <w:szCs w:val="21"/>
          <w:lang w:val="en-IN"/>
        </w:rPr>
        <w:t xml:space="preserve">FOTE-07 </w:t>
      </w:r>
      <w:r w:rsidR="00EE2A04" w:rsidRPr="00D724BA">
        <w:rPr>
          <w:rFonts w:ascii="Book Antiqua" w:hAnsi="Book Antiqua" w:cs="Arial"/>
          <w:b/>
          <w:bCs/>
          <w:sz w:val="21"/>
          <w:szCs w:val="21"/>
          <w:lang w:val="en-IN"/>
        </w:rPr>
        <w:t>/</w:t>
      </w:r>
      <w:r w:rsidR="00EE2A04" w:rsidRPr="00D724BA">
        <w:rPr>
          <w:rFonts w:ascii="Book Antiqua" w:hAnsi="Book Antiqua" w:cs="Arial"/>
          <w:b/>
          <w:bCs/>
          <w:sz w:val="21"/>
          <w:szCs w:val="21"/>
        </w:rPr>
        <w:t>OBDE-I</w:t>
      </w:r>
      <w:r w:rsidR="00D724BA" w:rsidRPr="00D724BA">
        <w:rPr>
          <w:rFonts w:ascii="Book Antiqua" w:hAnsi="Book Antiqua" w:cs="Arial"/>
          <w:b/>
          <w:bCs/>
          <w:sz w:val="21"/>
          <w:szCs w:val="21"/>
        </w:rPr>
        <w:t>I</w:t>
      </w:r>
      <w:r w:rsidRPr="00D724BA">
        <w:rPr>
          <w:rFonts w:ascii="Book Antiqua" w:hAnsi="Book Antiqua" w:cs="Arial"/>
          <w:b/>
          <w:bCs/>
          <w:sz w:val="21"/>
          <w:szCs w:val="21"/>
        </w:rPr>
        <w:t xml:space="preserve">                   </w:t>
      </w:r>
      <w:r w:rsidR="0026044A" w:rsidRPr="00242608">
        <w:rPr>
          <w:rFonts w:ascii="Book Antiqua" w:hAnsi="Book Antiqua" w:cs="Arial"/>
          <w:b/>
          <w:bCs/>
          <w:sz w:val="21"/>
          <w:szCs w:val="21"/>
        </w:rPr>
        <w:tab/>
      </w:r>
      <w:r w:rsidRPr="00242608">
        <w:rPr>
          <w:rFonts w:ascii="Book Antiqua" w:hAnsi="Book Antiqua" w:cs="Arial"/>
          <w:b/>
          <w:bCs/>
          <w:sz w:val="21"/>
          <w:szCs w:val="21"/>
        </w:rPr>
        <w:t xml:space="preserve">   </w:t>
      </w:r>
      <w:r w:rsidR="001D7160" w:rsidRPr="00242608">
        <w:rPr>
          <w:rFonts w:ascii="Book Antiqua" w:hAnsi="Book Antiqua" w:cs="Arial"/>
          <w:b/>
          <w:bCs/>
          <w:sz w:val="21"/>
          <w:szCs w:val="21"/>
        </w:rPr>
        <w:t xml:space="preserve">                                      </w:t>
      </w:r>
      <w:r w:rsidRPr="00242608">
        <w:rPr>
          <w:rFonts w:ascii="Book Antiqua" w:hAnsi="Book Antiqua" w:cs="Arial"/>
          <w:b/>
          <w:bCs/>
          <w:sz w:val="21"/>
          <w:szCs w:val="21"/>
        </w:rPr>
        <w:t xml:space="preserve">Date: </w:t>
      </w:r>
      <w:r w:rsidR="00242608" w:rsidRPr="00242608">
        <w:rPr>
          <w:rFonts w:ascii="Book Antiqua" w:hAnsi="Book Antiqua" w:cs="Arial"/>
          <w:b/>
          <w:bCs/>
          <w:sz w:val="21"/>
          <w:szCs w:val="21"/>
        </w:rPr>
        <w:t>16</w:t>
      </w:r>
      <w:r w:rsidR="00BF0039" w:rsidRPr="00242608">
        <w:rPr>
          <w:rFonts w:ascii="Book Antiqua" w:hAnsi="Book Antiqua" w:cs="Arial"/>
          <w:b/>
          <w:bCs/>
          <w:sz w:val="21"/>
          <w:szCs w:val="21"/>
        </w:rPr>
        <w:t>/</w:t>
      </w:r>
      <w:r w:rsidR="001D7160" w:rsidRPr="00242608">
        <w:rPr>
          <w:rFonts w:ascii="Book Antiqua" w:hAnsi="Book Antiqua" w:cs="Arial"/>
          <w:b/>
          <w:bCs/>
          <w:sz w:val="21"/>
          <w:szCs w:val="21"/>
        </w:rPr>
        <w:t>01/</w:t>
      </w:r>
      <w:r w:rsidR="00BF0039" w:rsidRPr="00242608">
        <w:rPr>
          <w:rFonts w:ascii="Book Antiqua" w:hAnsi="Book Antiqua" w:cs="Arial"/>
          <w:b/>
          <w:bCs/>
          <w:sz w:val="21"/>
          <w:szCs w:val="21"/>
        </w:rPr>
        <w:t>202</w:t>
      </w:r>
      <w:r w:rsidR="001D7160" w:rsidRPr="00242608">
        <w:rPr>
          <w:rFonts w:ascii="Book Antiqua" w:hAnsi="Book Antiqua" w:cs="Arial"/>
          <w:b/>
          <w:bCs/>
          <w:sz w:val="21"/>
          <w:szCs w:val="21"/>
        </w:rPr>
        <w:t>6</w:t>
      </w:r>
    </w:p>
    <w:p w14:paraId="26D017F0" w14:textId="38205063" w:rsidR="00AB6B56" w:rsidRPr="00D724BA" w:rsidRDefault="00AB6B56" w:rsidP="0026044A">
      <w:pPr>
        <w:spacing w:after="120"/>
        <w:jc w:val="both"/>
        <w:rPr>
          <w:rFonts w:ascii="Book Antiqua" w:hAnsi="Book Antiqua" w:cs="Calibri"/>
          <w:b/>
          <w:bCs/>
          <w:sz w:val="21"/>
          <w:szCs w:val="21"/>
        </w:rPr>
      </w:pPr>
      <w:r w:rsidRPr="00D724BA">
        <w:rPr>
          <w:rFonts w:ascii="Book Antiqua" w:hAnsi="Book Antiqua" w:cs="Calibri"/>
          <w:b/>
          <w:bCs/>
          <w:color w:val="000000"/>
          <w:sz w:val="21"/>
          <w:szCs w:val="21"/>
        </w:rPr>
        <w:t>&lt;&lt;</w:t>
      </w:r>
      <w:r w:rsidRPr="00D724BA">
        <w:rPr>
          <w:rFonts w:ascii="Book Antiqua" w:hAnsi="Book Antiqua" w:cs="Calibri"/>
          <w:b/>
          <w:color w:val="000000"/>
          <w:sz w:val="21"/>
          <w:szCs w:val="21"/>
        </w:rPr>
        <w:t xml:space="preserve"> Issued to all bidders through portal </w:t>
      </w:r>
      <w:r w:rsidR="00BA6396" w:rsidRPr="00D724BA">
        <w:rPr>
          <w:rStyle w:val="Hyperlink"/>
          <w:rFonts w:ascii="Book Antiqua" w:hAnsi="Book Antiqua" w:cs="Arial"/>
          <w:i/>
          <w:iCs/>
          <w:sz w:val="21"/>
          <w:szCs w:val="21"/>
        </w:rPr>
        <w:t>https://etender.powergrid.in/</w:t>
      </w:r>
      <w:r w:rsidRPr="00D724BA">
        <w:rPr>
          <w:rFonts w:ascii="Book Antiqua" w:hAnsi="Book Antiqua" w:cs="Calibri"/>
          <w:b/>
          <w:color w:val="000000"/>
          <w:sz w:val="21"/>
          <w:szCs w:val="21"/>
        </w:rPr>
        <w:t>&gt;&gt;</w:t>
      </w:r>
    </w:p>
    <w:p w14:paraId="0FFF3A46" w14:textId="12BC407F" w:rsidR="00D56365" w:rsidRPr="00D724BA" w:rsidRDefault="00AB6B56" w:rsidP="0026044A">
      <w:pPr>
        <w:spacing w:after="120"/>
        <w:ind w:left="629" w:hanging="629"/>
        <w:jc w:val="both"/>
        <w:rPr>
          <w:rFonts w:ascii="Book Antiqua" w:hAnsi="Book Antiqua"/>
          <w:b/>
          <w:sz w:val="21"/>
          <w:szCs w:val="21"/>
          <w:lang w:val="en-GB"/>
        </w:rPr>
      </w:pPr>
      <w:r w:rsidRPr="00D724BA">
        <w:rPr>
          <w:rFonts w:ascii="Book Antiqua" w:hAnsi="Book Antiqua" w:cs="Arial"/>
          <w:b/>
          <w:bCs/>
          <w:sz w:val="21"/>
          <w:szCs w:val="21"/>
        </w:rPr>
        <w:t>Sub</w:t>
      </w:r>
      <w:r w:rsidR="00E358C6" w:rsidRPr="00D724BA">
        <w:rPr>
          <w:rFonts w:ascii="Book Antiqua" w:hAnsi="Book Antiqua" w:cs="Arial"/>
          <w:b/>
          <w:bCs/>
          <w:sz w:val="21"/>
          <w:szCs w:val="21"/>
        </w:rPr>
        <w:t>: Extension</w:t>
      </w:r>
      <w:r w:rsidR="008578E1" w:rsidRPr="00D724BA">
        <w:rPr>
          <w:rFonts w:ascii="Book Antiqua" w:hAnsi="Book Antiqua"/>
          <w:b/>
          <w:sz w:val="21"/>
          <w:szCs w:val="21"/>
          <w:lang w:val="en-GB"/>
        </w:rPr>
        <w:t xml:space="preserve"> of Bid submission &amp; Opening Date for</w:t>
      </w:r>
      <w:r w:rsidR="00D56365" w:rsidRPr="00D724BA">
        <w:rPr>
          <w:rFonts w:ascii="Book Antiqua" w:hAnsi="Book Antiqua"/>
          <w:b/>
          <w:sz w:val="21"/>
          <w:szCs w:val="21"/>
          <w:lang w:val="en-GB"/>
        </w:rPr>
        <w:t xml:space="preserve"> the package:</w:t>
      </w:r>
    </w:p>
    <w:p w14:paraId="40ADEAB0" w14:textId="42243522" w:rsidR="00D11287" w:rsidRPr="00D724BA" w:rsidRDefault="001D7160" w:rsidP="00FC64AB">
      <w:pPr>
        <w:ind w:right="102"/>
        <w:jc w:val="both"/>
        <w:rPr>
          <w:rFonts w:ascii="Book Antiqua" w:hAnsi="Book Antiqua"/>
          <w:bCs/>
          <w:lang w:eastAsia="en-IN"/>
        </w:rPr>
      </w:pPr>
      <w:r w:rsidRPr="00D724BA">
        <w:rPr>
          <w:rFonts w:ascii="Book Antiqua" w:hAnsi="Book Antiqua"/>
          <w:b/>
          <w:sz w:val="22"/>
          <w:szCs w:val="22"/>
          <w:lang w:eastAsia="en-IN"/>
        </w:rPr>
        <w:t>FOTE-07: Communication Equipment (SDH) Supply and Installation Package for Communication Schemes approved in 33rd NCT</w:t>
      </w:r>
    </w:p>
    <w:p w14:paraId="6FFC10AD" w14:textId="04FE5CF8" w:rsidR="00AB6B56" w:rsidRPr="00D724BA" w:rsidRDefault="006F034D" w:rsidP="00D11287">
      <w:pPr>
        <w:spacing w:after="120"/>
        <w:jc w:val="both"/>
        <w:rPr>
          <w:rFonts w:ascii="Book Antiqua" w:hAnsi="Book Antiqua" w:cs="Arial"/>
          <w:b/>
          <w:bCs/>
          <w:sz w:val="21"/>
          <w:szCs w:val="21"/>
        </w:rPr>
      </w:pPr>
      <w:r w:rsidRPr="00D724BA">
        <w:rPr>
          <w:rFonts w:ascii="Book Antiqua" w:hAnsi="Book Antiqua" w:cs="Arial"/>
          <w:b/>
          <w:bCs/>
          <w:sz w:val="21"/>
          <w:szCs w:val="21"/>
        </w:rPr>
        <w:t xml:space="preserve">Specification No.: </w:t>
      </w:r>
      <w:r w:rsidR="001D7160" w:rsidRPr="00D724BA">
        <w:rPr>
          <w:rFonts w:ascii="Book Antiqua" w:hAnsi="Book Antiqua"/>
          <w:b/>
          <w:color w:val="0000FF"/>
          <w:sz w:val="23"/>
          <w:szCs w:val="23"/>
        </w:rPr>
        <w:t>CC/NT/W-COMM/DOM/A00/25/16418</w:t>
      </w:r>
    </w:p>
    <w:p w14:paraId="3418B87B" w14:textId="77777777" w:rsidR="00AB6B56" w:rsidRPr="00D724BA" w:rsidRDefault="00AB6B56" w:rsidP="0026044A">
      <w:pPr>
        <w:spacing w:after="120"/>
        <w:ind w:firstLine="630"/>
        <w:jc w:val="center"/>
        <w:rPr>
          <w:rFonts w:ascii="Book Antiqua" w:hAnsi="Book Antiqua" w:cs="Arial"/>
          <w:b/>
          <w:sz w:val="21"/>
          <w:szCs w:val="21"/>
        </w:rPr>
      </w:pPr>
      <w:r w:rsidRPr="00D724BA">
        <w:rPr>
          <w:rFonts w:ascii="Book Antiqua" w:hAnsi="Book Antiqua" w:cs="Arial"/>
          <w:b/>
          <w:bCs/>
          <w:sz w:val="21"/>
          <w:szCs w:val="21"/>
        </w:rPr>
        <w:t>(Domestic</w:t>
      </w:r>
      <w:r w:rsidRPr="00D724BA">
        <w:rPr>
          <w:rFonts w:ascii="Book Antiqua" w:eastAsia="MS Mincho" w:hAnsi="Book Antiqua" w:cs="Arial"/>
          <w:b/>
          <w:bCs/>
          <w:sz w:val="21"/>
          <w:szCs w:val="21"/>
        </w:rPr>
        <w:t xml:space="preserve"> Competitive Bidding; Funding: Domestic</w:t>
      </w:r>
      <w:r w:rsidRPr="00D724BA">
        <w:rPr>
          <w:rFonts w:ascii="Book Antiqua" w:hAnsi="Book Antiqua" w:cs="Arial"/>
          <w:b/>
          <w:bCs/>
          <w:sz w:val="21"/>
          <w:szCs w:val="21"/>
        </w:rPr>
        <w:t>)</w:t>
      </w:r>
    </w:p>
    <w:p w14:paraId="336A156F" w14:textId="3EAF0EE5" w:rsidR="00AB6B56" w:rsidRPr="00D724BA" w:rsidRDefault="00A75DCC" w:rsidP="0026044A">
      <w:pPr>
        <w:spacing w:after="120"/>
        <w:jc w:val="center"/>
        <w:rPr>
          <w:rFonts w:ascii="Book Antiqua" w:hAnsi="Book Antiqua" w:cs="Arial"/>
          <w:b/>
          <w:sz w:val="21"/>
          <w:szCs w:val="21"/>
        </w:rPr>
      </w:pPr>
      <w:r w:rsidRPr="00D724BA">
        <w:rPr>
          <w:rFonts w:ascii="Book Antiqua" w:hAnsi="Book Antiqua" w:cs="Arial"/>
          <w:b/>
          <w:sz w:val="21"/>
          <w:szCs w:val="21"/>
        </w:rPr>
        <w:t xml:space="preserve">            </w:t>
      </w:r>
      <w:r w:rsidR="00AB6B56" w:rsidRPr="00D724BA">
        <w:rPr>
          <w:rFonts w:ascii="Book Antiqua" w:hAnsi="Book Antiqua" w:cs="Arial"/>
          <w:b/>
          <w:sz w:val="21"/>
          <w:szCs w:val="21"/>
        </w:rPr>
        <w:t>[Single Stage Two Envelope System (under e-Procurement)]</w:t>
      </w:r>
    </w:p>
    <w:p w14:paraId="2F6FCC45" w14:textId="6B8D094B" w:rsidR="00AB6B56" w:rsidRPr="00D724BA" w:rsidRDefault="00AB6B56" w:rsidP="0026044A">
      <w:pPr>
        <w:pBdr>
          <w:bottom w:val="single" w:sz="4" w:space="0" w:color="auto"/>
        </w:pBdr>
        <w:spacing w:after="120"/>
        <w:rPr>
          <w:rFonts w:ascii="Book Antiqua" w:hAnsi="Book Antiqua" w:cs="Arial"/>
          <w:b/>
          <w:bCs/>
          <w:sz w:val="21"/>
          <w:szCs w:val="21"/>
        </w:rPr>
      </w:pPr>
      <w:r w:rsidRPr="00D724BA">
        <w:rPr>
          <w:rFonts w:ascii="Book Antiqua" w:hAnsi="Book Antiqua" w:cs="Arial"/>
          <w:b/>
          <w:bCs/>
          <w:i/>
          <w:iCs/>
          <w:sz w:val="21"/>
          <w:szCs w:val="21"/>
        </w:rPr>
        <w:t xml:space="preserve">...Reg. Extension of </w:t>
      </w:r>
      <w:r w:rsidR="0026044A" w:rsidRPr="00D724BA">
        <w:rPr>
          <w:rFonts w:ascii="Book Antiqua" w:hAnsi="Book Antiqua" w:cs="Arial"/>
          <w:b/>
          <w:bCs/>
          <w:i/>
          <w:iCs/>
          <w:sz w:val="21"/>
          <w:szCs w:val="21"/>
        </w:rPr>
        <w:t>Bidding Schedule for the subject package</w:t>
      </w:r>
    </w:p>
    <w:p w14:paraId="5BD2437C" w14:textId="77777777" w:rsidR="00AB6B56" w:rsidRPr="00D724BA" w:rsidRDefault="00AB6B56" w:rsidP="0026044A">
      <w:pPr>
        <w:pStyle w:val="Header"/>
        <w:tabs>
          <w:tab w:val="left" w:pos="7200"/>
        </w:tabs>
        <w:spacing w:after="120"/>
        <w:rPr>
          <w:rFonts w:ascii="Book Antiqua" w:hAnsi="Book Antiqua" w:cs="Arial"/>
          <w:sz w:val="21"/>
          <w:szCs w:val="21"/>
        </w:rPr>
      </w:pPr>
      <w:r w:rsidRPr="00D724BA">
        <w:rPr>
          <w:rFonts w:ascii="Book Antiqua" w:hAnsi="Book Antiqua" w:cs="Arial"/>
          <w:sz w:val="21"/>
          <w:szCs w:val="21"/>
        </w:rPr>
        <w:t>Dear Sir(s),</w:t>
      </w:r>
    </w:p>
    <w:p w14:paraId="713EDE57" w14:textId="305FD408" w:rsidR="00AB6B56" w:rsidRPr="00D724BA" w:rsidRDefault="00AB6B56" w:rsidP="0026044A">
      <w:pPr>
        <w:pStyle w:val="BodyText"/>
        <w:tabs>
          <w:tab w:val="left" w:pos="1080"/>
          <w:tab w:val="left" w:pos="1620"/>
        </w:tabs>
        <w:ind w:left="720" w:hanging="720"/>
        <w:jc w:val="both"/>
        <w:rPr>
          <w:rFonts w:ascii="Book Antiqua" w:hAnsi="Book Antiqua" w:cs="Arial"/>
          <w:sz w:val="21"/>
          <w:szCs w:val="21"/>
        </w:rPr>
      </w:pPr>
      <w:r w:rsidRPr="00D724BA">
        <w:rPr>
          <w:rFonts w:ascii="Book Antiqua" w:hAnsi="Book Antiqua" w:cs="Arial"/>
          <w:sz w:val="21"/>
          <w:szCs w:val="21"/>
        </w:rPr>
        <w:t>1.0</w:t>
      </w:r>
      <w:r w:rsidRPr="00D724BA">
        <w:rPr>
          <w:rFonts w:ascii="Book Antiqua" w:hAnsi="Book Antiqua" w:cs="Arial"/>
          <w:sz w:val="21"/>
          <w:szCs w:val="21"/>
        </w:rPr>
        <w:tab/>
        <w:t xml:space="preserve">This has reference to the bid document for the subject package </w:t>
      </w:r>
      <w:r w:rsidR="008D0F63" w:rsidRPr="00D724BA">
        <w:rPr>
          <w:rFonts w:ascii="Book Antiqua" w:hAnsi="Book Antiqua" w:cs="Arial"/>
          <w:sz w:val="21"/>
          <w:szCs w:val="21"/>
        </w:rPr>
        <w:t>published on the</w:t>
      </w:r>
      <w:r w:rsidRPr="00D724BA">
        <w:rPr>
          <w:rFonts w:ascii="Book Antiqua" w:hAnsi="Book Antiqua" w:cs="Arial"/>
          <w:sz w:val="21"/>
          <w:szCs w:val="21"/>
        </w:rPr>
        <w:t xml:space="preserve"> portal </w:t>
      </w:r>
      <w:hyperlink r:id="rId8" w:history="1">
        <w:r w:rsidR="00BA6396" w:rsidRPr="00D724BA">
          <w:rPr>
            <w:rStyle w:val="Hyperlink"/>
            <w:i/>
            <w:iCs/>
            <w:sz w:val="21"/>
            <w:szCs w:val="21"/>
          </w:rPr>
          <w:t>https://etender.powergrid.in/</w:t>
        </w:r>
      </w:hyperlink>
      <w:r w:rsidRPr="00D724BA">
        <w:rPr>
          <w:rFonts w:ascii="Book Antiqua" w:hAnsi="Book Antiqua" w:cs="Arial"/>
          <w:sz w:val="21"/>
          <w:szCs w:val="21"/>
        </w:rPr>
        <w:t>.</w:t>
      </w:r>
      <w:r w:rsidR="006862E7" w:rsidRPr="00D724BA">
        <w:rPr>
          <w:rFonts w:ascii="Book Antiqua" w:hAnsi="Book Antiqua" w:cs="Arial"/>
          <w:sz w:val="21"/>
          <w:szCs w:val="21"/>
        </w:rPr>
        <w:t xml:space="preserve"> </w:t>
      </w:r>
    </w:p>
    <w:p w14:paraId="13E4A3AC" w14:textId="0029AB2A" w:rsidR="00AB6B56" w:rsidRPr="00D724BA" w:rsidRDefault="00AB6B56" w:rsidP="0026044A">
      <w:pPr>
        <w:pStyle w:val="BodyText"/>
        <w:tabs>
          <w:tab w:val="left" w:pos="1080"/>
          <w:tab w:val="left" w:pos="1620"/>
        </w:tabs>
        <w:ind w:left="720" w:hanging="720"/>
        <w:jc w:val="both"/>
        <w:rPr>
          <w:rFonts w:ascii="Book Antiqua" w:hAnsi="Book Antiqua" w:cs="Arial"/>
          <w:sz w:val="21"/>
          <w:szCs w:val="21"/>
        </w:rPr>
      </w:pPr>
      <w:r w:rsidRPr="00D724BA">
        <w:rPr>
          <w:rFonts w:ascii="Book Antiqua" w:hAnsi="Book Antiqua" w:cs="Arial"/>
          <w:sz w:val="21"/>
          <w:szCs w:val="21"/>
        </w:rPr>
        <w:t>1.1</w:t>
      </w:r>
      <w:r w:rsidRPr="00D724BA">
        <w:rPr>
          <w:rFonts w:ascii="Book Antiqua" w:hAnsi="Book Antiqua" w:cs="Arial"/>
          <w:sz w:val="21"/>
          <w:szCs w:val="21"/>
        </w:rPr>
        <w:tab/>
        <w:t xml:space="preserve">The </w:t>
      </w:r>
      <w:r w:rsidR="008A3ECE" w:rsidRPr="00D724BA">
        <w:rPr>
          <w:rFonts w:ascii="Book Antiqua" w:hAnsi="Book Antiqua" w:cs="Arial"/>
          <w:sz w:val="21"/>
          <w:szCs w:val="21"/>
        </w:rPr>
        <w:t xml:space="preserve">deadline for submission and opening of Bids </w:t>
      </w:r>
      <w:r w:rsidR="008A3ECE" w:rsidRPr="00D724BA">
        <w:rPr>
          <w:rFonts w:ascii="Book Antiqua" w:hAnsi="Book Antiqua" w:cs="Arial"/>
          <w:b/>
          <w:bCs/>
          <w:sz w:val="21"/>
          <w:szCs w:val="21"/>
        </w:rPr>
        <w:t>are hereby extended</w:t>
      </w:r>
      <w:r w:rsidR="008A3ECE" w:rsidRPr="00D724BA">
        <w:rPr>
          <w:rFonts w:ascii="Book Antiqua" w:hAnsi="Book Antiqua" w:cs="Arial"/>
          <w:sz w:val="21"/>
          <w:szCs w:val="21"/>
        </w:rPr>
        <w:t xml:space="preserve"> and rescheduled as per the following program</w:t>
      </w:r>
      <w:r w:rsidRPr="00D724BA">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D724BA"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D724BA" w:rsidRDefault="00E07315" w:rsidP="008A3ECE">
            <w:pPr>
              <w:jc w:val="center"/>
              <w:rPr>
                <w:rFonts w:ascii="Book Antiqua" w:eastAsia="Calibri" w:hAnsi="Book Antiqua"/>
                <w:b/>
                <w:bCs/>
                <w:sz w:val="21"/>
                <w:szCs w:val="21"/>
              </w:rPr>
            </w:pPr>
            <w:r w:rsidRPr="00D724BA">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D724BA" w:rsidRDefault="00E07315" w:rsidP="008A3ECE">
            <w:pPr>
              <w:jc w:val="center"/>
              <w:rPr>
                <w:rFonts w:ascii="Book Antiqua" w:eastAsia="Calibri" w:hAnsi="Book Antiqua"/>
                <w:b/>
                <w:bCs/>
                <w:sz w:val="21"/>
                <w:szCs w:val="21"/>
              </w:rPr>
            </w:pPr>
            <w:r w:rsidRPr="00D724BA">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D724BA" w:rsidRDefault="00E07315" w:rsidP="008A3ECE">
            <w:pPr>
              <w:jc w:val="center"/>
              <w:rPr>
                <w:rFonts w:ascii="Book Antiqua" w:hAnsi="Book Antiqua"/>
                <w:b/>
                <w:bCs/>
                <w:sz w:val="21"/>
                <w:szCs w:val="21"/>
              </w:rPr>
            </w:pPr>
            <w:r w:rsidRPr="00D724BA">
              <w:rPr>
                <w:rFonts w:ascii="Book Antiqua" w:hAnsi="Book Antiqua"/>
                <w:b/>
                <w:bCs/>
                <w:sz w:val="21"/>
                <w:szCs w:val="21"/>
              </w:rPr>
              <w:t>Revised schedule (IST)</w:t>
            </w:r>
          </w:p>
          <w:p w14:paraId="19700BEE" w14:textId="77777777" w:rsidR="00E07315" w:rsidRPr="00D724BA" w:rsidRDefault="00E07315" w:rsidP="008A3ECE">
            <w:pPr>
              <w:jc w:val="center"/>
              <w:rPr>
                <w:rFonts w:ascii="Book Antiqua" w:eastAsia="Calibri" w:hAnsi="Book Antiqua"/>
                <w:b/>
                <w:bCs/>
                <w:sz w:val="21"/>
                <w:szCs w:val="21"/>
              </w:rPr>
            </w:pPr>
          </w:p>
        </w:tc>
      </w:tr>
      <w:tr w:rsidR="0026044A" w:rsidRPr="00D724BA"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26044A" w:rsidRPr="00D724BA" w:rsidRDefault="0026044A" w:rsidP="0026044A">
            <w:pPr>
              <w:ind w:left="4" w:right="133"/>
              <w:jc w:val="both"/>
              <w:rPr>
                <w:rFonts w:ascii="Book Antiqua" w:hAnsi="Book Antiqua"/>
                <w:sz w:val="21"/>
                <w:szCs w:val="21"/>
              </w:rPr>
            </w:pPr>
            <w:r w:rsidRPr="00D724BA">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26044A" w:rsidRPr="00D724BA" w:rsidRDefault="0026044A" w:rsidP="00DB7D2E">
            <w:pPr>
              <w:spacing w:after="120"/>
              <w:contextualSpacing/>
              <w:jc w:val="both"/>
              <w:rPr>
                <w:rFonts w:ascii="Book Antiqua" w:hAnsi="Book Antiqua"/>
                <w:b/>
                <w:bCs/>
                <w:sz w:val="21"/>
                <w:szCs w:val="21"/>
              </w:rPr>
            </w:pPr>
            <w:r w:rsidRPr="00D724BA">
              <w:rPr>
                <w:rFonts w:ascii="Book Antiqua" w:hAnsi="Book Antiqua"/>
                <w:b/>
                <w:bCs/>
                <w:sz w:val="21"/>
                <w:szCs w:val="21"/>
              </w:rPr>
              <w:t>Bid Submission:</w:t>
            </w:r>
          </w:p>
          <w:p w14:paraId="52F1388C" w14:textId="77777777" w:rsidR="00DB7D2E" w:rsidRPr="00D724BA" w:rsidRDefault="00DB7D2E" w:rsidP="00DB7D2E">
            <w:pPr>
              <w:spacing w:after="120"/>
              <w:contextualSpacing/>
              <w:jc w:val="both"/>
              <w:rPr>
                <w:rFonts w:ascii="Book Antiqua" w:hAnsi="Book Antiqua"/>
                <w:b/>
                <w:bCs/>
                <w:sz w:val="10"/>
                <w:szCs w:val="10"/>
              </w:rPr>
            </w:pPr>
          </w:p>
          <w:p w14:paraId="21CE33E6" w14:textId="448C3C47" w:rsidR="0026044A" w:rsidRPr="00D724BA" w:rsidRDefault="0026044A" w:rsidP="00DB7D2E">
            <w:pPr>
              <w:spacing w:after="120"/>
              <w:contextualSpacing/>
              <w:jc w:val="both"/>
              <w:rPr>
                <w:rFonts w:ascii="Book Antiqua" w:hAnsi="Book Antiqua"/>
                <w:b/>
                <w:bCs/>
                <w:sz w:val="21"/>
                <w:szCs w:val="21"/>
              </w:rPr>
            </w:pPr>
            <w:r w:rsidRPr="00D724BA">
              <w:rPr>
                <w:rFonts w:ascii="Book Antiqua" w:hAnsi="Book Antiqua"/>
                <w:b/>
                <w:bCs/>
                <w:sz w:val="21"/>
                <w:szCs w:val="21"/>
              </w:rPr>
              <w:t>Soft Copy part of Bid:</w:t>
            </w:r>
          </w:p>
          <w:p w14:paraId="52393FB7" w14:textId="58ACE749" w:rsidR="0026044A" w:rsidRPr="00D724BA" w:rsidRDefault="00D724BA" w:rsidP="00766A0E">
            <w:pPr>
              <w:spacing w:after="120"/>
              <w:contextualSpacing/>
              <w:jc w:val="both"/>
              <w:rPr>
                <w:rFonts w:ascii="Book Antiqua" w:hAnsi="Book Antiqua"/>
                <w:b/>
                <w:bCs/>
                <w:sz w:val="21"/>
                <w:szCs w:val="21"/>
              </w:rPr>
            </w:pPr>
            <w:r w:rsidRPr="00D724BA">
              <w:rPr>
                <w:rFonts w:ascii="Book Antiqua" w:hAnsi="Book Antiqua"/>
                <w:b/>
                <w:bCs/>
                <w:color w:val="0000CC"/>
                <w:sz w:val="21"/>
                <w:szCs w:val="21"/>
              </w:rPr>
              <w:t>16</w:t>
            </w:r>
            <w:r w:rsidR="00A11C2D" w:rsidRPr="00D724BA">
              <w:rPr>
                <w:rFonts w:ascii="Book Antiqua" w:hAnsi="Book Antiqua"/>
                <w:b/>
                <w:bCs/>
                <w:color w:val="0000CC"/>
                <w:sz w:val="21"/>
                <w:szCs w:val="21"/>
              </w:rPr>
              <w:t>/0</w:t>
            </w:r>
            <w:r w:rsidR="001D7160" w:rsidRPr="00D724BA">
              <w:rPr>
                <w:rFonts w:ascii="Book Antiqua" w:hAnsi="Book Antiqua"/>
                <w:b/>
                <w:bCs/>
                <w:color w:val="0000CC"/>
                <w:sz w:val="21"/>
                <w:szCs w:val="21"/>
              </w:rPr>
              <w:t>1</w:t>
            </w:r>
            <w:r w:rsidR="00A11C2D" w:rsidRPr="00D724BA">
              <w:rPr>
                <w:rFonts w:ascii="Book Antiqua" w:hAnsi="Book Antiqua"/>
                <w:b/>
                <w:bCs/>
                <w:color w:val="0000CC"/>
                <w:sz w:val="21"/>
                <w:szCs w:val="21"/>
              </w:rPr>
              <w:t>/202</w:t>
            </w:r>
            <w:r w:rsidR="001D7160" w:rsidRPr="00D724BA">
              <w:rPr>
                <w:rFonts w:ascii="Book Antiqua" w:hAnsi="Book Antiqua"/>
                <w:b/>
                <w:bCs/>
                <w:color w:val="0000CC"/>
                <w:sz w:val="21"/>
                <w:szCs w:val="21"/>
              </w:rPr>
              <w:t>6</w:t>
            </w:r>
            <w:r w:rsidR="00A11C2D" w:rsidRPr="00D724BA">
              <w:rPr>
                <w:rFonts w:ascii="Book Antiqua" w:hAnsi="Book Antiqua"/>
                <w:b/>
                <w:bCs/>
                <w:color w:val="0000CC"/>
                <w:sz w:val="21"/>
                <w:szCs w:val="21"/>
              </w:rPr>
              <w:t xml:space="preserve"> </w:t>
            </w:r>
            <w:proofErr w:type="spellStart"/>
            <w:proofErr w:type="gramStart"/>
            <w:r w:rsidR="0026044A" w:rsidRPr="00D724BA">
              <w:rPr>
                <w:rFonts w:ascii="Book Antiqua" w:hAnsi="Book Antiqua"/>
                <w:b/>
                <w:bCs/>
                <w:sz w:val="21"/>
                <w:szCs w:val="21"/>
              </w:rPr>
              <w:t>upto</w:t>
            </w:r>
            <w:proofErr w:type="spellEnd"/>
            <w:proofErr w:type="gramEnd"/>
            <w:r w:rsidR="0026044A" w:rsidRPr="00D724BA">
              <w:rPr>
                <w:rFonts w:ascii="Book Antiqua" w:hAnsi="Book Antiqua"/>
                <w:b/>
                <w:bCs/>
                <w:sz w:val="21"/>
                <w:szCs w:val="21"/>
              </w:rPr>
              <w:t xml:space="preserve"> 1100 Hrs.</w:t>
            </w:r>
          </w:p>
          <w:p w14:paraId="142A9155" w14:textId="7E05B47D" w:rsidR="00F955BC" w:rsidRPr="00D724BA" w:rsidRDefault="00F955BC" w:rsidP="00766A0E">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26044A" w:rsidRPr="00D724BA" w:rsidRDefault="0026044A" w:rsidP="0026044A">
            <w:pPr>
              <w:spacing w:after="120"/>
              <w:contextualSpacing/>
              <w:jc w:val="both"/>
              <w:rPr>
                <w:rFonts w:ascii="Book Antiqua" w:hAnsi="Book Antiqua"/>
                <w:b/>
                <w:bCs/>
                <w:sz w:val="21"/>
                <w:szCs w:val="21"/>
              </w:rPr>
            </w:pPr>
            <w:r w:rsidRPr="00D724BA">
              <w:rPr>
                <w:rFonts w:ascii="Book Antiqua" w:hAnsi="Book Antiqua"/>
                <w:b/>
                <w:bCs/>
                <w:sz w:val="21"/>
                <w:szCs w:val="21"/>
              </w:rPr>
              <w:t>Bid Submission:</w:t>
            </w:r>
          </w:p>
          <w:p w14:paraId="13426B9B" w14:textId="77777777" w:rsidR="0026044A" w:rsidRPr="00D724BA" w:rsidRDefault="0026044A" w:rsidP="0026044A">
            <w:pPr>
              <w:spacing w:after="120"/>
              <w:contextualSpacing/>
              <w:jc w:val="both"/>
              <w:rPr>
                <w:rFonts w:ascii="Book Antiqua" w:hAnsi="Book Antiqua"/>
                <w:b/>
                <w:bCs/>
                <w:sz w:val="10"/>
                <w:szCs w:val="10"/>
              </w:rPr>
            </w:pPr>
          </w:p>
          <w:p w14:paraId="7626C42A" w14:textId="77777777" w:rsidR="0026044A" w:rsidRPr="00D724BA" w:rsidRDefault="0026044A" w:rsidP="0026044A">
            <w:pPr>
              <w:spacing w:after="120"/>
              <w:contextualSpacing/>
              <w:jc w:val="both"/>
              <w:rPr>
                <w:rFonts w:ascii="Book Antiqua" w:hAnsi="Book Antiqua"/>
                <w:b/>
                <w:bCs/>
                <w:sz w:val="21"/>
                <w:szCs w:val="21"/>
              </w:rPr>
            </w:pPr>
            <w:r w:rsidRPr="00D724BA">
              <w:rPr>
                <w:rFonts w:ascii="Book Antiqua" w:hAnsi="Book Antiqua"/>
                <w:b/>
                <w:bCs/>
                <w:sz w:val="21"/>
                <w:szCs w:val="21"/>
              </w:rPr>
              <w:t>Soft Copy part of Bid:</w:t>
            </w:r>
          </w:p>
          <w:p w14:paraId="74AB28CA" w14:textId="506D997C" w:rsidR="0026044A" w:rsidRPr="00D724BA" w:rsidRDefault="00D724BA" w:rsidP="0026044A">
            <w:pPr>
              <w:spacing w:after="120"/>
              <w:contextualSpacing/>
              <w:jc w:val="both"/>
              <w:rPr>
                <w:rFonts w:ascii="Book Antiqua" w:hAnsi="Book Antiqua"/>
                <w:b/>
                <w:bCs/>
                <w:sz w:val="21"/>
                <w:szCs w:val="21"/>
              </w:rPr>
            </w:pPr>
            <w:r w:rsidRPr="00D724BA">
              <w:rPr>
                <w:rFonts w:ascii="Book Antiqua" w:hAnsi="Book Antiqua"/>
                <w:b/>
                <w:bCs/>
                <w:color w:val="0000CC"/>
                <w:sz w:val="21"/>
                <w:szCs w:val="21"/>
              </w:rPr>
              <w:t>28</w:t>
            </w:r>
            <w:r w:rsidR="00A11C2D" w:rsidRPr="00D724BA">
              <w:rPr>
                <w:rFonts w:ascii="Book Antiqua" w:hAnsi="Book Antiqua"/>
                <w:b/>
                <w:bCs/>
                <w:color w:val="0000CC"/>
                <w:sz w:val="21"/>
                <w:szCs w:val="21"/>
              </w:rPr>
              <w:t>/</w:t>
            </w:r>
            <w:r w:rsidR="001D7160" w:rsidRPr="00D724BA">
              <w:rPr>
                <w:rFonts w:ascii="Book Antiqua" w:hAnsi="Book Antiqua"/>
                <w:b/>
                <w:bCs/>
                <w:color w:val="0000CC"/>
                <w:sz w:val="21"/>
                <w:szCs w:val="21"/>
              </w:rPr>
              <w:t>01</w:t>
            </w:r>
            <w:r w:rsidR="00A11C2D" w:rsidRPr="00D724BA">
              <w:rPr>
                <w:rFonts w:ascii="Book Antiqua" w:hAnsi="Book Antiqua"/>
                <w:b/>
                <w:bCs/>
                <w:color w:val="0000CC"/>
                <w:sz w:val="21"/>
                <w:szCs w:val="21"/>
              </w:rPr>
              <w:t>/202</w:t>
            </w:r>
            <w:r w:rsidR="009F4B2F" w:rsidRPr="00D724BA">
              <w:rPr>
                <w:rFonts w:ascii="Book Antiqua" w:hAnsi="Book Antiqua"/>
                <w:b/>
                <w:bCs/>
                <w:color w:val="0000CC"/>
                <w:sz w:val="21"/>
                <w:szCs w:val="21"/>
              </w:rPr>
              <w:t>6</w:t>
            </w:r>
            <w:r w:rsidR="00A11C2D" w:rsidRPr="00D724BA">
              <w:rPr>
                <w:rFonts w:ascii="Book Antiqua" w:hAnsi="Book Antiqua"/>
                <w:b/>
                <w:bCs/>
                <w:color w:val="0000CC"/>
                <w:sz w:val="21"/>
                <w:szCs w:val="21"/>
              </w:rPr>
              <w:t xml:space="preserve"> </w:t>
            </w:r>
            <w:proofErr w:type="spellStart"/>
            <w:proofErr w:type="gramStart"/>
            <w:r w:rsidR="0026044A" w:rsidRPr="00D724BA">
              <w:rPr>
                <w:rFonts w:ascii="Book Antiqua" w:hAnsi="Book Antiqua"/>
                <w:b/>
                <w:bCs/>
                <w:sz w:val="21"/>
                <w:szCs w:val="21"/>
              </w:rPr>
              <w:t>upto</w:t>
            </w:r>
            <w:proofErr w:type="spellEnd"/>
            <w:proofErr w:type="gramEnd"/>
            <w:r w:rsidR="0026044A" w:rsidRPr="00D724BA">
              <w:rPr>
                <w:rFonts w:ascii="Book Antiqua" w:hAnsi="Book Antiqua"/>
                <w:b/>
                <w:bCs/>
                <w:sz w:val="21"/>
                <w:szCs w:val="21"/>
              </w:rPr>
              <w:t xml:space="preserve"> 1100 Hrs.</w:t>
            </w:r>
          </w:p>
          <w:p w14:paraId="04B40A93" w14:textId="42A262C0" w:rsidR="0026044A" w:rsidRPr="00D724BA" w:rsidRDefault="0026044A" w:rsidP="0026044A">
            <w:pPr>
              <w:spacing w:after="120"/>
              <w:contextualSpacing/>
              <w:rPr>
                <w:rFonts w:ascii="Book Antiqua" w:eastAsia="Calibri" w:hAnsi="Book Antiqua"/>
                <w:sz w:val="21"/>
                <w:szCs w:val="21"/>
              </w:rPr>
            </w:pPr>
          </w:p>
        </w:tc>
      </w:tr>
      <w:tr w:rsidR="0026044A" w:rsidRPr="00D724BA"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26044A" w:rsidRPr="00D724BA" w:rsidRDefault="0026044A" w:rsidP="0026044A">
            <w:pPr>
              <w:jc w:val="both"/>
              <w:rPr>
                <w:rFonts w:ascii="Book Antiqua" w:hAnsi="Book Antiqua"/>
                <w:sz w:val="21"/>
                <w:szCs w:val="21"/>
              </w:rPr>
            </w:pPr>
            <w:r w:rsidRPr="00D724BA">
              <w:rPr>
                <w:rFonts w:ascii="Book Antiqua" w:hAnsi="Book Antiqua"/>
                <w:sz w:val="21"/>
                <w:szCs w:val="21"/>
              </w:rPr>
              <w:t>Opening</w:t>
            </w:r>
            <w:r w:rsidRPr="00D724BA">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58B36C61" w:rsidR="0026044A" w:rsidRPr="00D724BA" w:rsidRDefault="0026044A" w:rsidP="0026044A">
            <w:pPr>
              <w:rPr>
                <w:rFonts w:ascii="Book Antiqua" w:hAnsi="Book Antiqua"/>
                <w:sz w:val="21"/>
                <w:szCs w:val="21"/>
              </w:rPr>
            </w:pPr>
            <w:r w:rsidRPr="00D724BA">
              <w:rPr>
                <w:rFonts w:ascii="Book Antiqua" w:hAnsi="Book Antiqua"/>
                <w:b/>
                <w:bCs/>
                <w:sz w:val="21"/>
                <w:szCs w:val="21"/>
              </w:rPr>
              <w:t>Date:</w:t>
            </w:r>
            <w:r w:rsidR="00D724BA" w:rsidRPr="00D724BA">
              <w:rPr>
                <w:rFonts w:ascii="Book Antiqua" w:hAnsi="Book Antiqua"/>
                <w:b/>
                <w:bCs/>
                <w:sz w:val="21"/>
                <w:szCs w:val="21"/>
              </w:rPr>
              <w:t>16</w:t>
            </w:r>
            <w:r w:rsidR="00A75DCC" w:rsidRPr="00D724BA">
              <w:rPr>
                <w:rFonts w:ascii="Book Antiqua" w:hAnsi="Book Antiqua"/>
                <w:b/>
                <w:bCs/>
                <w:color w:val="0000CC"/>
                <w:sz w:val="21"/>
                <w:szCs w:val="21"/>
              </w:rPr>
              <w:t>/0</w:t>
            </w:r>
            <w:r w:rsidR="001D7160" w:rsidRPr="00D724BA">
              <w:rPr>
                <w:rFonts w:ascii="Book Antiqua" w:hAnsi="Book Antiqua"/>
                <w:b/>
                <w:bCs/>
                <w:color w:val="0000CC"/>
                <w:sz w:val="21"/>
                <w:szCs w:val="21"/>
              </w:rPr>
              <w:t>1</w:t>
            </w:r>
            <w:r w:rsidR="00A75DCC" w:rsidRPr="00D724BA">
              <w:rPr>
                <w:rFonts w:ascii="Book Antiqua" w:hAnsi="Book Antiqua"/>
                <w:b/>
                <w:bCs/>
                <w:color w:val="0000CC"/>
                <w:sz w:val="21"/>
                <w:szCs w:val="21"/>
              </w:rPr>
              <w:t>/202</w:t>
            </w:r>
            <w:r w:rsidR="001D7160" w:rsidRPr="00D724BA">
              <w:rPr>
                <w:rFonts w:ascii="Book Antiqua" w:hAnsi="Book Antiqua"/>
                <w:b/>
                <w:bCs/>
                <w:color w:val="0000CC"/>
                <w:sz w:val="21"/>
                <w:szCs w:val="21"/>
              </w:rPr>
              <w:t>6</w:t>
            </w:r>
            <w:r w:rsidRPr="00D724BA">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6C71B2DD" w:rsidR="0026044A" w:rsidRPr="00D724BA" w:rsidRDefault="0026044A" w:rsidP="0026044A">
            <w:pPr>
              <w:rPr>
                <w:rFonts w:ascii="Book Antiqua" w:hAnsi="Book Antiqua"/>
                <w:sz w:val="21"/>
                <w:szCs w:val="21"/>
              </w:rPr>
            </w:pPr>
            <w:r w:rsidRPr="00D724BA">
              <w:rPr>
                <w:rFonts w:ascii="Book Antiqua" w:hAnsi="Book Antiqua"/>
                <w:b/>
                <w:bCs/>
                <w:sz w:val="21"/>
                <w:szCs w:val="21"/>
              </w:rPr>
              <w:t xml:space="preserve">Date: </w:t>
            </w:r>
            <w:r w:rsidR="00D724BA" w:rsidRPr="00D724BA">
              <w:rPr>
                <w:rFonts w:ascii="Book Antiqua" w:hAnsi="Book Antiqua"/>
                <w:b/>
                <w:bCs/>
                <w:sz w:val="21"/>
                <w:szCs w:val="21"/>
              </w:rPr>
              <w:t>28</w:t>
            </w:r>
            <w:r w:rsidR="00A75DCC" w:rsidRPr="00D724BA">
              <w:rPr>
                <w:rFonts w:ascii="Book Antiqua" w:hAnsi="Book Antiqua"/>
                <w:b/>
                <w:bCs/>
                <w:color w:val="0000CC"/>
                <w:sz w:val="21"/>
                <w:szCs w:val="21"/>
              </w:rPr>
              <w:t>/</w:t>
            </w:r>
            <w:r w:rsidR="001D7160" w:rsidRPr="00D724BA">
              <w:rPr>
                <w:rFonts w:ascii="Book Antiqua" w:hAnsi="Book Antiqua"/>
                <w:b/>
                <w:bCs/>
                <w:color w:val="0000CC"/>
                <w:sz w:val="21"/>
                <w:szCs w:val="21"/>
              </w:rPr>
              <w:t>01</w:t>
            </w:r>
            <w:r w:rsidR="00A75DCC" w:rsidRPr="00D724BA">
              <w:rPr>
                <w:rFonts w:ascii="Book Antiqua" w:hAnsi="Book Antiqua"/>
                <w:b/>
                <w:bCs/>
                <w:color w:val="0000CC"/>
                <w:sz w:val="21"/>
                <w:szCs w:val="21"/>
              </w:rPr>
              <w:t>/202</w:t>
            </w:r>
            <w:r w:rsidR="001D7160" w:rsidRPr="00D724BA">
              <w:rPr>
                <w:rFonts w:ascii="Book Antiqua" w:hAnsi="Book Antiqua"/>
                <w:b/>
                <w:bCs/>
                <w:color w:val="0000CC"/>
                <w:sz w:val="21"/>
                <w:szCs w:val="21"/>
              </w:rPr>
              <w:t>6</w:t>
            </w:r>
            <w:r w:rsidRPr="00D724BA">
              <w:rPr>
                <w:rFonts w:ascii="Book Antiqua" w:hAnsi="Book Antiqua"/>
                <w:b/>
                <w:bCs/>
                <w:sz w:val="21"/>
                <w:szCs w:val="21"/>
              </w:rPr>
              <w:t>; 1130Hrs onwards</w:t>
            </w:r>
          </w:p>
        </w:tc>
      </w:tr>
    </w:tbl>
    <w:p w14:paraId="3D048A8C" w14:textId="77777777" w:rsidR="00E07315" w:rsidRPr="00D724BA" w:rsidRDefault="00E07315" w:rsidP="00E07315">
      <w:pPr>
        <w:ind w:left="450" w:hanging="450"/>
        <w:jc w:val="both"/>
        <w:rPr>
          <w:rFonts w:ascii="Book Antiqua" w:hAnsi="Book Antiqua"/>
          <w:i/>
          <w:iCs/>
          <w:sz w:val="10"/>
          <w:szCs w:val="10"/>
          <w:highlight w:val="yellow"/>
        </w:rPr>
      </w:pPr>
      <w:r w:rsidRPr="00D724BA">
        <w:rPr>
          <w:rFonts w:ascii="Book Antiqua" w:hAnsi="Book Antiqua"/>
          <w:sz w:val="21"/>
          <w:szCs w:val="21"/>
          <w:highlight w:val="yellow"/>
        </w:rPr>
        <w:t xml:space="preserve">     </w:t>
      </w:r>
    </w:p>
    <w:p w14:paraId="4B5CCB88" w14:textId="5345B7E2" w:rsidR="00AB6B56" w:rsidRPr="00D724BA"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42608">
        <w:rPr>
          <w:rFonts w:ascii="Book Antiqua" w:hAnsi="Book Antiqua" w:cs="Arial"/>
          <w:sz w:val="21"/>
          <w:szCs w:val="21"/>
        </w:rPr>
        <w:t>1</w:t>
      </w:r>
      <w:r w:rsidRPr="00D724BA">
        <w:rPr>
          <w:rFonts w:ascii="Book Antiqua" w:hAnsi="Book Antiqua" w:cs="Arial"/>
          <w:sz w:val="21"/>
          <w:szCs w:val="21"/>
        </w:rPr>
        <w:t xml:space="preserve">.2 </w:t>
      </w:r>
      <w:r w:rsidRPr="00D724BA">
        <w:rPr>
          <w:rFonts w:ascii="Book Antiqua" w:hAnsi="Book Antiqua" w:cs="Arial"/>
          <w:sz w:val="21"/>
          <w:szCs w:val="21"/>
        </w:rPr>
        <w:tab/>
        <w:t xml:space="preserve">You are requested to ensure </w:t>
      </w:r>
      <w:r w:rsidR="00A20425" w:rsidRPr="00D724BA">
        <w:rPr>
          <w:rFonts w:ascii="Book Antiqua" w:hAnsi="Book Antiqua" w:cs="Arial"/>
          <w:sz w:val="21"/>
          <w:szCs w:val="21"/>
        </w:rPr>
        <w:t>the validity</w:t>
      </w:r>
      <w:r w:rsidRPr="00D724BA">
        <w:rPr>
          <w:rFonts w:ascii="Book Antiqua" w:hAnsi="Book Antiqua" w:cs="Arial"/>
          <w:sz w:val="21"/>
          <w:szCs w:val="21"/>
        </w:rPr>
        <w:t xml:space="preserve"> of </w:t>
      </w:r>
      <w:r w:rsidR="008A3ECE" w:rsidRPr="00D724BA">
        <w:rPr>
          <w:rFonts w:ascii="Book Antiqua" w:hAnsi="Book Antiqua" w:cs="Arial"/>
          <w:sz w:val="21"/>
          <w:szCs w:val="21"/>
        </w:rPr>
        <w:t>your</w:t>
      </w:r>
      <w:r w:rsidR="00927D85" w:rsidRPr="00D724BA">
        <w:rPr>
          <w:rFonts w:ascii="Book Antiqua" w:hAnsi="Book Antiqua" w:cs="Arial"/>
          <w:sz w:val="21"/>
          <w:szCs w:val="21"/>
        </w:rPr>
        <w:t xml:space="preserve"> </w:t>
      </w:r>
      <w:r w:rsidRPr="00D724BA">
        <w:rPr>
          <w:rFonts w:ascii="Book Antiqua" w:hAnsi="Book Antiqua" w:cs="Arial"/>
          <w:sz w:val="21"/>
          <w:szCs w:val="21"/>
        </w:rPr>
        <w:t>Bid, to be submitted by you, based on the above revised dates.</w:t>
      </w:r>
    </w:p>
    <w:p w14:paraId="0C68C8A1" w14:textId="5264BC48" w:rsidR="003C1BC0" w:rsidRPr="00D724BA" w:rsidRDefault="00AB6B56" w:rsidP="00AB6B56">
      <w:pPr>
        <w:spacing w:line="235" w:lineRule="auto"/>
        <w:ind w:left="720" w:hanging="720"/>
        <w:jc w:val="both"/>
        <w:rPr>
          <w:rFonts w:ascii="Book Antiqua" w:hAnsi="Book Antiqua" w:cs="Arial"/>
          <w:sz w:val="21"/>
          <w:szCs w:val="21"/>
        </w:rPr>
      </w:pPr>
      <w:r w:rsidRPr="00D724BA">
        <w:rPr>
          <w:rFonts w:ascii="Book Antiqua" w:hAnsi="Book Antiqua" w:cs="Arial"/>
          <w:sz w:val="21"/>
          <w:szCs w:val="21"/>
        </w:rPr>
        <w:t>2.0</w:t>
      </w:r>
      <w:r w:rsidRPr="00D724BA">
        <w:rPr>
          <w:rFonts w:ascii="Book Antiqua" w:hAnsi="Book Antiqua" w:cs="Arial"/>
          <w:sz w:val="21"/>
          <w:szCs w:val="21"/>
        </w:rPr>
        <w:tab/>
        <w:t xml:space="preserve">Except for the above, all other terms and conditions of the Bidding Documents thereof remain </w:t>
      </w:r>
      <w:r w:rsidR="003C1BC0" w:rsidRPr="00D724BA">
        <w:rPr>
          <w:rFonts w:ascii="Book Antiqua" w:hAnsi="Book Antiqua" w:cs="Arial"/>
          <w:sz w:val="21"/>
          <w:szCs w:val="21"/>
        </w:rPr>
        <w:t>unchange</w:t>
      </w:r>
      <w:r w:rsidR="006D51ED" w:rsidRPr="00D724BA">
        <w:rPr>
          <w:rFonts w:ascii="Book Antiqua" w:hAnsi="Book Antiqua" w:cs="Arial"/>
          <w:sz w:val="21"/>
          <w:szCs w:val="21"/>
        </w:rPr>
        <w:t>d.</w:t>
      </w:r>
    </w:p>
    <w:p w14:paraId="41F90808" w14:textId="2E4B3C90" w:rsidR="00AB6B56" w:rsidRPr="00D724BA" w:rsidRDefault="00AB6B56" w:rsidP="00AB6B56">
      <w:pPr>
        <w:spacing w:line="235" w:lineRule="auto"/>
        <w:ind w:left="720" w:hanging="720"/>
        <w:jc w:val="both"/>
        <w:rPr>
          <w:rFonts w:ascii="Book Antiqua" w:hAnsi="Book Antiqua" w:cs="Arial"/>
          <w:sz w:val="21"/>
          <w:szCs w:val="21"/>
        </w:rPr>
      </w:pPr>
      <w:r w:rsidRPr="00D724BA">
        <w:rPr>
          <w:rFonts w:ascii="Book Antiqua" w:hAnsi="Book Antiqua" w:cs="Arial"/>
          <w:sz w:val="21"/>
          <w:szCs w:val="21"/>
        </w:rPr>
        <w:t>.</w:t>
      </w:r>
    </w:p>
    <w:p w14:paraId="09B5FCC4" w14:textId="2C289B62" w:rsidR="00AB6B56" w:rsidRPr="00D724BA" w:rsidRDefault="00AB6B56" w:rsidP="00AB6B56">
      <w:pPr>
        <w:ind w:left="18" w:firstLine="702"/>
        <w:jc w:val="both"/>
        <w:rPr>
          <w:rFonts w:ascii="Book Antiqua" w:hAnsi="Book Antiqua" w:cs="Arial"/>
          <w:sz w:val="21"/>
          <w:szCs w:val="21"/>
        </w:rPr>
      </w:pPr>
      <w:proofErr w:type="gramStart"/>
      <w:r w:rsidRPr="00D724BA">
        <w:rPr>
          <w:rFonts w:ascii="Book Antiqua" w:hAnsi="Book Antiqua" w:cs="Arial"/>
          <w:sz w:val="21"/>
          <w:szCs w:val="21"/>
        </w:rPr>
        <w:t>Thanking</w:t>
      </w:r>
      <w:proofErr w:type="gramEnd"/>
      <w:r w:rsidRPr="00D724BA">
        <w:rPr>
          <w:rFonts w:ascii="Book Antiqua" w:hAnsi="Book Antiqua" w:cs="Arial"/>
          <w:sz w:val="21"/>
          <w:szCs w:val="21"/>
        </w:rPr>
        <w:t xml:space="preserve"> you</w:t>
      </w:r>
      <w:r w:rsidR="00A0789F" w:rsidRPr="00D724BA">
        <w:rPr>
          <w:rFonts w:ascii="Book Antiqua" w:hAnsi="Book Antiqua" w:cs="Arial"/>
          <w:sz w:val="21"/>
          <w:szCs w:val="21"/>
        </w:rPr>
        <w:t>.</w:t>
      </w:r>
    </w:p>
    <w:p w14:paraId="25AEA739" w14:textId="77777777" w:rsidR="00AB6B56" w:rsidRPr="00D724BA" w:rsidRDefault="00AB6B56" w:rsidP="00AB6B56">
      <w:pPr>
        <w:pStyle w:val="Header"/>
        <w:tabs>
          <w:tab w:val="left" w:pos="7200"/>
        </w:tabs>
        <w:jc w:val="right"/>
        <w:rPr>
          <w:rFonts w:ascii="Book Antiqua" w:hAnsi="Book Antiqua" w:cs="Arial"/>
          <w:b/>
          <w:bCs/>
          <w:sz w:val="21"/>
          <w:szCs w:val="21"/>
          <w:lang w:val="en-IN"/>
        </w:rPr>
      </w:pPr>
      <w:r w:rsidRPr="00D724BA">
        <w:rPr>
          <w:rFonts w:ascii="Book Antiqua" w:hAnsi="Book Antiqua" w:cs="Arial"/>
          <w:b/>
          <w:bCs/>
          <w:sz w:val="21"/>
          <w:szCs w:val="21"/>
          <w:lang w:val="en-IN"/>
        </w:rPr>
        <w:t xml:space="preserve">For and </w:t>
      </w:r>
      <w:proofErr w:type="gramStart"/>
      <w:r w:rsidRPr="00D724BA">
        <w:rPr>
          <w:rFonts w:ascii="Book Antiqua" w:hAnsi="Book Antiqua" w:cs="Arial"/>
          <w:b/>
          <w:bCs/>
          <w:sz w:val="21"/>
          <w:szCs w:val="21"/>
          <w:lang w:val="en-IN"/>
        </w:rPr>
        <w:t>On</w:t>
      </w:r>
      <w:proofErr w:type="gramEnd"/>
      <w:r w:rsidRPr="00D724BA">
        <w:rPr>
          <w:rFonts w:ascii="Book Antiqua" w:hAnsi="Book Antiqua" w:cs="Arial"/>
          <w:b/>
          <w:bCs/>
          <w:sz w:val="21"/>
          <w:szCs w:val="21"/>
          <w:lang w:val="en-IN"/>
        </w:rPr>
        <w:t xml:space="preserve"> behalf of</w:t>
      </w:r>
    </w:p>
    <w:p w14:paraId="3C42C107" w14:textId="7E6A5DDC" w:rsidR="00AB6B56" w:rsidRPr="00242608" w:rsidRDefault="00AB6B56" w:rsidP="00927D85">
      <w:pPr>
        <w:pStyle w:val="Header"/>
        <w:tabs>
          <w:tab w:val="left" w:pos="7200"/>
        </w:tabs>
        <w:jc w:val="right"/>
        <w:rPr>
          <w:rFonts w:ascii="Book Antiqua" w:hAnsi="Book Antiqua" w:cs="Arial"/>
          <w:b/>
          <w:bCs/>
          <w:sz w:val="21"/>
          <w:szCs w:val="21"/>
          <w:lang w:val="en-IN"/>
        </w:rPr>
      </w:pPr>
      <w:r w:rsidRPr="00242608">
        <w:rPr>
          <w:rFonts w:ascii="Book Antiqua" w:hAnsi="Book Antiqua" w:cs="Arial"/>
          <w:b/>
          <w:bCs/>
          <w:sz w:val="21"/>
          <w:szCs w:val="21"/>
          <w:lang w:val="en-IN"/>
        </w:rPr>
        <w:t>Power Grid Corporation of India Limited</w:t>
      </w:r>
    </w:p>
    <w:p w14:paraId="081A3463" w14:textId="740A5311" w:rsidR="00964E27" w:rsidRPr="00D724BA" w:rsidRDefault="00964E27" w:rsidP="00927D85">
      <w:pPr>
        <w:pStyle w:val="Header"/>
        <w:tabs>
          <w:tab w:val="left" w:pos="7200"/>
        </w:tabs>
        <w:jc w:val="right"/>
        <w:rPr>
          <w:rFonts w:ascii="Book Antiqua" w:hAnsi="Book Antiqua" w:cs="Arial"/>
          <w:b/>
          <w:bCs/>
          <w:sz w:val="21"/>
          <w:szCs w:val="21"/>
          <w:highlight w:val="yellow"/>
          <w:lang w:val="en-IN"/>
        </w:rPr>
      </w:pPr>
    </w:p>
    <w:p w14:paraId="161BC4D2" w14:textId="1C54DD8F" w:rsidR="00D555D3" w:rsidRPr="00DB7D2E" w:rsidRDefault="00242608"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highlight w:val="yellow"/>
          <w:lang w:val="en-IN"/>
        </w:rPr>
        <w:pict w14:anchorId="768D0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15pt;height:95.85pt">
            <v:imagedata r:id="rId9" o:title=""/>
            <o:lock v:ext="edit" ungrouping="t" rotation="t" cropping="t" verticies="t" text="t" grouping="t"/>
            <o:signatureline v:ext="edit" id="{BFDCD404-F541-4595-9B1A-4D712C8401BC}" provid="{00000000-0000-0000-0000-000000000000}" o:suggestedsigner="Abhay Kumar Singh " o:suggestedsigner2="Chief Manager" issignatureline="t"/>
          </v:shape>
        </w:pict>
      </w:r>
    </w:p>
    <w:sectPr w:rsidR="00D555D3" w:rsidRPr="00DB7D2E"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A1AB7"/>
    <w:rsid w:val="000B0608"/>
    <w:rsid w:val="000B6881"/>
    <w:rsid w:val="000D74CF"/>
    <w:rsid w:val="000F107D"/>
    <w:rsid w:val="000F7C05"/>
    <w:rsid w:val="00100C73"/>
    <w:rsid w:val="00107713"/>
    <w:rsid w:val="00124F64"/>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D7160"/>
    <w:rsid w:val="001E2013"/>
    <w:rsid w:val="001F5163"/>
    <w:rsid w:val="0020047C"/>
    <w:rsid w:val="0020393F"/>
    <w:rsid w:val="00240E26"/>
    <w:rsid w:val="00241C51"/>
    <w:rsid w:val="00242608"/>
    <w:rsid w:val="00250B82"/>
    <w:rsid w:val="0026044A"/>
    <w:rsid w:val="0026197A"/>
    <w:rsid w:val="002627AF"/>
    <w:rsid w:val="00264046"/>
    <w:rsid w:val="00265125"/>
    <w:rsid w:val="00271634"/>
    <w:rsid w:val="00272852"/>
    <w:rsid w:val="00284872"/>
    <w:rsid w:val="00286582"/>
    <w:rsid w:val="00286C95"/>
    <w:rsid w:val="00296E4F"/>
    <w:rsid w:val="002A11F9"/>
    <w:rsid w:val="002A19EF"/>
    <w:rsid w:val="002A31AA"/>
    <w:rsid w:val="002B0960"/>
    <w:rsid w:val="002B1CD8"/>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30F5"/>
    <w:rsid w:val="005443F2"/>
    <w:rsid w:val="005522E7"/>
    <w:rsid w:val="005560D1"/>
    <w:rsid w:val="00560BAC"/>
    <w:rsid w:val="00566C7B"/>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11955"/>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2147"/>
    <w:rsid w:val="00927D85"/>
    <w:rsid w:val="009343B4"/>
    <w:rsid w:val="00937726"/>
    <w:rsid w:val="00942E78"/>
    <w:rsid w:val="00950D63"/>
    <w:rsid w:val="009519D7"/>
    <w:rsid w:val="009551E9"/>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9F4B2F"/>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7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0039"/>
    <w:rsid w:val="00BF2863"/>
    <w:rsid w:val="00C00552"/>
    <w:rsid w:val="00C11E1C"/>
    <w:rsid w:val="00C31E6C"/>
    <w:rsid w:val="00C41F17"/>
    <w:rsid w:val="00C53A91"/>
    <w:rsid w:val="00C5490C"/>
    <w:rsid w:val="00C621C7"/>
    <w:rsid w:val="00C67804"/>
    <w:rsid w:val="00C71A80"/>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344FD"/>
    <w:rsid w:val="00D555D3"/>
    <w:rsid w:val="00D56365"/>
    <w:rsid w:val="00D60B36"/>
    <w:rsid w:val="00D65973"/>
    <w:rsid w:val="00D704E5"/>
    <w:rsid w:val="00D724BA"/>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553"/>
    <w:rsid w:val="00E53DAE"/>
    <w:rsid w:val="00E71B4D"/>
    <w:rsid w:val="00E936A4"/>
    <w:rsid w:val="00E978F3"/>
    <w:rsid w:val="00EA3F66"/>
    <w:rsid w:val="00EB1574"/>
    <w:rsid w:val="00EB7AD3"/>
    <w:rsid w:val="00EC08D1"/>
    <w:rsid w:val="00EC51DE"/>
    <w:rsid w:val="00EC5938"/>
    <w:rsid w:val="00EC67E1"/>
    <w:rsid w:val="00EE236B"/>
    <w:rsid w:val="00EE2A04"/>
    <w:rsid w:val="00EE3507"/>
    <w:rsid w:val="00EF0108"/>
    <w:rsid w:val="00F1199B"/>
    <w:rsid w:val="00F2777A"/>
    <w:rsid w:val="00F326B2"/>
    <w:rsid w:val="00F34ACB"/>
    <w:rsid w:val="00F3551A"/>
    <w:rsid w:val="00F3611E"/>
    <w:rsid w:val="00F45DD6"/>
    <w:rsid w:val="00F53580"/>
    <w:rsid w:val="00F557B8"/>
    <w:rsid w:val="00F6516B"/>
    <w:rsid w:val="00F65F45"/>
    <w:rsid w:val="00F854A4"/>
    <w:rsid w:val="00F940DD"/>
    <w:rsid w:val="00F950B0"/>
    <w:rsid w:val="00F955BC"/>
    <w:rsid w:val="00F96D50"/>
    <w:rsid w:val="00FC3296"/>
    <w:rsid w:val="00FC64AB"/>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0n8fpn42cRSViazrcJEtieNP/BPrajKPzO8cM09+Fw8=</DigestValue>
    </Reference>
    <Reference Type="http://www.w3.org/2000/09/xmldsig#Object" URI="#idOfficeObject">
      <DigestMethod Algorithm="http://www.w3.org/2001/04/xmlenc#sha256"/>
      <DigestValue>fmXbt+7DWF6yjjFD+XcSFCk0k1TUJldBf5xn+ccaT/k=</DigestValue>
    </Reference>
    <Reference Type="http://uri.etsi.org/01903#SignedProperties" URI="#idSignedProperties">
      <Transforms>
        <Transform Algorithm="http://www.w3.org/TR/2001/REC-xml-c14n-20010315"/>
      </Transforms>
      <DigestMethod Algorithm="http://www.w3.org/2001/04/xmlenc#sha256"/>
      <DigestValue>ITCR9wk5XQM9gMzzBFpZqNEXcYiaLCF9kLj9erb3WXs=</DigestValue>
    </Reference>
    <Reference Type="http://www.w3.org/2000/09/xmldsig#Object" URI="#idValidSigLnImg">
      <DigestMethod Algorithm="http://www.w3.org/2001/04/xmlenc#sha256"/>
      <DigestValue>SrXJK262dDJpW0pDe1qCjySUvbA/5AKOVO3XNk670AE=</DigestValue>
    </Reference>
    <Reference Type="http://www.w3.org/2000/09/xmldsig#Object" URI="#idInvalidSigLnImg">
      <DigestMethod Algorithm="http://www.w3.org/2001/04/xmlenc#sha256"/>
      <DigestValue>yJHO1BZErbvMNkPR7NaIVjLhpuEuwad41xineJBS86Y=</DigestValue>
    </Reference>
  </SignedInfo>
  <SignatureValue>BljbC3k1crgJxD3cKWrpln5LtqQqgTjtJwWicc+U/zGPGXgMCOmFDVWR3TUoeDpJo4WrKewgDq/c
dKHf20U2TPI+XL87PyOZ8mgdsiM45gtXPI0hVwBh+oFTyvou4z7R3cdK4sOp5OIPhrysgDmlZs1H
TgnlzcQpqlbOhdO7dw1b9GPiMyqe9HQXQXc9df6YnLl/rNZm2Rt7RhyWtqCqhA04WiDPiaDb8rOu
PtwEVNsAltZHSmyjCOZEv0ips4y9r6eO6OxTnvyuS+SBzktvA9r9dQL/NruuXhg96nTF8QZFKVbt
AkX3GRu81NmRWoAmvBPgMakMWx7dd6nErA7WIQ==</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TMsmVL1KsVNpphHjqz/B7iqO0TuFmGAz5b9Lm3g8xBA=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BEFi/cdR8QaJwHIrgviHJ1FFOjhqwVSA/vTINyNwPWc=</DigestValue>
      </Reference>
      <Reference URI="/word/endnotes.xml?ContentType=application/vnd.openxmlformats-officedocument.wordprocessingml.endnotes+xml">
        <DigestMethod Algorithm="http://www.w3.org/2001/04/xmlenc#sha256"/>
        <DigestValue>MSC8xWeRPRZYoKSQo0sGEZbUI8VQtkjWdkkExPf3tkM=</DigestValue>
      </Reference>
      <Reference URI="/word/fontTable.xml?ContentType=application/vnd.openxmlformats-officedocument.wordprocessingml.fontTable+xml">
        <DigestMethod Algorithm="http://www.w3.org/2001/04/xmlenc#sha256"/>
        <DigestValue>3Y0FR8LheSyoxIQGmy/1vMvWmEW8Fz/UM0iglIl/LEY=</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FfkoJuJExCkZ6PqLWSLbE2mXyLrG9rWP7qd300Fvgwc=</DigestValue>
      </Reference>
      <Reference URI="/word/header1.xml?ContentType=application/vnd.openxmlformats-officedocument.wordprocessingml.header+xml">
        <DigestMethod Algorithm="http://www.w3.org/2001/04/xmlenc#sha256"/>
        <DigestValue>VYK9u1szyDh6jKvx9r5ilpPWql26p4b7niOyIZnmHyA=</DigestValue>
      </Reference>
      <Reference URI="/word/header2.xml?ContentType=application/vnd.openxmlformats-officedocument.wordprocessingml.header+xml">
        <DigestMethod Algorithm="http://www.w3.org/2001/04/xmlenc#sha256"/>
        <DigestValue>oTcjKMF+9MO7+XcR+uwNNxhFBesp7kwy+n0KGtiDpFg=</DigestValue>
      </Reference>
      <Reference URI="/word/media/image1.emf?ContentType=image/x-emf">
        <DigestMethod Algorithm="http://www.w3.org/2001/04/xmlenc#sha256"/>
        <DigestValue>OsARYrowA5Ws4MZeEI10ew4YHnX2oIApyoMfzSj9DJE=</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0x+B3Q8hWedc2OHr5Ev+RFmWdbM7kQasBlL2hcjPIwc=</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2026-01-16T04:40:52Z</mdssi:Value>
        </mdssi:SignatureTime>
      </SignatureProperty>
    </SignatureProperties>
  </Object>
  <Object Id="idOfficeObject">
    <SignatureProperties>
      <SignatureProperty Id="idOfficeV1Details" Target="#idPackageSignature">
        <SignatureInfoV1 xmlns="http://schemas.microsoft.com/office/2006/digsig">
          <SetupID>{BFDCD404-F541-4595-9B1A-4D712C8401BC}</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2026-01-16T04:40:52Z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H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QA2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cAAAAEEAYgBoAGEAeQAgAEsAdQBtAGEAcgAgAFMAaQBuAGcAaAAgAAcAAAAHAAAABwAAAAYAAAAFAAAAAwAAAAYAAAAHAAAACQAAAAYAAAAEAAAAAwAAAAYAAAADAAAABw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aAAAAEMAaABpAGUAZgAgAE0AYQBuAGEAZwBlAHIAAAAHAAAABwAAAAMAAAAGAAAABAAAAAMAAAAKAAAABgAAAAcAAAAGAAAABwAAAAYAAAAEAAAASwAAAEAAAAAwAAAABQAAACAAAAABAAAAAQAAABAAAAAAAAAAAAAAAAABAACAAAAAAAAAAAAAAAAAAQAAgAAAACUAAAAMAAAAAgAAACcAAAAYAAAABAAAAAAAAAD///8AAAAAACUAAAAMAAAABAAAAEwAAABkAAAACQAAAHAAAACyAAAAfAAAAAkAAABwAAAAqgAAAA0AAAAhAPAAAAAAAAAAAAAAAIA/AAAAAAAAAAAAAIA/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Object>
  <Object Id="idInvalidSigLnImg">AQAAAGwAAAAAAAAAAAAAAP8AAAB/AAAAAAAAAAAAAAB2GgAAPg0AACBFTUYAAAEApAc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cAAAAFwAAAABAAAAq6rTQRPa00EKAAAAUAAAABIAAABMAAAAAAAAAAAAAAAAAAAA//////////9wAAAAQQBiAGgAYQB5ACAASwB1AG0AYQByACAAUwBpAG4AZwBoACAABwAAAAcAAAAHAAAABgAAAAUAAAADAAAABgAAAAcAAAAJAAAABgAAAAQAAAADAAAABgAAAAMAAAAHAAAAB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nAAAAAoAAABgAAAAVQAAAGwAAAABAAAAq6rTQRPa00EKAAAAYAAAAA0AAABMAAAAAAAAAAAAAAAAAAAA//////////9oAAAAQwBoAGkAZQBmACAATQBhAG4AYQBnAGUAcgAAAAcAAAAHAAAAAwAAAAYAAAAEAAAAAwAAAAoAAAAGAAAABwAAAAYAAAAHAAAABgAAAAQ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85</cp:revision>
  <cp:lastPrinted>2024-01-10T14:03:00Z</cp:lastPrinted>
  <dcterms:created xsi:type="dcterms:W3CDTF">2022-03-21T05:12:00Z</dcterms:created>
  <dcterms:modified xsi:type="dcterms:W3CDTF">2026-01-16T04:40:00Z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2025-09-22T05:58:30Z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efbc921e-0e9d-4378-b66b-f4f5f3d356ba</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