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40C1DDD1" w:rsidR="0051446E" w:rsidRPr="00D93428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Ref. No</w:t>
      </w:r>
      <w:r w:rsidRPr="00E604D8">
        <w:rPr>
          <w:rFonts w:ascii="Book Antiqua" w:hAnsi="Book Antiqua" w:cs="Arial"/>
          <w:b/>
          <w:bCs/>
          <w:sz w:val="20"/>
        </w:rPr>
        <w:t xml:space="preserve">.: </w:t>
      </w:r>
      <w:r w:rsidR="00E604D8" w:rsidRPr="00E604D8">
        <w:rPr>
          <w:rFonts w:ascii="Book Antiqua" w:hAnsi="Book Antiqua" w:cs="Arial"/>
          <w:sz w:val="20"/>
        </w:rPr>
        <w:t>CC/T/W-</w:t>
      </w:r>
      <w:r w:rsidR="00D93428">
        <w:rPr>
          <w:rFonts w:ascii="Book Antiqua" w:hAnsi="Book Antiqua" w:cs="Arial"/>
          <w:sz w:val="20"/>
        </w:rPr>
        <w:t>RT</w:t>
      </w:r>
      <w:r w:rsidR="00E604D8" w:rsidRPr="00E604D8">
        <w:rPr>
          <w:rFonts w:ascii="Book Antiqua" w:hAnsi="Book Antiqua" w:cs="Arial"/>
          <w:sz w:val="20"/>
        </w:rPr>
        <w:t>/DOM/A00/23/</w:t>
      </w:r>
      <w:r w:rsidR="00D93428">
        <w:rPr>
          <w:rFonts w:ascii="Book Antiqua" w:hAnsi="Book Antiqua" w:cs="Arial"/>
          <w:sz w:val="20"/>
        </w:rPr>
        <w:t>12896</w:t>
      </w:r>
      <w:r w:rsidRPr="00E604D8">
        <w:rPr>
          <w:rFonts w:ascii="Book Antiqua" w:hAnsi="Book Antiqua" w:cs="Arial"/>
          <w:sz w:val="20"/>
          <w:lang w:val="en-IN"/>
        </w:rPr>
        <w:t>/</w:t>
      </w:r>
      <w:r w:rsidR="006E5A00" w:rsidRPr="00E604D8">
        <w:rPr>
          <w:rFonts w:ascii="Book Antiqua" w:hAnsi="Book Antiqua" w:cs="Arial"/>
          <w:sz w:val="20"/>
        </w:rPr>
        <w:t>Ext</w:t>
      </w:r>
      <w:r w:rsidR="0038106B" w:rsidRPr="00E604D8">
        <w:rPr>
          <w:rFonts w:ascii="Book Antiqua" w:hAnsi="Book Antiqua" w:cs="Arial"/>
          <w:sz w:val="20"/>
        </w:rPr>
        <w:t>ension</w:t>
      </w:r>
      <w:r w:rsidR="001D5B80" w:rsidRPr="00E604D8">
        <w:rPr>
          <w:rFonts w:ascii="Book Antiqua" w:hAnsi="Book Antiqua" w:cs="Arial"/>
          <w:sz w:val="20"/>
        </w:rPr>
        <w:t>-</w:t>
      </w:r>
      <w:r w:rsidR="00C11017">
        <w:rPr>
          <w:rFonts w:ascii="Book Antiqua" w:hAnsi="Book Antiqua" w:cs="Arial"/>
          <w:sz w:val="20"/>
        </w:rPr>
        <w:t>V</w:t>
      </w:r>
      <w:r w:rsidR="00FA4C95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proofErr w:type="gramStart"/>
      <w:r w:rsidR="00FA4C95">
        <w:rPr>
          <w:rFonts w:ascii="Book Antiqua" w:hAnsi="Book Antiqua" w:cs="Arial"/>
          <w:sz w:val="20"/>
        </w:rPr>
        <w:t>26</w:t>
      </w:r>
      <w:r w:rsidR="00D93428">
        <w:rPr>
          <w:rFonts w:ascii="Book Antiqua" w:hAnsi="Book Antiqua" w:cs="Arial"/>
          <w:sz w:val="20"/>
        </w:rPr>
        <w:t>/0</w:t>
      </w:r>
      <w:r w:rsidR="00C11017">
        <w:rPr>
          <w:rFonts w:ascii="Book Antiqua" w:hAnsi="Book Antiqua" w:cs="Arial"/>
          <w:sz w:val="20"/>
        </w:rPr>
        <w:t>2</w:t>
      </w:r>
      <w:r w:rsidR="00D93428" w:rsidRPr="0038106B">
        <w:rPr>
          <w:rFonts w:ascii="Book Antiqua" w:hAnsi="Book Antiqua" w:cs="Arial"/>
          <w:sz w:val="20"/>
          <w:lang w:val="en-IN"/>
        </w:rPr>
        <w:t>/202</w:t>
      </w:r>
      <w:r w:rsidR="00D93428">
        <w:rPr>
          <w:rFonts w:ascii="Book Antiqua" w:hAnsi="Book Antiqua" w:cs="Arial"/>
          <w:sz w:val="20"/>
          <w:lang w:val="en-IN"/>
        </w:rPr>
        <w:t>4</w:t>
      </w:r>
      <w:proofErr w:type="gramEnd"/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006AFE" w:rsidRDefault="0051446E" w:rsidP="009F3A5B">
      <w:pPr>
        <w:jc w:val="both"/>
        <w:rPr>
          <w:rFonts w:ascii="Book Antiqua" w:hAnsi="Book Antiqua" w:cs="Calibri"/>
          <w:b/>
          <w:bCs/>
          <w:i/>
          <w:iCs/>
          <w:sz w:val="20"/>
          <w:szCs w:val="20"/>
        </w:rPr>
      </w:pP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&lt;&lt;</w:t>
      </w:r>
      <w:r w:rsidRPr="00C11017">
        <w:rPr>
          <w:rFonts w:ascii="Book Antiqua" w:hAnsi="Book Antiqua" w:cs="Calibri"/>
          <w:b/>
          <w:i/>
          <w:iCs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C11017">
          <w:rPr>
            <w:rStyle w:val="Hyperlink"/>
            <w:rFonts w:ascii="Book Antiqua" w:hAnsi="Book Antiqua"/>
            <w:i/>
            <w:iCs/>
            <w:sz w:val="20"/>
            <w:szCs w:val="20"/>
            <w:highlight w:val="lightGray"/>
          </w:rPr>
          <w:t>https://etender.powergrid.in</w:t>
        </w:r>
      </w:hyperlink>
      <w:r w:rsidR="006E5A00" w:rsidRPr="00C11017">
        <w:rPr>
          <w:rFonts w:ascii="Book Antiqua" w:hAnsi="Book Antiqua"/>
          <w:i/>
          <w:iCs/>
          <w:sz w:val="20"/>
          <w:szCs w:val="20"/>
          <w:highlight w:val="lightGray"/>
        </w:rPr>
        <w:t xml:space="preserve"> </w:t>
      </w: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24647604" w14:textId="6C00E84F" w:rsidR="00E604D8" w:rsidRDefault="0051446E" w:rsidP="009F3A5B">
      <w:pPr>
        <w:ind w:left="630" w:hanging="63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 xml:space="preserve">Pre-bid tie up of </w:t>
      </w:r>
      <w:bookmarkStart w:id="0" w:name="_Hlk153189890"/>
      <w:bookmarkStart w:id="1" w:name="_Hlk135991725"/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>400kV Reactor Package RT-28T</w:t>
      </w:r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for 2x 125MVAr &amp; 2x 80MVAr, 400kV, (3-Ph) Reactor at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Boisar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-II (GIS) </w:t>
      </w:r>
      <w:bookmarkEnd w:id="0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associated with “</w:t>
      </w:r>
      <w:bookmarkStart w:id="2" w:name="_Hlk153457021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Transmission System for Evacuation of Power from potential renewable energy zone in </w:t>
      </w:r>
      <w:proofErr w:type="spellStart"/>
      <w:r w:rsidR="00D93428" w:rsidRPr="00D93428">
        <w:rPr>
          <w:rFonts w:ascii="Book Antiqua" w:hAnsi="Book Antiqua" w:cs="Arial"/>
          <w:sz w:val="22"/>
          <w:szCs w:val="22"/>
          <w:lang w:bidi="hi-IN"/>
        </w:rPr>
        <w:t>Khavda</w:t>
      </w:r>
      <w:proofErr w:type="spellEnd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 area of Gujarat under Phase-IV (7GW) Part C</w:t>
      </w:r>
      <w:bookmarkEnd w:id="2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”</w:t>
      </w:r>
      <w:r w:rsidR="00D93428" w:rsidRPr="00D93428">
        <w:rPr>
          <w:rFonts w:ascii="Book Antiqua" w:hAnsi="Book Antiqua" w:cs="Arial"/>
          <w:sz w:val="22"/>
          <w:szCs w:val="22"/>
        </w:rPr>
        <w:t xml:space="preserve"> </w:t>
      </w:r>
      <w:bookmarkEnd w:id="1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through TBCB route prior to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RfP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bid submission by POWERGRID to BPC</w:t>
      </w:r>
    </w:p>
    <w:p w14:paraId="62C029C0" w14:textId="02BDF1D5" w:rsidR="0051446E" w:rsidRPr="00E604D8" w:rsidRDefault="00E604D8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 w:cs="Arial"/>
          <w:b/>
          <w:bCs/>
          <w:sz w:val="20"/>
          <w:szCs w:val="20"/>
        </w:rPr>
        <w:t xml:space="preserve">            </w:t>
      </w:r>
      <w:r w:rsidR="00CD7180" w:rsidRPr="00E604D8">
        <w:rPr>
          <w:rFonts w:ascii="Book Antiqua" w:hAnsi="Book Antiqua" w:cs="Arial"/>
          <w:sz w:val="20"/>
          <w:szCs w:val="20"/>
        </w:rPr>
        <w:t xml:space="preserve">Spec. No.: </w:t>
      </w:r>
      <w:r w:rsidR="00D93428" w:rsidRPr="00D93428">
        <w:rPr>
          <w:sz w:val="22"/>
          <w:szCs w:val="20"/>
        </w:rPr>
        <w:t>CC/T/W-RT/DOM/A00/23/12896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222FF4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222FF4" w:rsidRPr="00C93E1B" w:rsidRDefault="00222FF4" w:rsidP="00222FF4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222FF4" w:rsidRPr="0038106B" w:rsidRDefault="00222FF4" w:rsidP="00222FF4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015BF2E3" w:rsidR="00222FF4" w:rsidRPr="00D35504" w:rsidRDefault="00222FF4" w:rsidP="00222FF4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FA4C95">
              <w:rPr>
                <w:rFonts w:ascii="Book Antiqua" w:hAnsi="Book Antiqua" w:cs="Arial"/>
                <w:sz w:val="20"/>
                <w:szCs w:val="20"/>
              </w:rPr>
              <w:t>20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02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05891B05" w:rsidR="00222FF4" w:rsidRPr="00D35504" w:rsidRDefault="00222FF4" w:rsidP="00222FF4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FA4C95">
              <w:rPr>
                <w:rFonts w:ascii="Book Antiqua" w:hAnsi="Book Antiqua" w:cs="Arial"/>
                <w:sz w:val="20"/>
                <w:szCs w:val="20"/>
              </w:rPr>
              <w:t>06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FA4C95">
              <w:rPr>
                <w:rFonts w:ascii="Book Antiqua" w:hAnsi="Book Antiqua" w:cs="Arial"/>
                <w:sz w:val="20"/>
                <w:szCs w:val="20"/>
              </w:rPr>
              <w:t>3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222FF4" w:rsidRPr="0038106B" w14:paraId="62AF78B9" w14:textId="77777777" w:rsidTr="00515683">
        <w:trPr>
          <w:trHeight w:val="377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1197" w14:textId="77777777" w:rsidR="00222FF4" w:rsidRPr="00D35504" w:rsidRDefault="00222FF4" w:rsidP="00222FF4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951D" w14:textId="77777777" w:rsidR="00222FF4" w:rsidRPr="00D35504" w:rsidRDefault="00222FF4" w:rsidP="00222FF4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74EF48FD" w:rsidR="00222FF4" w:rsidRPr="00D35504" w:rsidRDefault="00222FF4" w:rsidP="00222FF4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</w:tr>
      <w:tr w:rsidR="00222FF4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222FF4" w:rsidRPr="00C93E1B" w:rsidRDefault="00222FF4" w:rsidP="00222FF4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4CA326A3" w:rsidR="00222FF4" w:rsidRPr="00D35504" w:rsidRDefault="00222FF4" w:rsidP="00222FF4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2F45C0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2F45C0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FA4C95">
              <w:rPr>
                <w:rFonts w:ascii="Book Antiqua" w:hAnsi="Book Antiqua" w:cs="Arial"/>
                <w:sz w:val="20"/>
                <w:szCs w:val="20"/>
              </w:rPr>
              <w:t>22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02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3D51D5B6" w:rsidR="00222FF4" w:rsidRPr="00D35504" w:rsidRDefault="00222FF4" w:rsidP="00222FF4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2F45C0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2F45C0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FA4C95">
              <w:rPr>
                <w:rFonts w:ascii="Book Antiqua" w:hAnsi="Book Antiqua" w:cs="Arial"/>
                <w:sz w:val="20"/>
                <w:szCs w:val="20"/>
              </w:rPr>
              <w:t>08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FA4C95">
              <w:rPr>
                <w:rFonts w:ascii="Book Antiqua" w:hAnsi="Book Antiqua" w:cs="Arial"/>
                <w:sz w:val="20"/>
                <w:szCs w:val="20"/>
              </w:rPr>
              <w:t>3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48A6B4EC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For and on behalf of</w:t>
      </w:r>
    </w:p>
    <w:p w14:paraId="3E779CB3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0DC34623" w14:textId="77DE34CD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</w:p>
    <w:p w14:paraId="17666EA8" w14:textId="745BBC49" w:rsidR="00DA236A" w:rsidRDefault="00FA4C95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noProof/>
        </w:rPr>
        <w:drawing>
          <wp:inline distT="0" distB="0" distL="0" distR="0" wp14:anchorId="70D001EC" wp14:editId="4A0A3B73">
            <wp:extent cx="1019446" cy="552450"/>
            <wp:effectExtent l="0" t="0" r="0" b="0"/>
            <wp:docPr id="1112769520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769520" name="Picture 1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450" cy="55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FD083" w14:textId="4EBAA9E4" w:rsidR="00DA236A" w:rsidRDefault="00FA4C95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Manju Meena</w:t>
      </w:r>
      <w:r w:rsidR="00DA236A">
        <w:rPr>
          <w:rFonts w:ascii="Book Antiqua" w:hAnsi="Book Antiqua" w:cs="Arial"/>
          <w:b/>
          <w:bCs/>
          <w:sz w:val="20"/>
          <w:lang w:val="en-IN"/>
        </w:rPr>
        <w:br/>
      </w:r>
      <w:r>
        <w:rPr>
          <w:rFonts w:ascii="Book Antiqua" w:hAnsi="Book Antiqua" w:cs="Arial"/>
          <w:b/>
          <w:bCs/>
          <w:sz w:val="20"/>
          <w:lang w:val="en-IN"/>
        </w:rPr>
        <w:t xml:space="preserve">Dy. Manager </w:t>
      </w:r>
      <w:r w:rsidR="00DA236A">
        <w:rPr>
          <w:rFonts w:ascii="Book Antiqua" w:hAnsi="Book Antiqua" w:cs="Arial"/>
          <w:b/>
          <w:bCs/>
          <w:sz w:val="20"/>
          <w:lang w:val="en-IN"/>
        </w:rPr>
        <w:t>(CS)</w:t>
      </w:r>
    </w:p>
    <w:p w14:paraId="26DF153F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C777FC0" w14:textId="40FC34E2" w:rsidR="002770CA" w:rsidRPr="0038106B" w:rsidRDefault="002770CA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310A42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8ECB0" w14:textId="77777777" w:rsidR="00BD060F" w:rsidRDefault="00BD060F" w:rsidP="00AB0FCA">
      <w:r>
        <w:separator/>
      </w:r>
    </w:p>
  </w:endnote>
  <w:endnote w:type="continuationSeparator" w:id="0">
    <w:p w14:paraId="774C4061" w14:textId="77777777" w:rsidR="00BD060F" w:rsidRDefault="00BD060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FA4C95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FA4C95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5102F" w14:textId="77777777" w:rsidR="00BD060F" w:rsidRDefault="00BD060F" w:rsidP="00AB0FCA">
      <w:r>
        <w:separator/>
      </w:r>
    </w:p>
  </w:footnote>
  <w:footnote w:type="continuationSeparator" w:id="0">
    <w:p w14:paraId="509A89FC" w14:textId="77777777" w:rsidR="00BD060F" w:rsidRDefault="00BD060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FA4C95" w:rsidP="00515683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3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AF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37A0E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D66D9"/>
    <w:rsid w:val="001E529D"/>
    <w:rsid w:val="001E547E"/>
    <w:rsid w:val="001E580C"/>
    <w:rsid w:val="001E7F7A"/>
    <w:rsid w:val="001F2F52"/>
    <w:rsid w:val="001F2F92"/>
    <w:rsid w:val="001F387E"/>
    <w:rsid w:val="001F39F9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2FF4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45C0"/>
    <w:rsid w:val="002F61C0"/>
    <w:rsid w:val="00300582"/>
    <w:rsid w:val="003031AB"/>
    <w:rsid w:val="00310A4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041A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2C3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006B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5683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4BC"/>
    <w:rsid w:val="00541BAD"/>
    <w:rsid w:val="00545FB3"/>
    <w:rsid w:val="0054794D"/>
    <w:rsid w:val="00547EB8"/>
    <w:rsid w:val="00551A73"/>
    <w:rsid w:val="00554975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33B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E7CCF"/>
    <w:rsid w:val="008F23EB"/>
    <w:rsid w:val="008F50D3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0731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CF8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7B6"/>
    <w:rsid w:val="00AB0FCA"/>
    <w:rsid w:val="00AB5BF9"/>
    <w:rsid w:val="00AB7F47"/>
    <w:rsid w:val="00AC0596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060F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017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3428"/>
    <w:rsid w:val="00D94069"/>
    <w:rsid w:val="00D94C8E"/>
    <w:rsid w:val="00D97041"/>
    <w:rsid w:val="00DA0DE3"/>
    <w:rsid w:val="00DA1352"/>
    <w:rsid w:val="00DA236A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04D8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163"/>
    <w:rsid w:val="00FA23E9"/>
    <w:rsid w:val="00FA4B91"/>
    <w:rsid w:val="00FA4C95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Manju Meena {मंजू मीना}</cp:lastModifiedBy>
  <cp:revision>1119</cp:revision>
  <cp:lastPrinted>2020-04-01T13:28:00Z</cp:lastPrinted>
  <dcterms:created xsi:type="dcterms:W3CDTF">2014-06-12T12:28:00Z</dcterms:created>
  <dcterms:modified xsi:type="dcterms:W3CDTF">2024-02-26T07:03:00Z</dcterms:modified>
</cp:coreProperties>
</file>