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974268C" w:rsidR="00AB6B56" w:rsidRPr="0026044A" w:rsidRDefault="00AB6B56" w:rsidP="00AC1BFD">
      <w:pPr>
        <w:pStyle w:val="Header"/>
        <w:tabs>
          <w:tab w:val="left" w:pos="1141"/>
        </w:tabs>
        <w:contextualSpacing/>
        <w:rPr>
          <w:rFonts w:ascii="Book Antiqua" w:hAnsi="Book Antiqua" w:cs="Arial"/>
          <w:sz w:val="21"/>
          <w:szCs w:val="21"/>
          <w:lang w:val="en-IN"/>
        </w:rPr>
      </w:pPr>
      <w:r w:rsidRPr="0026044A">
        <w:rPr>
          <w:rFonts w:ascii="Book Antiqua" w:hAnsi="Book Antiqua" w:cs="Arial"/>
          <w:b/>
          <w:bCs/>
          <w:sz w:val="21"/>
          <w:szCs w:val="21"/>
        </w:rPr>
        <w:t xml:space="preserve">Ref. No.: </w:t>
      </w:r>
      <w:r w:rsidR="00AE554E" w:rsidRPr="00AE554E">
        <w:rPr>
          <w:rFonts w:ascii="Book Antiqua" w:hAnsi="Book Antiqua" w:cs="Arial"/>
          <w:b/>
          <w:bCs/>
          <w:sz w:val="21"/>
          <w:szCs w:val="21"/>
          <w:lang w:val="en-IN"/>
        </w:rPr>
        <w:t>CC/NT/W-SOLAR/DOM/A01/25/06750</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F21F5">
        <w:rPr>
          <w:rFonts w:ascii="Book Antiqua" w:hAnsi="Book Antiqua" w:cs="Arial"/>
          <w:b/>
          <w:bCs/>
          <w:sz w:val="21"/>
          <w:szCs w:val="21"/>
        </w:rPr>
        <w:t>I</w:t>
      </w:r>
      <w:r w:rsidR="00153124">
        <w:rPr>
          <w:rFonts w:ascii="Book Antiqua" w:hAnsi="Book Antiqua" w:cs="Arial"/>
          <w:b/>
          <w:bCs/>
          <w:sz w:val="21"/>
          <w:szCs w:val="21"/>
        </w:rPr>
        <w:t>V</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153124">
        <w:rPr>
          <w:rFonts w:ascii="Book Antiqua" w:hAnsi="Book Antiqua" w:cs="Arial"/>
          <w:b/>
          <w:bCs/>
          <w:sz w:val="21"/>
          <w:szCs w:val="21"/>
        </w:rPr>
        <w:t>25</w:t>
      </w:r>
      <w:r w:rsidR="00032A18">
        <w:rPr>
          <w:rFonts w:ascii="Book Antiqua" w:hAnsi="Book Antiqua" w:cs="Arial"/>
          <w:b/>
          <w:bCs/>
          <w:sz w:val="21"/>
          <w:szCs w:val="21"/>
        </w:rPr>
        <w:t>/0</w:t>
      </w:r>
      <w:r w:rsidR="00F36E9E">
        <w:rPr>
          <w:rFonts w:ascii="Book Antiqua" w:hAnsi="Book Antiqua" w:cs="Arial"/>
          <w:b/>
          <w:bCs/>
          <w:sz w:val="21"/>
          <w:szCs w:val="21"/>
        </w:rPr>
        <w:t>7</w:t>
      </w:r>
      <w:r w:rsidR="00032A18">
        <w:rPr>
          <w:rFonts w:ascii="Book Antiqua" w:hAnsi="Book Antiqua" w:cs="Arial"/>
          <w:b/>
          <w:bCs/>
          <w:sz w:val="21"/>
          <w:szCs w:val="21"/>
        </w:rPr>
        <w:t>/2025</w:t>
      </w:r>
    </w:p>
    <w:p w14:paraId="405F903C" w14:textId="77777777" w:rsidR="00AC1BFD" w:rsidRDefault="00AC1BFD" w:rsidP="00AC1BFD">
      <w:pPr>
        <w:contextualSpacing/>
        <w:jc w:val="both"/>
        <w:rPr>
          <w:rFonts w:ascii="Book Antiqua" w:hAnsi="Book Antiqua" w:cs="Calibri"/>
          <w:b/>
          <w:bCs/>
          <w:i/>
          <w:iCs/>
          <w:color w:val="000000"/>
          <w:sz w:val="21"/>
          <w:szCs w:val="21"/>
          <w:highlight w:val="lightGray"/>
        </w:rPr>
      </w:pPr>
    </w:p>
    <w:p w14:paraId="26D017F0" w14:textId="5D632A6D" w:rsidR="00AB6B56" w:rsidRPr="00F90A3E" w:rsidRDefault="00AB6B56" w:rsidP="00AC1BFD">
      <w:pPr>
        <w:contextualSpacing/>
        <w:jc w:val="both"/>
        <w:rPr>
          <w:rFonts w:ascii="Book Antiqua" w:hAnsi="Book Antiqua" w:cs="Calibri"/>
          <w:b/>
          <w:bCs/>
          <w:i/>
          <w:iCs/>
          <w:sz w:val="21"/>
          <w:szCs w:val="21"/>
        </w:rPr>
      </w:pPr>
      <w:r w:rsidRPr="00F90A3E">
        <w:rPr>
          <w:rFonts w:ascii="Book Antiqua" w:hAnsi="Book Antiqua" w:cs="Calibri"/>
          <w:b/>
          <w:bCs/>
          <w:i/>
          <w:iCs/>
          <w:color w:val="000000"/>
          <w:sz w:val="21"/>
          <w:szCs w:val="21"/>
          <w:highlight w:val="lightGray"/>
        </w:rPr>
        <w:t>&lt;&lt;</w:t>
      </w:r>
      <w:r w:rsidRPr="00F90A3E">
        <w:rPr>
          <w:rFonts w:ascii="Book Antiqua" w:hAnsi="Book Antiqua" w:cs="Calibri"/>
          <w:b/>
          <w:i/>
          <w:iCs/>
          <w:color w:val="000000"/>
          <w:sz w:val="21"/>
          <w:szCs w:val="21"/>
          <w:highlight w:val="lightGray"/>
        </w:rPr>
        <w:t xml:space="preserve"> Issued to all bidders through portal </w:t>
      </w:r>
      <w:r w:rsidR="00BA6396" w:rsidRPr="00F90A3E">
        <w:rPr>
          <w:rStyle w:val="Hyperlink"/>
          <w:rFonts w:ascii="Book Antiqua" w:hAnsi="Book Antiqua" w:cs="Arial"/>
          <w:i/>
          <w:iCs/>
          <w:sz w:val="21"/>
          <w:szCs w:val="21"/>
          <w:highlight w:val="lightGray"/>
        </w:rPr>
        <w:t>https://etender.powergrid.in/</w:t>
      </w:r>
      <w:r w:rsidRPr="00F90A3E">
        <w:rPr>
          <w:rFonts w:ascii="Book Antiqua" w:hAnsi="Book Antiqua" w:cs="Calibri"/>
          <w:b/>
          <w:i/>
          <w:iCs/>
          <w:color w:val="000000"/>
          <w:sz w:val="21"/>
          <w:szCs w:val="21"/>
          <w:highlight w:val="lightGray"/>
        </w:rPr>
        <w:t>&gt;&gt;</w:t>
      </w:r>
    </w:p>
    <w:p w14:paraId="633402FA" w14:textId="77777777" w:rsidR="00AC1BFD" w:rsidRDefault="00AC1BFD" w:rsidP="00AC1BFD">
      <w:pPr>
        <w:ind w:left="629" w:hanging="629"/>
        <w:contextualSpacing/>
        <w:jc w:val="both"/>
        <w:rPr>
          <w:rFonts w:ascii="Book Antiqua" w:hAnsi="Book Antiqua" w:cs="Arial"/>
          <w:b/>
          <w:bCs/>
          <w:sz w:val="21"/>
          <w:szCs w:val="21"/>
        </w:rPr>
      </w:pPr>
    </w:p>
    <w:p w14:paraId="61A34D0A" w14:textId="77777777" w:rsidR="00AC1BFD" w:rsidRDefault="00AB6B56" w:rsidP="00AC1BFD">
      <w:pPr>
        <w:ind w:left="629" w:hanging="629"/>
        <w:contextualSpacing/>
        <w:jc w:val="both"/>
        <w:rPr>
          <w:rFonts w:ascii="Book Antiqua" w:hAnsi="Book Antiqua" w:cs="Arial"/>
          <w:sz w:val="21"/>
          <w:szCs w:val="21"/>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bookmarkStart w:id="0" w:name="_Hlk132818639"/>
      <w:r w:rsidR="00AC1BFD">
        <w:rPr>
          <w:rFonts w:ascii="Book Antiqua" w:hAnsi="Book Antiqua"/>
          <w:b/>
          <w:sz w:val="21"/>
          <w:szCs w:val="21"/>
          <w:lang w:val="en-GB"/>
        </w:rPr>
        <w:t xml:space="preserve"> “</w:t>
      </w:r>
      <w:r w:rsidR="004C4C4E" w:rsidRPr="004C4C4E">
        <w:rPr>
          <w:rFonts w:ascii="Book Antiqua" w:hAnsi="Book Antiqua" w:cs="Arial"/>
          <w:sz w:val="21"/>
          <w:szCs w:val="21"/>
        </w:rPr>
        <w:t>Power Supply arrangement comprising Solar and BESS as a pilot project for meeting the construction power supply requirement at Pang HVDC station</w:t>
      </w:r>
      <w:bookmarkEnd w:id="0"/>
      <w:proofErr w:type="gramStart"/>
      <w:r w:rsidR="00AC1BFD">
        <w:rPr>
          <w:rFonts w:ascii="Book Antiqua" w:hAnsi="Book Antiqua" w:cs="Arial"/>
          <w:sz w:val="21"/>
          <w:szCs w:val="21"/>
        </w:rPr>
        <w:t>”;</w:t>
      </w:r>
      <w:proofErr w:type="gramEnd"/>
      <w:r w:rsidR="00AC1BFD">
        <w:rPr>
          <w:rFonts w:ascii="Book Antiqua" w:hAnsi="Book Antiqua" w:cs="Arial"/>
          <w:sz w:val="21"/>
          <w:szCs w:val="21"/>
        </w:rPr>
        <w:t xml:space="preserve"> </w:t>
      </w:r>
    </w:p>
    <w:p w14:paraId="6FFC10AD" w14:textId="03EACC11" w:rsidR="00AB6B56" w:rsidRDefault="006F034D" w:rsidP="00AC1BFD">
      <w:pPr>
        <w:ind w:left="629"/>
        <w:contextualSpacing/>
        <w:jc w:val="both"/>
        <w:rPr>
          <w:rFonts w:ascii="Book Antiqua" w:hAnsi="Book Antiqua" w:cs="Arial"/>
          <w:sz w:val="21"/>
          <w:szCs w:val="21"/>
        </w:rPr>
      </w:pPr>
      <w:r w:rsidRPr="0026044A">
        <w:rPr>
          <w:rFonts w:ascii="Book Antiqua" w:hAnsi="Book Antiqua" w:cs="Arial"/>
          <w:b/>
          <w:bCs/>
          <w:sz w:val="21"/>
          <w:szCs w:val="21"/>
        </w:rPr>
        <w:t xml:space="preserve">Specification No.: </w:t>
      </w:r>
      <w:r w:rsidR="000230C0" w:rsidRPr="000230C0">
        <w:rPr>
          <w:rFonts w:ascii="Book Antiqua" w:hAnsi="Book Antiqua" w:cs="Arial"/>
          <w:sz w:val="21"/>
          <w:szCs w:val="21"/>
        </w:rPr>
        <w:t>CC/NT/W-SOLAR/DOM/A01/25/06750</w:t>
      </w:r>
    </w:p>
    <w:p w14:paraId="21907246" w14:textId="77777777" w:rsidR="005A1EDE" w:rsidRPr="0026044A" w:rsidRDefault="005A1EDE" w:rsidP="005A1EDE">
      <w:pPr>
        <w:ind w:left="630"/>
        <w:contextualSpacing/>
        <w:jc w:val="center"/>
        <w:rPr>
          <w:rFonts w:ascii="Book Antiqua" w:hAnsi="Book Antiqua" w:cs="Arial"/>
          <w:b/>
          <w:bCs/>
          <w:sz w:val="21"/>
          <w:szCs w:val="21"/>
        </w:rPr>
      </w:pPr>
    </w:p>
    <w:p w14:paraId="3418B87B" w14:textId="77777777" w:rsidR="00AB6B56" w:rsidRPr="0026044A" w:rsidRDefault="00AB6B56" w:rsidP="00AC1BFD">
      <w:pPr>
        <w:contextualSpacing/>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Default="00AB6B56" w:rsidP="00AC1BFD">
      <w:pPr>
        <w:contextualSpacing/>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017E4F5" w14:textId="77777777" w:rsidR="00AC1BFD" w:rsidRPr="0026044A" w:rsidRDefault="00AC1BFD" w:rsidP="00AC1BFD">
      <w:pPr>
        <w:contextualSpacing/>
        <w:jc w:val="center"/>
        <w:rPr>
          <w:rFonts w:ascii="Book Antiqua" w:hAnsi="Book Antiqua" w:cs="Arial"/>
          <w:b/>
          <w:sz w:val="21"/>
          <w:szCs w:val="21"/>
        </w:rPr>
      </w:pP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D8454A">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1238F2" w:rsidRPr="0026044A" w14:paraId="50A0E34F" w14:textId="77777777" w:rsidTr="00D8454A">
        <w:trPr>
          <w:trHeight w:val="473"/>
        </w:trPr>
        <w:tc>
          <w:tcPr>
            <w:tcW w:w="1985" w:type="dxa"/>
          </w:tcPr>
          <w:p w14:paraId="5D848310" w14:textId="457B1686" w:rsidR="001238F2" w:rsidRPr="0026044A" w:rsidRDefault="001238F2" w:rsidP="001238F2">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Mar>
              <w:top w:w="0" w:type="dxa"/>
              <w:left w:w="108" w:type="dxa"/>
              <w:bottom w:w="0" w:type="dxa"/>
              <w:right w:w="108" w:type="dxa"/>
            </w:tcMar>
          </w:tcPr>
          <w:p w14:paraId="3FA4DA8C" w14:textId="39899A38" w:rsidR="001238F2" w:rsidRPr="0026044A" w:rsidRDefault="001238F2" w:rsidP="001238F2">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28/07/2025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c>
          <w:tcPr>
            <w:tcW w:w="3510" w:type="dxa"/>
            <w:tcMar>
              <w:top w:w="0" w:type="dxa"/>
              <w:left w:w="108" w:type="dxa"/>
              <w:bottom w:w="0" w:type="dxa"/>
              <w:right w:w="108" w:type="dxa"/>
            </w:tcMar>
          </w:tcPr>
          <w:p w14:paraId="32610F9E" w14:textId="028EB282" w:rsidR="001238F2" w:rsidRPr="0026044A" w:rsidRDefault="001238F2" w:rsidP="001238F2">
            <w:pPr>
              <w:spacing w:after="120"/>
              <w:contextualSpacing/>
              <w:jc w:val="both"/>
              <w:rPr>
                <w:rFonts w:ascii="Book Antiqua" w:hAnsi="Book Antiqua"/>
                <w:b/>
                <w:bCs/>
                <w:sz w:val="21"/>
                <w:szCs w:val="21"/>
              </w:rPr>
            </w:pP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w:t>
            </w:r>
            <w:r>
              <w:rPr>
                <w:rFonts w:ascii="Book Antiqua" w:hAnsi="Book Antiqua"/>
                <w:b/>
                <w:bCs/>
                <w:color w:val="0000CC"/>
                <w:sz w:val="21"/>
                <w:szCs w:val="21"/>
              </w:rPr>
              <w:t>08/08/2025</w:t>
            </w:r>
            <w:r w:rsidRPr="00AF794F">
              <w:rPr>
                <w:rFonts w:ascii="Book Antiqua" w:hAnsi="Book Antiqua"/>
                <w:b/>
                <w:bCs/>
                <w:sz w:val="21"/>
                <w:szCs w:val="21"/>
              </w:rPr>
              <w:t xml:space="preserve"> (</w:t>
            </w:r>
            <w:proofErr w:type="spellStart"/>
            <w:r w:rsidRPr="00AF794F">
              <w:rPr>
                <w:rFonts w:ascii="Book Antiqua" w:hAnsi="Book Antiqua"/>
                <w:b/>
                <w:bCs/>
                <w:sz w:val="21"/>
                <w:szCs w:val="21"/>
              </w:rPr>
              <w:t>upto</w:t>
            </w:r>
            <w:proofErr w:type="spellEnd"/>
            <w:r w:rsidRPr="00AF794F">
              <w:rPr>
                <w:rFonts w:ascii="Book Antiqua" w:hAnsi="Book Antiqua"/>
                <w:b/>
                <w:bCs/>
                <w:sz w:val="21"/>
                <w:szCs w:val="21"/>
              </w:rPr>
              <w:t xml:space="preserve"> 1100 Hrs.)</w:t>
            </w:r>
          </w:p>
        </w:tc>
      </w:tr>
      <w:tr w:rsidR="001238F2" w:rsidRPr="0026044A" w14:paraId="0A0658B0" w14:textId="77777777" w:rsidTr="00D8454A">
        <w:trPr>
          <w:trHeight w:val="473"/>
        </w:trPr>
        <w:tc>
          <w:tcPr>
            <w:tcW w:w="1985" w:type="dxa"/>
            <w:hideMark/>
          </w:tcPr>
          <w:p w14:paraId="0BC63567" w14:textId="0DE04466" w:rsidR="001238F2" w:rsidRPr="0026044A" w:rsidRDefault="001238F2" w:rsidP="001238F2">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6EEE38DF" w14:textId="77777777" w:rsidR="001238F2" w:rsidRPr="0026044A" w:rsidRDefault="001238F2" w:rsidP="001238F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08BDBF" w14:textId="77777777" w:rsidR="001238F2" w:rsidRPr="00DB7D2E" w:rsidRDefault="001238F2" w:rsidP="001238F2">
            <w:pPr>
              <w:spacing w:after="120"/>
              <w:contextualSpacing/>
              <w:jc w:val="both"/>
              <w:rPr>
                <w:rFonts w:ascii="Book Antiqua" w:hAnsi="Book Antiqua"/>
                <w:b/>
                <w:bCs/>
                <w:sz w:val="10"/>
                <w:szCs w:val="10"/>
              </w:rPr>
            </w:pPr>
          </w:p>
          <w:p w14:paraId="1E64103F" w14:textId="77777777" w:rsidR="001238F2" w:rsidRPr="0026044A" w:rsidRDefault="001238F2" w:rsidP="001238F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FCFFBC7" w14:textId="77777777" w:rsidR="001238F2" w:rsidRDefault="001238F2" w:rsidP="001238F2">
            <w:pPr>
              <w:spacing w:after="120"/>
              <w:contextualSpacing/>
              <w:jc w:val="both"/>
              <w:rPr>
                <w:rFonts w:ascii="Book Antiqua" w:hAnsi="Book Antiqua"/>
                <w:b/>
                <w:bCs/>
                <w:sz w:val="21"/>
                <w:szCs w:val="21"/>
              </w:rPr>
            </w:pPr>
            <w:r>
              <w:rPr>
                <w:rFonts w:ascii="Book Antiqua" w:hAnsi="Book Antiqua"/>
                <w:b/>
                <w:bCs/>
                <w:color w:val="0000CC"/>
                <w:sz w:val="21"/>
                <w:szCs w:val="21"/>
              </w:rPr>
              <w:t>28/07/2025</w:t>
            </w:r>
            <w:r w:rsidRPr="00AF794F">
              <w:rPr>
                <w:rFonts w:ascii="Book Antiqua" w:hAnsi="Book Antiqua"/>
                <w:b/>
                <w:bCs/>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1238F2" w:rsidRPr="00766A0E" w:rsidRDefault="001238F2" w:rsidP="001238F2">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6D239B4D" w14:textId="77777777" w:rsidR="001238F2" w:rsidRPr="0026044A" w:rsidRDefault="001238F2" w:rsidP="001238F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1238F2" w:rsidRPr="00DB7D2E" w:rsidRDefault="001238F2" w:rsidP="001238F2">
            <w:pPr>
              <w:spacing w:after="120"/>
              <w:contextualSpacing/>
              <w:jc w:val="both"/>
              <w:rPr>
                <w:rFonts w:ascii="Book Antiqua" w:hAnsi="Book Antiqua"/>
                <w:b/>
                <w:bCs/>
                <w:sz w:val="10"/>
                <w:szCs w:val="10"/>
              </w:rPr>
            </w:pPr>
          </w:p>
          <w:p w14:paraId="35173987" w14:textId="77777777" w:rsidR="001238F2" w:rsidRPr="0026044A" w:rsidRDefault="001238F2" w:rsidP="001238F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0EE9B693" w:rsidR="001238F2" w:rsidRDefault="001238F2" w:rsidP="001238F2">
            <w:pPr>
              <w:spacing w:after="120"/>
              <w:contextualSpacing/>
              <w:jc w:val="both"/>
              <w:rPr>
                <w:rFonts w:ascii="Book Antiqua" w:hAnsi="Book Antiqua"/>
                <w:b/>
                <w:bCs/>
                <w:sz w:val="21"/>
                <w:szCs w:val="21"/>
              </w:rPr>
            </w:pPr>
            <w:r>
              <w:rPr>
                <w:rFonts w:ascii="Book Antiqua" w:hAnsi="Book Antiqua"/>
                <w:b/>
                <w:bCs/>
                <w:color w:val="0000CC"/>
                <w:sz w:val="21"/>
                <w:szCs w:val="21"/>
              </w:rPr>
              <w:t>08/08/2025</w:t>
            </w:r>
            <w:r w:rsidRPr="00AF794F">
              <w:rPr>
                <w:rFonts w:ascii="Book Antiqua" w:hAnsi="Book Antiqua"/>
                <w:b/>
                <w:bCs/>
                <w:sz w:val="21"/>
                <w:szCs w:val="21"/>
              </w:rPr>
              <w:t xml:space="preserve">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1238F2" w:rsidRPr="0026044A" w:rsidRDefault="001238F2" w:rsidP="001238F2">
            <w:pPr>
              <w:spacing w:after="120"/>
              <w:contextualSpacing/>
              <w:rPr>
                <w:rFonts w:ascii="Book Antiqua" w:eastAsia="Calibri" w:hAnsi="Book Antiqua"/>
                <w:sz w:val="21"/>
                <w:szCs w:val="21"/>
              </w:rPr>
            </w:pPr>
          </w:p>
        </w:tc>
      </w:tr>
      <w:tr w:rsidR="001238F2" w:rsidRPr="0026044A" w14:paraId="10558CBB" w14:textId="77777777" w:rsidTr="00D8454A">
        <w:trPr>
          <w:trHeight w:val="305"/>
        </w:trPr>
        <w:tc>
          <w:tcPr>
            <w:tcW w:w="1985" w:type="dxa"/>
            <w:vAlign w:val="center"/>
          </w:tcPr>
          <w:p w14:paraId="3084FCA7" w14:textId="30CAF5DE" w:rsidR="001238F2" w:rsidRPr="0026044A" w:rsidRDefault="001238F2" w:rsidP="001238F2">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7F220624" w:rsidR="001238F2" w:rsidRPr="0026044A" w:rsidRDefault="001238F2" w:rsidP="001238F2">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28/07/2025</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2A65747B" w:rsidR="001238F2" w:rsidRPr="0026044A" w:rsidRDefault="001238F2" w:rsidP="001238F2">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08/08/2025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1749A3E4" w:rsidR="009343B4" w:rsidRDefault="00D8454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4E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4.5pt;height:32.25pt">
            <v:imagedata r:id="rId9" o:title=""/>
            <o:lock v:ext="edit" ungrouping="t" rotation="t" cropping="t" verticies="t" text="t" grouping="t"/>
            <o:signatureline v:ext="edit" id="{707CCC48-ADA7-465D-9430-FDE460D96F2D}" provid="{00000000-0000-0000-0000-000000000000}" o:suggestedsigner="Kapil" o:suggestedsigner2="DGM" issignatureline="t"/>
          </v:shape>
        </w:pict>
      </w:r>
    </w:p>
    <w:p w14:paraId="3A3FAF4F" w14:textId="77777777" w:rsidR="003078F5" w:rsidRPr="00DB7D2E" w:rsidRDefault="003078F5" w:rsidP="00AB6B56">
      <w:pPr>
        <w:pStyle w:val="Header"/>
        <w:tabs>
          <w:tab w:val="left" w:pos="7200"/>
        </w:tabs>
        <w:jc w:val="right"/>
        <w:rPr>
          <w:rFonts w:ascii="Book Antiqua" w:hAnsi="Book Antiqua" w:cs="Arial"/>
          <w:b/>
          <w:bCs/>
          <w:sz w:val="21"/>
          <w:szCs w:val="21"/>
          <w:lang w:val="en-IN"/>
        </w:rPr>
      </w:pPr>
    </w:p>
    <w:p w14:paraId="67F3FC1D" w14:textId="0B260A2C" w:rsidR="00AB6B56"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0F6E7EA5" w:rsidR="00D555D3"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w:t>
      </w:r>
      <w:r>
        <w:rPr>
          <w:rFonts w:ascii="Book Antiqua" w:hAnsi="Book Antiqua" w:cs="Arial"/>
          <w:b/>
          <w:bCs/>
          <w:sz w:val="21"/>
          <w:szCs w:val="21"/>
          <w:lang w:val="en-IN"/>
        </w:rPr>
        <w:t>2</w:t>
      </w:r>
      <w:r w:rsidR="00AB6B56" w:rsidRPr="00DB7D2E">
        <w:rPr>
          <w:rFonts w:ascii="Book Antiqua" w:hAnsi="Book Antiqua" w:cs="Arial"/>
          <w:b/>
          <w:bCs/>
          <w:sz w:val="21"/>
          <w:szCs w:val="21"/>
          <w:lang w:val="en-IN"/>
        </w:rPr>
        <w:t>)</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560E2D3E"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67B915B4" w:rsidR="004B1AE0" w:rsidRDefault="004B1AE0" w:rsidP="00AE554E">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0C0"/>
    <w:rsid w:val="00023C48"/>
    <w:rsid w:val="00032A18"/>
    <w:rsid w:val="00044F75"/>
    <w:rsid w:val="000514CC"/>
    <w:rsid w:val="00053950"/>
    <w:rsid w:val="00064A90"/>
    <w:rsid w:val="00081604"/>
    <w:rsid w:val="0009001A"/>
    <w:rsid w:val="0009408F"/>
    <w:rsid w:val="000B6881"/>
    <w:rsid w:val="000D74CF"/>
    <w:rsid w:val="000F107D"/>
    <w:rsid w:val="000F7C05"/>
    <w:rsid w:val="00100C73"/>
    <w:rsid w:val="00107713"/>
    <w:rsid w:val="001238F2"/>
    <w:rsid w:val="00125F96"/>
    <w:rsid w:val="00126B75"/>
    <w:rsid w:val="00140678"/>
    <w:rsid w:val="00144ABA"/>
    <w:rsid w:val="0015031B"/>
    <w:rsid w:val="00153124"/>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078F5"/>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5DEC"/>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C43D5"/>
    <w:rsid w:val="004C4C4E"/>
    <w:rsid w:val="004D0411"/>
    <w:rsid w:val="004D6611"/>
    <w:rsid w:val="004E7964"/>
    <w:rsid w:val="004F166B"/>
    <w:rsid w:val="004F21F5"/>
    <w:rsid w:val="0051323B"/>
    <w:rsid w:val="00517801"/>
    <w:rsid w:val="00527E98"/>
    <w:rsid w:val="00537FEF"/>
    <w:rsid w:val="005443F2"/>
    <w:rsid w:val="005522E7"/>
    <w:rsid w:val="005560D1"/>
    <w:rsid w:val="00560BAC"/>
    <w:rsid w:val="00566C7B"/>
    <w:rsid w:val="005A1EDE"/>
    <w:rsid w:val="005A2088"/>
    <w:rsid w:val="005C2287"/>
    <w:rsid w:val="005C5E12"/>
    <w:rsid w:val="005D2BEF"/>
    <w:rsid w:val="005E24E1"/>
    <w:rsid w:val="005F2101"/>
    <w:rsid w:val="005F3304"/>
    <w:rsid w:val="0060268A"/>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37F57"/>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2B8"/>
    <w:rsid w:val="00A73779"/>
    <w:rsid w:val="00A80B11"/>
    <w:rsid w:val="00A90334"/>
    <w:rsid w:val="00AA0C45"/>
    <w:rsid w:val="00AB25D3"/>
    <w:rsid w:val="00AB6B56"/>
    <w:rsid w:val="00AB759C"/>
    <w:rsid w:val="00AC13D7"/>
    <w:rsid w:val="00AC1BFD"/>
    <w:rsid w:val="00AC3238"/>
    <w:rsid w:val="00AC3AEC"/>
    <w:rsid w:val="00AC3E3B"/>
    <w:rsid w:val="00AC7FF4"/>
    <w:rsid w:val="00AD53A1"/>
    <w:rsid w:val="00AE554E"/>
    <w:rsid w:val="00AF1864"/>
    <w:rsid w:val="00AF3CC7"/>
    <w:rsid w:val="00AF5753"/>
    <w:rsid w:val="00AF794F"/>
    <w:rsid w:val="00B03AFD"/>
    <w:rsid w:val="00B07669"/>
    <w:rsid w:val="00B1429F"/>
    <w:rsid w:val="00B20551"/>
    <w:rsid w:val="00B43F24"/>
    <w:rsid w:val="00B63C40"/>
    <w:rsid w:val="00B71650"/>
    <w:rsid w:val="00B82C83"/>
    <w:rsid w:val="00B83018"/>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8454A"/>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36E08"/>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36E9E"/>
    <w:rsid w:val="00F45DD6"/>
    <w:rsid w:val="00F557B8"/>
    <w:rsid w:val="00F6516B"/>
    <w:rsid w:val="00F65F45"/>
    <w:rsid w:val="00F854A4"/>
    <w:rsid w:val="00F90A3E"/>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lBuSRLwPTzF0uxNj60LFXoDailXe05QtTQYZ5434bg0=</DigestValue>
    </Reference>
    <Reference Type="http://www.w3.org/2000/09/xmldsig#Object" URI="#idOfficeObject">
      <DigestMethod Algorithm="http://www.w3.org/2001/04/xmlenc#sha256"/>
      <DigestValue>RffXBYzBm7klcsb55xeKpxwUmbmJESuN2XRNFOpx/ao=</DigestValue>
    </Reference>
    <Reference Type="http://uri.etsi.org/01903#SignedProperties" URI="#idSignedProperties">
      <Transforms>
        <Transform Algorithm="http://www.w3.org/TR/2001/REC-xml-c14n-20010315"/>
      </Transforms>
      <DigestMethod Algorithm="http://www.w3.org/2001/04/xmlenc#sha256"/>
      <DigestValue>iEUIlifXDrlcaiJ+PrJ52po7wYAkC06sEEVFpyPPNn4=</DigestValue>
    </Reference>
    <Reference Type="http://www.w3.org/2000/09/xmldsig#Object" URI="#idValidSigLnImg">
      <DigestMethod Algorithm="http://www.w3.org/2001/04/xmlenc#sha256"/>
      <DigestValue>TspV6OrY7bdPE7+sUNw1vSncjrlgFVe0BoIqBAI8owA=</DigestValue>
    </Reference>
    <Reference Type="http://www.w3.org/2000/09/xmldsig#Object" URI="#idInvalidSigLnImg">
      <DigestMethod Algorithm="http://www.w3.org/2001/04/xmlenc#sha256"/>
      <DigestValue>dszv5w5hsLBOHRdpSTd+qoXN6aQmmBk1h2t7qt91P34=</DigestValue>
    </Reference>
  </SignedInfo>
  <SignatureValue>W+o7nHqIVoukLhU43xqhSNg/9ebmLaYtLe0Heq3OguDJGEXHA2sXWr5z84/+sDKj8RtkmPxknC+1
/gSt9lW95mhDSiXfmDj8PHIrndPzH6Qqx1rpIqMhZW23Y2ef427KkHsJTSRxBTOHGW6Fb8yKpkOg
7kb53O18URjXPi2uDWQh5S+L4BUFVg/ioO7iB43p1iGFvydcDzn86lw6Om31UgpnrP3AwXiEMckX
e5IKUcT8U8VQ1/FixIVal2rbI3ONNQCd/BNFwW1CvMm7aclBteIbmVMhUINlmX/WvmH8BFysFPyK
ry+3RVQVRzJ1NK0J/Zh0SEv9pYasEKCkdr1fHw==</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/C5CJlLSim+008WEBWSSOnDFUcxp18tCLNQiG2nduyo=</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umdPosRFEw99Sb6Hcz57y0lqZINBqpcKELjYHinG/+M=</DigestValue>
      </Reference>
      <Reference URI="/word/header2.xml?ContentType=application/vnd.openxmlformats-officedocument.wordprocessingml.header+xml">
        <DigestMethod Algorithm="http://www.w3.org/2001/04/xmlenc#sha256"/>
        <DigestValue>Stp5spci5L9V6rw4J9xldZEOXo+2OXuPmi5qoqF4kR0=</DigestValue>
      </Reference>
      <Reference URI="/word/media/image1.emf?ContentType=image/x-emf">
        <DigestMethod Algorithm="http://www.w3.org/2001/04/xmlenc#sha256"/>
        <DigestValue>aql+XyBDBxsfQabVTl7VHaNeNifqggBjhDuu19WyNAI=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H13V8Yvbd373OddL9tVlQw6Y5NxgVidcGpQSwCfg+eA=</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2025-07-25T11:07:27Z</mdssi:Value>
        </mdssi:SignatureTime>
      </SignatureProperty>
    </SignatureProperties>
  </Object>
  <Object Id="idOfficeObject">
    <SignatureProperties>
      <SignatureProperty Id="idOfficeV1Details" Target="#idPackageSignature">
        <SignatureInfoV1 xmlns="http://schemas.microsoft.com/office/2006/digsig">
          <SetupID>{707CCC48-ADA7-465D-9430-FDE460D96F2D}</SetupID>
          <SignatureText>Kapil</SignatureText>
          <SignatureImage/>
          <SignatureComments/>
          <WindowsVersion>10.0</WindowsVersion>
          <OfficeVersion>16.0.18925/26</OfficeVersion>
          <ApplicationVersion>16.0.18925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2025-07-25T11:07:27Z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1AC0AMAA3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t/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6H0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vuE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DIb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Dph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JD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sX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AiOg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Y3U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ImQ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80</cp:revision>
  <cp:lastPrinted>2025-06-16T04:58:00Z</cp:lastPrinted>
  <dcterms:created xsi:type="dcterms:W3CDTF">2022-03-21T05:12:00Z</dcterms:created>
  <dcterms:modified xsi:type="dcterms:W3CDTF">2025-07-25T11:07:00Z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2025-06-24T12:08:02Z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da4d24d1-110c-4790-b0f7-38da91882823</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