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5DFEC" w:themeColor="accent4" w:themeTint="33"/>
  <w:body>
    <w:p w14:paraId="0BEA58CD" w14:textId="77777777" w:rsidR="00336B10" w:rsidRPr="0096121A" w:rsidRDefault="00336B10" w:rsidP="008E26FF">
      <w:pPr>
        <w:ind w:left="1080" w:hanging="1080"/>
        <w:jc w:val="center"/>
        <w:rPr>
          <w:rFonts w:ascii="Book Antiqua" w:hAnsi="Book Antiqua" w:cs="Arial"/>
          <w:sz w:val="22"/>
          <w:szCs w:val="22"/>
        </w:rPr>
      </w:pPr>
    </w:p>
    <w:p w14:paraId="385D5BEF" w14:textId="77777777" w:rsidR="00336B10" w:rsidRPr="0096121A" w:rsidRDefault="00336B10" w:rsidP="008E26FF">
      <w:pPr>
        <w:ind w:left="1080" w:hanging="1080"/>
        <w:jc w:val="center"/>
        <w:rPr>
          <w:rFonts w:ascii="Book Antiqua" w:hAnsi="Book Antiqua" w:cs="Arial"/>
          <w:sz w:val="22"/>
          <w:szCs w:val="22"/>
        </w:rPr>
      </w:pPr>
    </w:p>
    <w:p w14:paraId="709CA0C9" w14:textId="77777777" w:rsidR="00336B10" w:rsidRPr="0096121A" w:rsidRDefault="00336B10" w:rsidP="008E26FF">
      <w:pPr>
        <w:ind w:left="1080" w:hanging="1080"/>
        <w:jc w:val="center"/>
        <w:rPr>
          <w:rFonts w:ascii="Book Antiqua" w:hAnsi="Book Antiqua" w:cs="Arial"/>
          <w:sz w:val="22"/>
          <w:szCs w:val="22"/>
        </w:rPr>
      </w:pPr>
    </w:p>
    <w:p w14:paraId="43D12B5E" w14:textId="77777777" w:rsidR="00336B10" w:rsidRPr="0096121A" w:rsidRDefault="00336B10" w:rsidP="008E26FF">
      <w:pPr>
        <w:ind w:left="1080" w:hanging="1080"/>
        <w:jc w:val="center"/>
        <w:rPr>
          <w:rFonts w:ascii="Book Antiqua" w:hAnsi="Book Antiqua" w:cs="Arial"/>
          <w:sz w:val="22"/>
          <w:szCs w:val="22"/>
        </w:rPr>
      </w:pPr>
    </w:p>
    <w:p w14:paraId="4A7981CD" w14:textId="77777777" w:rsidR="00336B10" w:rsidRPr="0096121A" w:rsidRDefault="00336B10" w:rsidP="008E26FF">
      <w:pPr>
        <w:ind w:left="1080" w:hanging="1080"/>
        <w:jc w:val="center"/>
        <w:rPr>
          <w:rFonts w:ascii="Book Antiqua" w:hAnsi="Book Antiqua" w:cs="Arial"/>
          <w:sz w:val="22"/>
          <w:szCs w:val="22"/>
        </w:rPr>
      </w:pPr>
    </w:p>
    <w:p w14:paraId="32756858" w14:textId="77777777" w:rsidR="00336B10" w:rsidRPr="0096121A" w:rsidRDefault="00336B10" w:rsidP="008E26FF">
      <w:pPr>
        <w:ind w:left="1080" w:hanging="1080"/>
        <w:jc w:val="center"/>
        <w:rPr>
          <w:rFonts w:ascii="Book Antiqua" w:hAnsi="Book Antiqua" w:cs="Arial"/>
          <w:sz w:val="22"/>
          <w:szCs w:val="22"/>
        </w:rPr>
      </w:pPr>
    </w:p>
    <w:p w14:paraId="5D30CDC3" w14:textId="77777777" w:rsidR="00336B10" w:rsidRPr="0096121A" w:rsidRDefault="00336B10" w:rsidP="008E26FF">
      <w:pPr>
        <w:tabs>
          <w:tab w:val="left" w:pos="1037"/>
        </w:tabs>
        <w:jc w:val="center"/>
        <w:rPr>
          <w:rFonts w:ascii="Book Antiqua" w:hAnsi="Book Antiqua" w:cs="Arial"/>
          <w:b/>
          <w:sz w:val="22"/>
          <w:szCs w:val="22"/>
        </w:rPr>
      </w:pPr>
    </w:p>
    <w:p w14:paraId="34528ADB" w14:textId="77777777" w:rsidR="00336B10" w:rsidRPr="0096121A" w:rsidRDefault="00336B10" w:rsidP="008E26FF">
      <w:pPr>
        <w:tabs>
          <w:tab w:val="left" w:pos="1037"/>
        </w:tabs>
        <w:jc w:val="center"/>
        <w:rPr>
          <w:rFonts w:ascii="Book Antiqua" w:hAnsi="Book Antiqua" w:cs="Arial"/>
          <w:b/>
          <w:sz w:val="22"/>
          <w:szCs w:val="22"/>
        </w:rPr>
      </w:pPr>
    </w:p>
    <w:p w14:paraId="5DA5C54E" w14:textId="77777777" w:rsidR="00B42A60" w:rsidRPr="0096121A" w:rsidRDefault="00B42A60" w:rsidP="008E26FF">
      <w:pPr>
        <w:tabs>
          <w:tab w:val="left" w:pos="1037"/>
        </w:tabs>
        <w:jc w:val="center"/>
        <w:rPr>
          <w:rFonts w:ascii="Book Antiqua" w:hAnsi="Book Antiqua" w:cs="Arial"/>
          <w:b/>
          <w:sz w:val="22"/>
          <w:szCs w:val="22"/>
        </w:rPr>
      </w:pPr>
    </w:p>
    <w:p w14:paraId="3B8F21B2" w14:textId="77777777" w:rsidR="00B42A60" w:rsidRPr="0096121A" w:rsidRDefault="00B42A60" w:rsidP="008E26FF">
      <w:pPr>
        <w:tabs>
          <w:tab w:val="left" w:pos="1037"/>
        </w:tabs>
        <w:jc w:val="center"/>
        <w:rPr>
          <w:rFonts w:ascii="Book Antiqua" w:hAnsi="Book Antiqua" w:cs="Arial"/>
          <w:b/>
          <w:sz w:val="22"/>
          <w:szCs w:val="22"/>
        </w:rPr>
      </w:pPr>
    </w:p>
    <w:p w14:paraId="7D0C73C4" w14:textId="77777777" w:rsidR="00B42A60" w:rsidRPr="0096121A" w:rsidRDefault="00B42A60" w:rsidP="008E26FF">
      <w:pPr>
        <w:tabs>
          <w:tab w:val="left" w:pos="1037"/>
        </w:tabs>
        <w:jc w:val="center"/>
        <w:rPr>
          <w:rFonts w:ascii="Book Antiqua" w:hAnsi="Book Antiqua" w:cs="Arial"/>
          <w:b/>
          <w:sz w:val="22"/>
          <w:szCs w:val="22"/>
        </w:rPr>
      </w:pPr>
    </w:p>
    <w:p w14:paraId="61C218B1" w14:textId="77777777" w:rsidR="00336B10" w:rsidRPr="0096121A" w:rsidRDefault="00336B10" w:rsidP="008E26FF">
      <w:pPr>
        <w:tabs>
          <w:tab w:val="left" w:pos="1037"/>
        </w:tabs>
        <w:jc w:val="center"/>
        <w:rPr>
          <w:rFonts w:ascii="Book Antiqua" w:hAnsi="Book Antiqua" w:cs="Arial"/>
          <w:b/>
          <w:sz w:val="22"/>
          <w:szCs w:val="22"/>
        </w:rPr>
      </w:pPr>
    </w:p>
    <w:p w14:paraId="6E3A2D1E" w14:textId="77777777" w:rsidR="00336B10" w:rsidRPr="0096121A" w:rsidRDefault="00336B10" w:rsidP="008E26FF">
      <w:pPr>
        <w:tabs>
          <w:tab w:val="left" w:pos="1037"/>
        </w:tabs>
        <w:jc w:val="center"/>
        <w:rPr>
          <w:rFonts w:ascii="Book Antiqua" w:hAnsi="Book Antiqua" w:cs="Arial"/>
          <w:b/>
          <w:sz w:val="22"/>
          <w:szCs w:val="22"/>
        </w:rPr>
      </w:pPr>
    </w:p>
    <w:p w14:paraId="48E1CA8A" w14:textId="77777777" w:rsidR="00894E16" w:rsidRPr="0096121A" w:rsidRDefault="00894E16" w:rsidP="008E26FF">
      <w:pPr>
        <w:tabs>
          <w:tab w:val="left" w:pos="1037"/>
        </w:tabs>
        <w:jc w:val="center"/>
        <w:rPr>
          <w:rFonts w:ascii="Book Antiqua" w:hAnsi="Book Antiqua" w:cs="Arial"/>
          <w:b/>
          <w:sz w:val="22"/>
          <w:szCs w:val="22"/>
        </w:rPr>
      </w:pPr>
    </w:p>
    <w:p w14:paraId="1923E6AD" w14:textId="77777777" w:rsidR="00894E16" w:rsidRPr="0096121A" w:rsidRDefault="00894E16" w:rsidP="008E26FF">
      <w:pPr>
        <w:tabs>
          <w:tab w:val="left" w:pos="1037"/>
        </w:tabs>
        <w:jc w:val="center"/>
        <w:rPr>
          <w:rFonts w:ascii="Book Antiqua" w:hAnsi="Book Antiqua" w:cs="Arial"/>
          <w:b/>
          <w:sz w:val="22"/>
          <w:szCs w:val="22"/>
        </w:rPr>
      </w:pPr>
    </w:p>
    <w:p w14:paraId="11554CD3" w14:textId="77777777" w:rsidR="00336B10" w:rsidRPr="0096121A" w:rsidRDefault="00336B10" w:rsidP="008E26FF">
      <w:pPr>
        <w:tabs>
          <w:tab w:val="left" w:pos="1037"/>
        </w:tabs>
        <w:jc w:val="center"/>
        <w:rPr>
          <w:rFonts w:ascii="Book Antiqua" w:hAnsi="Book Antiqua" w:cs="Arial"/>
          <w:b/>
          <w:sz w:val="22"/>
          <w:szCs w:val="22"/>
        </w:rPr>
      </w:pPr>
    </w:p>
    <w:p w14:paraId="1070E331" w14:textId="77777777" w:rsidR="00336B10" w:rsidRPr="0096121A" w:rsidRDefault="00336B10" w:rsidP="008E26FF">
      <w:pPr>
        <w:tabs>
          <w:tab w:val="left" w:pos="1037"/>
        </w:tabs>
        <w:jc w:val="center"/>
        <w:rPr>
          <w:rFonts w:ascii="Book Antiqua" w:hAnsi="Book Antiqua" w:cs="Arial"/>
          <w:b/>
          <w:sz w:val="22"/>
          <w:szCs w:val="22"/>
        </w:rPr>
      </w:pPr>
    </w:p>
    <w:p w14:paraId="55C88C8A" w14:textId="77777777" w:rsidR="00336B10" w:rsidRPr="0096121A" w:rsidRDefault="00336B10" w:rsidP="008E26FF">
      <w:pPr>
        <w:tabs>
          <w:tab w:val="left" w:pos="1037"/>
        </w:tabs>
        <w:jc w:val="center"/>
        <w:rPr>
          <w:rFonts w:ascii="Book Antiqua" w:hAnsi="Book Antiqua" w:cs="Arial"/>
          <w:b/>
          <w:sz w:val="22"/>
          <w:szCs w:val="22"/>
        </w:rPr>
      </w:pPr>
      <w:r w:rsidRPr="0096121A">
        <w:rPr>
          <w:rFonts w:ascii="Book Antiqua" w:hAnsi="Book Antiqua" w:cs="Arial"/>
          <w:b/>
          <w:sz w:val="22"/>
          <w:szCs w:val="22"/>
        </w:rPr>
        <w:t>SECTION – V</w:t>
      </w:r>
    </w:p>
    <w:p w14:paraId="09C47DC0" w14:textId="77777777" w:rsidR="00336B10" w:rsidRPr="0096121A" w:rsidRDefault="00336B10" w:rsidP="008E26FF">
      <w:pPr>
        <w:tabs>
          <w:tab w:val="left" w:pos="1037"/>
        </w:tabs>
        <w:jc w:val="center"/>
        <w:rPr>
          <w:rFonts w:ascii="Book Antiqua" w:hAnsi="Book Antiqua" w:cs="Arial"/>
          <w:b/>
          <w:sz w:val="22"/>
          <w:szCs w:val="22"/>
        </w:rPr>
      </w:pPr>
    </w:p>
    <w:p w14:paraId="5218ECA4" w14:textId="77777777" w:rsidR="00336B10" w:rsidRPr="0096121A" w:rsidRDefault="00336B10" w:rsidP="008E26FF">
      <w:pPr>
        <w:tabs>
          <w:tab w:val="left" w:pos="1037"/>
        </w:tabs>
        <w:jc w:val="center"/>
        <w:rPr>
          <w:rFonts w:ascii="Book Antiqua" w:hAnsi="Book Antiqua" w:cs="Arial"/>
          <w:b/>
          <w:sz w:val="22"/>
          <w:szCs w:val="22"/>
        </w:rPr>
      </w:pPr>
    </w:p>
    <w:p w14:paraId="213B2AC5" w14:textId="77777777" w:rsidR="00336B10" w:rsidRPr="0096121A" w:rsidRDefault="00336B10" w:rsidP="008E26FF">
      <w:pPr>
        <w:tabs>
          <w:tab w:val="left" w:pos="1037"/>
        </w:tabs>
        <w:jc w:val="center"/>
        <w:rPr>
          <w:rFonts w:ascii="Book Antiqua" w:hAnsi="Book Antiqua" w:cs="Arial"/>
          <w:b/>
          <w:sz w:val="22"/>
          <w:szCs w:val="22"/>
        </w:rPr>
      </w:pPr>
      <w:r w:rsidRPr="0096121A">
        <w:rPr>
          <w:rFonts w:ascii="Book Antiqua" w:hAnsi="Book Antiqua" w:cs="Arial"/>
          <w:b/>
          <w:sz w:val="22"/>
          <w:szCs w:val="22"/>
        </w:rPr>
        <w:t>SPECIAL CONDITIONS OF CONTRACT (SCC)</w:t>
      </w:r>
    </w:p>
    <w:p w14:paraId="75E47D36" w14:textId="77777777" w:rsidR="00336B10" w:rsidRPr="0096121A" w:rsidRDefault="00336B10" w:rsidP="008E26FF">
      <w:pPr>
        <w:jc w:val="center"/>
        <w:rPr>
          <w:rFonts w:ascii="Book Antiqua" w:hAnsi="Book Antiqua" w:cs="Arial"/>
          <w:b/>
          <w:bCs/>
          <w:sz w:val="22"/>
          <w:szCs w:val="22"/>
        </w:rPr>
      </w:pPr>
    </w:p>
    <w:p w14:paraId="59A482EB" w14:textId="77777777" w:rsidR="00336B10" w:rsidRPr="0096121A" w:rsidRDefault="00336B10" w:rsidP="008E26FF">
      <w:pPr>
        <w:ind w:left="1080" w:hanging="1080"/>
        <w:jc w:val="center"/>
        <w:rPr>
          <w:rFonts w:ascii="Book Antiqua" w:hAnsi="Book Antiqua" w:cs="Arial"/>
          <w:sz w:val="22"/>
          <w:szCs w:val="22"/>
        </w:rPr>
        <w:sectPr w:rsidR="00336B10" w:rsidRPr="0096121A" w:rsidSect="00C25E5C">
          <w:pgSz w:w="12240" w:h="15840"/>
          <w:pgMar w:top="1440" w:right="1440" w:bottom="1440" w:left="1800" w:header="720" w:footer="720" w:gutter="0"/>
          <w:pgNumType w:start="1"/>
          <w:cols w:space="720"/>
          <w:docGrid w:linePitch="360"/>
        </w:sectPr>
      </w:pPr>
    </w:p>
    <w:p w14:paraId="173F466B" w14:textId="77777777" w:rsidR="00336B10" w:rsidRPr="0096121A" w:rsidRDefault="00336B10" w:rsidP="008E26FF">
      <w:pPr>
        <w:jc w:val="center"/>
        <w:rPr>
          <w:rFonts w:ascii="Book Antiqua" w:hAnsi="Book Antiqua" w:cs="Arial"/>
          <w:b/>
          <w:bCs/>
          <w:sz w:val="22"/>
          <w:szCs w:val="22"/>
        </w:rPr>
      </w:pPr>
      <w:r w:rsidRPr="0096121A">
        <w:rPr>
          <w:rFonts w:ascii="Book Antiqua" w:hAnsi="Book Antiqua" w:cs="Arial"/>
          <w:b/>
          <w:bCs/>
          <w:sz w:val="22"/>
          <w:szCs w:val="22"/>
        </w:rPr>
        <w:lastRenderedPageBreak/>
        <w:t>SPECIAL CONDITIONS OF CONTRACT (SCC)</w:t>
      </w:r>
    </w:p>
    <w:p w14:paraId="717D3090" w14:textId="77777777" w:rsidR="00336B10" w:rsidRPr="0096121A" w:rsidRDefault="00336B10" w:rsidP="008E26FF">
      <w:pPr>
        <w:tabs>
          <w:tab w:val="left" w:pos="1037"/>
        </w:tabs>
        <w:ind w:right="-360"/>
        <w:jc w:val="center"/>
        <w:rPr>
          <w:rFonts w:ascii="Book Antiqua" w:hAnsi="Book Antiqua" w:cs="Arial"/>
          <w:b/>
          <w:sz w:val="22"/>
          <w:szCs w:val="22"/>
        </w:rPr>
      </w:pPr>
    </w:p>
    <w:p w14:paraId="6ABCFF44" w14:textId="77777777" w:rsidR="00336B10" w:rsidRPr="0096121A" w:rsidRDefault="00336B10" w:rsidP="008E26FF">
      <w:pPr>
        <w:ind w:right="-360"/>
        <w:jc w:val="both"/>
        <w:rPr>
          <w:rFonts w:ascii="Book Antiqua" w:hAnsi="Book Antiqua" w:cs="Arial"/>
          <w:sz w:val="22"/>
          <w:szCs w:val="22"/>
        </w:rPr>
      </w:pPr>
      <w:r w:rsidRPr="0096121A">
        <w:rPr>
          <w:rFonts w:ascii="Book Antiqua" w:hAnsi="Book Antiqua" w:cs="Arial"/>
          <w:sz w:val="22"/>
          <w:szCs w:val="22"/>
        </w:rPr>
        <w:t>The following bid specific data for the Plant and Equipment to be procured shall amend and/or supplement the provisions in the General Conditions of Contract (GCC)</w:t>
      </w:r>
    </w:p>
    <w:p w14:paraId="6F99D6C0" w14:textId="77777777" w:rsidR="00336B10" w:rsidRPr="0096121A" w:rsidRDefault="00336B10" w:rsidP="008E26FF">
      <w:pPr>
        <w:rPr>
          <w:rFonts w:ascii="Book Antiqua" w:hAnsi="Book Antiqua" w:cs="Arial"/>
          <w:sz w:val="22"/>
          <w:szCs w:val="22"/>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
        <w:gridCol w:w="1863"/>
        <w:gridCol w:w="7335"/>
      </w:tblGrid>
      <w:tr w:rsidR="00336B10" w:rsidRPr="0096121A" w14:paraId="4E0F7EFF" w14:textId="77777777" w:rsidTr="00010658">
        <w:trPr>
          <w:tblHeader/>
        </w:trPr>
        <w:tc>
          <w:tcPr>
            <w:tcW w:w="581" w:type="dxa"/>
            <w:tcBorders>
              <w:right w:val="single" w:sz="4" w:space="0" w:color="auto"/>
            </w:tcBorders>
          </w:tcPr>
          <w:p w14:paraId="7BD07809" w14:textId="566BDAFD" w:rsidR="00336B10" w:rsidRPr="0096121A" w:rsidRDefault="00336B10" w:rsidP="008E26FF">
            <w:pPr>
              <w:ind w:right="-66"/>
              <w:jc w:val="center"/>
              <w:rPr>
                <w:rFonts w:ascii="Book Antiqua" w:hAnsi="Book Antiqua" w:cs="Arial"/>
                <w:b/>
                <w:bCs/>
                <w:sz w:val="22"/>
                <w:szCs w:val="22"/>
              </w:rPr>
            </w:pPr>
            <w:r w:rsidRPr="0096121A">
              <w:rPr>
                <w:rFonts w:ascii="Book Antiqua" w:hAnsi="Book Antiqua" w:cs="Arial"/>
                <w:b/>
                <w:bCs/>
                <w:sz w:val="22"/>
                <w:szCs w:val="22"/>
              </w:rPr>
              <w:t>S</w:t>
            </w:r>
            <w:r w:rsidR="000F5995" w:rsidRPr="0096121A">
              <w:rPr>
                <w:rFonts w:ascii="Book Antiqua" w:hAnsi="Book Antiqua" w:cs="Arial"/>
                <w:b/>
                <w:bCs/>
                <w:sz w:val="22"/>
                <w:szCs w:val="22"/>
              </w:rPr>
              <w:t>r</w:t>
            </w:r>
            <w:r w:rsidRPr="0096121A">
              <w:rPr>
                <w:rFonts w:ascii="Book Antiqua" w:hAnsi="Book Antiqua" w:cs="Arial"/>
                <w:b/>
                <w:bCs/>
                <w:sz w:val="22"/>
                <w:szCs w:val="22"/>
              </w:rPr>
              <w:t>. No.</w:t>
            </w:r>
          </w:p>
        </w:tc>
        <w:tc>
          <w:tcPr>
            <w:tcW w:w="1863" w:type="dxa"/>
            <w:tcBorders>
              <w:right w:val="single" w:sz="4" w:space="0" w:color="auto"/>
            </w:tcBorders>
          </w:tcPr>
          <w:p w14:paraId="0799EDE1" w14:textId="77777777" w:rsidR="00336B10" w:rsidRPr="0096121A" w:rsidRDefault="00336B10" w:rsidP="008E26FF">
            <w:pPr>
              <w:ind w:left="-14" w:firstLine="14"/>
              <w:jc w:val="center"/>
              <w:rPr>
                <w:rFonts w:ascii="Book Antiqua" w:hAnsi="Book Antiqua" w:cs="Arial"/>
                <w:b/>
                <w:bCs/>
                <w:sz w:val="22"/>
                <w:szCs w:val="22"/>
              </w:rPr>
            </w:pPr>
            <w:r w:rsidRPr="0096121A">
              <w:rPr>
                <w:rFonts w:ascii="Book Antiqua" w:hAnsi="Book Antiqua" w:cs="Arial"/>
                <w:b/>
                <w:bCs/>
                <w:sz w:val="22"/>
                <w:szCs w:val="22"/>
              </w:rPr>
              <w:t>GCC Clause Ref. No.</w:t>
            </w:r>
          </w:p>
        </w:tc>
        <w:tc>
          <w:tcPr>
            <w:tcW w:w="7335" w:type="dxa"/>
            <w:tcBorders>
              <w:left w:val="nil"/>
            </w:tcBorders>
          </w:tcPr>
          <w:p w14:paraId="374786EA" w14:textId="77777777" w:rsidR="00336B10" w:rsidRPr="0096121A" w:rsidRDefault="00336B10" w:rsidP="008E26FF">
            <w:pPr>
              <w:jc w:val="center"/>
              <w:rPr>
                <w:rFonts w:ascii="Book Antiqua" w:hAnsi="Book Antiqua" w:cs="Arial"/>
                <w:b/>
                <w:bCs/>
                <w:sz w:val="22"/>
                <w:szCs w:val="22"/>
              </w:rPr>
            </w:pPr>
            <w:r w:rsidRPr="0096121A">
              <w:rPr>
                <w:rFonts w:ascii="Book Antiqua" w:hAnsi="Book Antiqua" w:cs="Arial"/>
                <w:b/>
                <w:bCs/>
                <w:sz w:val="22"/>
                <w:szCs w:val="22"/>
              </w:rPr>
              <w:t>Amendment/Supplement to GCC</w:t>
            </w:r>
          </w:p>
        </w:tc>
      </w:tr>
      <w:tr w:rsidR="00A53304" w:rsidRPr="0096121A" w14:paraId="0B3B69D2" w14:textId="77777777" w:rsidTr="00010658">
        <w:trPr>
          <w:trHeight w:val="3489"/>
        </w:trPr>
        <w:tc>
          <w:tcPr>
            <w:tcW w:w="581" w:type="dxa"/>
            <w:tcBorders>
              <w:right w:val="single" w:sz="4" w:space="0" w:color="auto"/>
            </w:tcBorders>
          </w:tcPr>
          <w:p w14:paraId="4387DB1F" w14:textId="77777777" w:rsidR="00A53304" w:rsidRPr="0096121A" w:rsidRDefault="00A53304" w:rsidP="00010658">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4DEE0FF9" w14:textId="77777777" w:rsidR="00A53304" w:rsidRPr="0096121A" w:rsidRDefault="00A53304" w:rsidP="008E26FF">
            <w:pPr>
              <w:jc w:val="both"/>
              <w:rPr>
                <w:rFonts w:ascii="Book Antiqua" w:hAnsi="Book Antiqua" w:cs="Arial"/>
                <w:sz w:val="22"/>
                <w:szCs w:val="22"/>
              </w:rPr>
            </w:pPr>
            <w:r w:rsidRPr="0096121A">
              <w:rPr>
                <w:rFonts w:ascii="Book Antiqua" w:hAnsi="Book Antiqua" w:cs="Arial"/>
                <w:sz w:val="22"/>
                <w:szCs w:val="22"/>
              </w:rPr>
              <w:t>GCC 1.1(e)</w:t>
            </w:r>
            <w:r w:rsidR="00BF6C10" w:rsidRPr="0096121A">
              <w:rPr>
                <w:rFonts w:ascii="Book Antiqua" w:hAnsi="Book Antiqua" w:cs="Arial"/>
                <w:sz w:val="22"/>
                <w:szCs w:val="22"/>
              </w:rPr>
              <w:t xml:space="preserve"> &amp; 1.1(ee)</w:t>
            </w:r>
          </w:p>
        </w:tc>
        <w:tc>
          <w:tcPr>
            <w:tcW w:w="7335" w:type="dxa"/>
            <w:tcBorders>
              <w:left w:val="nil"/>
            </w:tcBorders>
          </w:tcPr>
          <w:p w14:paraId="40E7A9E2" w14:textId="77777777" w:rsidR="00A53304" w:rsidRPr="0096121A" w:rsidRDefault="00A53304" w:rsidP="008E26FF">
            <w:pPr>
              <w:jc w:val="both"/>
              <w:rPr>
                <w:rFonts w:ascii="Book Antiqua" w:hAnsi="Book Antiqua" w:cs="Arial"/>
                <w:snapToGrid w:val="0"/>
                <w:sz w:val="22"/>
                <w:szCs w:val="22"/>
              </w:rPr>
            </w:pPr>
            <w:r w:rsidRPr="0096121A">
              <w:rPr>
                <w:rFonts w:ascii="Book Antiqua" w:hAnsi="Book Antiqua" w:cs="Arial"/>
                <w:b/>
                <w:bCs/>
                <w:sz w:val="22"/>
                <w:szCs w:val="22"/>
              </w:rPr>
              <w:t>Supplementing Sub-Clause GCC 1.1(e)</w:t>
            </w:r>
            <w:r w:rsidR="003436D4" w:rsidRPr="0096121A">
              <w:rPr>
                <w:rFonts w:ascii="Book Antiqua" w:hAnsi="Book Antiqua" w:cs="Arial"/>
                <w:b/>
                <w:bCs/>
                <w:sz w:val="22"/>
                <w:szCs w:val="22"/>
              </w:rPr>
              <w:t xml:space="preserve"> &amp; 1.1 (ee)</w:t>
            </w:r>
          </w:p>
          <w:p w14:paraId="126D288F" w14:textId="77777777" w:rsidR="00A53304" w:rsidRPr="0096121A" w:rsidRDefault="00A53304" w:rsidP="008E26FF">
            <w:pPr>
              <w:jc w:val="both"/>
              <w:rPr>
                <w:rFonts w:ascii="Book Antiqua" w:hAnsi="Book Antiqua" w:cs="Arial"/>
                <w:sz w:val="22"/>
                <w:szCs w:val="22"/>
              </w:rPr>
            </w:pPr>
          </w:p>
          <w:p w14:paraId="00B9A72E" w14:textId="77777777" w:rsidR="00C47ACB" w:rsidRPr="0096121A" w:rsidRDefault="00C47ACB" w:rsidP="008E26FF">
            <w:pPr>
              <w:jc w:val="both"/>
              <w:rPr>
                <w:rFonts w:ascii="Book Antiqua" w:hAnsi="Book Antiqua" w:cs="Arial"/>
                <w:sz w:val="22"/>
                <w:szCs w:val="22"/>
              </w:rPr>
            </w:pPr>
            <w:r w:rsidRPr="0096121A">
              <w:rPr>
                <w:rFonts w:ascii="Book Antiqua" w:hAnsi="Book Antiqua" w:cs="Arial"/>
                <w:sz w:val="22"/>
                <w:szCs w:val="22"/>
              </w:rPr>
              <w:t xml:space="preserve">The Time for Completion shall be as </w:t>
            </w:r>
            <w:proofErr w:type="gramStart"/>
            <w:r w:rsidRPr="0096121A">
              <w:rPr>
                <w:rFonts w:ascii="Book Antiqua" w:hAnsi="Book Antiqua" w:cs="Arial"/>
                <w:sz w:val="22"/>
                <w:szCs w:val="22"/>
              </w:rPr>
              <w:t>under :</w:t>
            </w:r>
            <w:proofErr w:type="gramEnd"/>
          </w:p>
          <w:p w14:paraId="6D4F5026" w14:textId="77777777" w:rsidR="001E0BF8" w:rsidRPr="0096121A" w:rsidRDefault="001E0BF8" w:rsidP="008E26FF">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05"/>
              <w:gridCol w:w="2564"/>
            </w:tblGrid>
            <w:tr w:rsidR="001947A6" w:rsidRPr="0096121A" w14:paraId="554AD79D" w14:textId="77777777" w:rsidTr="000755AB">
              <w:tc>
                <w:tcPr>
                  <w:tcW w:w="4405" w:type="dxa"/>
                  <w:tcBorders>
                    <w:top w:val="single" w:sz="4" w:space="0" w:color="auto"/>
                    <w:left w:val="single" w:sz="4" w:space="0" w:color="auto"/>
                    <w:bottom w:val="single" w:sz="4" w:space="0" w:color="auto"/>
                    <w:right w:val="single" w:sz="4" w:space="0" w:color="auto"/>
                  </w:tcBorders>
                </w:tcPr>
                <w:p w14:paraId="05ABEC72" w14:textId="77777777" w:rsidR="001947A6" w:rsidRPr="0096121A" w:rsidRDefault="001947A6" w:rsidP="008E26FF">
                  <w:pPr>
                    <w:jc w:val="center"/>
                    <w:rPr>
                      <w:rFonts w:ascii="Book Antiqua" w:hAnsi="Book Antiqua" w:cs="Arial"/>
                      <w:b/>
                      <w:sz w:val="22"/>
                      <w:szCs w:val="22"/>
                      <w:lang w:val="en-GB"/>
                    </w:rPr>
                  </w:pPr>
                  <w:r w:rsidRPr="0096121A">
                    <w:rPr>
                      <w:rFonts w:ascii="Book Antiqua" w:hAnsi="Book Antiqua" w:cs="Arial"/>
                      <w:b/>
                      <w:sz w:val="22"/>
                      <w:szCs w:val="22"/>
                      <w:lang w:val="en-GB"/>
                    </w:rPr>
                    <w:t>Description</w:t>
                  </w:r>
                </w:p>
              </w:tc>
              <w:tc>
                <w:tcPr>
                  <w:tcW w:w="2564" w:type="dxa"/>
                  <w:tcBorders>
                    <w:top w:val="single" w:sz="4" w:space="0" w:color="auto"/>
                    <w:left w:val="single" w:sz="4" w:space="0" w:color="auto"/>
                    <w:bottom w:val="single" w:sz="4" w:space="0" w:color="auto"/>
                    <w:right w:val="single" w:sz="4" w:space="0" w:color="auto"/>
                  </w:tcBorders>
                </w:tcPr>
                <w:p w14:paraId="2F9A80C5" w14:textId="77777777" w:rsidR="001947A6" w:rsidRPr="0096121A" w:rsidRDefault="001947A6" w:rsidP="00411987">
                  <w:pPr>
                    <w:pStyle w:val="ChapterNumber"/>
                    <w:widowControl w:val="0"/>
                    <w:autoSpaceDE w:val="0"/>
                    <w:autoSpaceDN w:val="0"/>
                    <w:adjustRightInd w:val="0"/>
                    <w:spacing w:after="0"/>
                    <w:jc w:val="center"/>
                    <w:rPr>
                      <w:rFonts w:ascii="Book Antiqua" w:hAnsi="Book Antiqua" w:cs="Arial"/>
                      <w:b/>
                      <w:sz w:val="22"/>
                      <w:szCs w:val="22"/>
                    </w:rPr>
                  </w:pPr>
                  <w:r w:rsidRPr="0096121A">
                    <w:rPr>
                      <w:rFonts w:ascii="Book Antiqua" w:hAnsi="Book Antiqua" w:cs="Arial"/>
                      <w:b/>
                      <w:sz w:val="22"/>
                      <w:szCs w:val="22"/>
                    </w:rPr>
                    <w:t>Duration in Months from the date of Notification of Award</w:t>
                  </w:r>
                </w:p>
              </w:tc>
            </w:tr>
            <w:tr w:rsidR="001947A6" w:rsidRPr="0096121A" w14:paraId="2AE4438C" w14:textId="77777777" w:rsidTr="000755AB">
              <w:trPr>
                <w:trHeight w:val="611"/>
              </w:trPr>
              <w:tc>
                <w:tcPr>
                  <w:tcW w:w="4405" w:type="dxa"/>
                  <w:tcBorders>
                    <w:top w:val="single" w:sz="4" w:space="0" w:color="auto"/>
                    <w:left w:val="single" w:sz="4" w:space="0" w:color="auto"/>
                    <w:bottom w:val="single" w:sz="4" w:space="0" w:color="auto"/>
                    <w:right w:val="single" w:sz="4" w:space="0" w:color="auto"/>
                  </w:tcBorders>
                </w:tcPr>
                <w:p w14:paraId="333E77E7" w14:textId="548BDB7E" w:rsidR="001947A6" w:rsidRPr="0096121A" w:rsidRDefault="001947A6" w:rsidP="008E26FF">
                  <w:pPr>
                    <w:jc w:val="both"/>
                    <w:rPr>
                      <w:rFonts w:ascii="Book Antiqua" w:hAnsi="Book Antiqua" w:cs="Arial"/>
                      <w:bCs/>
                      <w:sz w:val="22"/>
                      <w:szCs w:val="22"/>
                      <w:lang w:val="en-GB"/>
                    </w:rPr>
                  </w:pPr>
                  <w:r w:rsidRPr="0096121A">
                    <w:rPr>
                      <w:rFonts w:ascii="Book Antiqua" w:eastAsia="MS Mincho" w:hAnsi="Book Antiqua" w:cs="Arial"/>
                      <w:sz w:val="22"/>
                      <w:szCs w:val="22"/>
                    </w:rPr>
                    <w:t>Taking Over by the Employer upon successful Completion for:</w:t>
                  </w:r>
                </w:p>
              </w:tc>
              <w:tc>
                <w:tcPr>
                  <w:tcW w:w="2564" w:type="dxa"/>
                  <w:tcBorders>
                    <w:top w:val="single" w:sz="4" w:space="0" w:color="auto"/>
                    <w:left w:val="single" w:sz="4" w:space="0" w:color="auto"/>
                    <w:bottom w:val="single" w:sz="4" w:space="0" w:color="auto"/>
                    <w:right w:val="single" w:sz="4" w:space="0" w:color="auto"/>
                  </w:tcBorders>
                </w:tcPr>
                <w:p w14:paraId="7E8AB8E6" w14:textId="77777777" w:rsidR="001947A6" w:rsidRPr="0096121A" w:rsidRDefault="001947A6" w:rsidP="008E26FF">
                  <w:pPr>
                    <w:pStyle w:val="ChapterNumber"/>
                    <w:widowControl w:val="0"/>
                    <w:autoSpaceDE w:val="0"/>
                    <w:autoSpaceDN w:val="0"/>
                    <w:adjustRightInd w:val="0"/>
                    <w:spacing w:after="0"/>
                    <w:rPr>
                      <w:rFonts w:ascii="Book Antiqua" w:hAnsi="Book Antiqua" w:cs="Arial"/>
                      <w:sz w:val="22"/>
                      <w:szCs w:val="22"/>
                    </w:rPr>
                  </w:pPr>
                </w:p>
              </w:tc>
            </w:tr>
            <w:tr w:rsidR="006D025D" w:rsidRPr="0096121A" w14:paraId="1C0BA9DC" w14:textId="77777777" w:rsidTr="000755AB">
              <w:trPr>
                <w:trHeight w:val="485"/>
              </w:trPr>
              <w:tc>
                <w:tcPr>
                  <w:tcW w:w="4405" w:type="dxa"/>
                  <w:tcBorders>
                    <w:top w:val="single" w:sz="4" w:space="0" w:color="auto"/>
                    <w:left w:val="single" w:sz="4" w:space="0" w:color="auto"/>
                    <w:bottom w:val="single" w:sz="4" w:space="0" w:color="auto"/>
                    <w:right w:val="single" w:sz="4" w:space="0" w:color="auto"/>
                  </w:tcBorders>
                </w:tcPr>
                <w:p w14:paraId="1CCE5B80" w14:textId="77777777" w:rsidR="006D025D" w:rsidRPr="00363CE5" w:rsidRDefault="006D025D" w:rsidP="006D025D">
                  <w:pPr>
                    <w:contextualSpacing/>
                    <w:jc w:val="both"/>
                    <w:rPr>
                      <w:rFonts w:ascii="Book Antiqua" w:hAnsi="Book Antiqua"/>
                      <w:b/>
                      <w:bCs/>
                      <w:sz w:val="22"/>
                      <w:szCs w:val="22"/>
                    </w:rPr>
                  </w:pPr>
                  <w:r w:rsidRPr="00874246">
                    <w:rPr>
                      <w:rFonts w:ascii="Book Antiqua" w:hAnsi="Book Antiqua"/>
                      <w:b/>
                      <w:bCs/>
                      <w:sz w:val="22"/>
                      <w:szCs w:val="22"/>
                    </w:rPr>
                    <w:t xml:space="preserve">Power Supply arrangement comprising Solar and BESS as a pilot project for meeting the construction power supply requirement at Pang HVDC </w:t>
                  </w:r>
                  <w:proofErr w:type="gramStart"/>
                  <w:r w:rsidRPr="00874246">
                    <w:rPr>
                      <w:rFonts w:ascii="Book Antiqua" w:hAnsi="Book Antiqua"/>
                      <w:b/>
                      <w:bCs/>
                      <w:sz w:val="22"/>
                      <w:szCs w:val="22"/>
                    </w:rPr>
                    <w:t>station</w:t>
                  </w:r>
                  <w:r w:rsidRPr="00363CE5">
                    <w:rPr>
                      <w:rFonts w:ascii="Book Antiqua" w:hAnsi="Book Antiqua"/>
                      <w:b/>
                      <w:bCs/>
                      <w:sz w:val="22"/>
                      <w:szCs w:val="22"/>
                    </w:rPr>
                    <w:t>;</w:t>
                  </w:r>
                  <w:proofErr w:type="gramEnd"/>
                </w:p>
                <w:p w14:paraId="26E1FA05" w14:textId="33990129" w:rsidR="006D025D" w:rsidRPr="0096121A" w:rsidRDefault="006D025D" w:rsidP="006D025D">
                  <w:pPr>
                    <w:jc w:val="both"/>
                    <w:rPr>
                      <w:rFonts w:ascii="Book Antiqua" w:hAnsi="Book Antiqua" w:cs="Arial"/>
                      <w:b/>
                      <w:bCs/>
                      <w:sz w:val="22"/>
                      <w:szCs w:val="22"/>
                      <w:lang w:eastAsia="en-IN"/>
                    </w:rPr>
                  </w:pPr>
                  <w:r w:rsidRPr="00363CE5">
                    <w:rPr>
                      <w:rFonts w:ascii="Book Antiqua" w:hAnsi="Book Antiqua"/>
                      <w:b/>
                      <w:bCs/>
                      <w:sz w:val="22"/>
                      <w:szCs w:val="22"/>
                    </w:rPr>
                    <w:t xml:space="preserve">Specification No.: </w:t>
                  </w:r>
                  <w:r w:rsidRPr="00A9053A">
                    <w:rPr>
                      <w:rFonts w:ascii="Book Antiqua" w:hAnsi="Book Antiqua"/>
                      <w:b/>
                      <w:bCs/>
                      <w:sz w:val="22"/>
                      <w:szCs w:val="22"/>
                    </w:rPr>
                    <w:t>CC/NT/W-SOLAR/DOM/A01/25/06750</w:t>
                  </w:r>
                </w:p>
              </w:tc>
              <w:tc>
                <w:tcPr>
                  <w:tcW w:w="2564" w:type="dxa"/>
                  <w:tcBorders>
                    <w:top w:val="single" w:sz="4" w:space="0" w:color="auto"/>
                    <w:left w:val="single" w:sz="4" w:space="0" w:color="auto"/>
                    <w:bottom w:val="single" w:sz="4" w:space="0" w:color="auto"/>
                    <w:right w:val="single" w:sz="4" w:space="0" w:color="auto"/>
                  </w:tcBorders>
                  <w:vAlign w:val="center"/>
                </w:tcPr>
                <w:p w14:paraId="7AC1AB8B" w14:textId="77777777" w:rsidR="006D025D" w:rsidRDefault="006D025D" w:rsidP="006D025D">
                  <w:pPr>
                    <w:contextualSpacing/>
                    <w:jc w:val="center"/>
                    <w:rPr>
                      <w:rFonts w:ascii="Book Antiqua" w:hAnsi="Book Antiqua" w:cs="Arial"/>
                      <w:b/>
                      <w:bCs/>
                      <w:sz w:val="22"/>
                      <w:szCs w:val="22"/>
                      <w:lang w:val="en-GB"/>
                    </w:rPr>
                  </w:pPr>
                </w:p>
                <w:p w14:paraId="609533AE" w14:textId="77777777" w:rsidR="00B5331B" w:rsidRPr="00363CE5" w:rsidRDefault="00B5331B" w:rsidP="006D025D">
                  <w:pPr>
                    <w:contextualSpacing/>
                    <w:jc w:val="center"/>
                    <w:rPr>
                      <w:rFonts w:ascii="Book Antiqua" w:hAnsi="Book Antiqua" w:cs="Arial"/>
                      <w:b/>
                      <w:bCs/>
                      <w:sz w:val="22"/>
                      <w:szCs w:val="22"/>
                      <w:lang w:val="en-GB"/>
                    </w:rPr>
                  </w:pPr>
                </w:p>
                <w:p w14:paraId="48CDE127" w14:textId="77777777" w:rsidR="00B5331B" w:rsidRDefault="006D025D" w:rsidP="006D025D">
                  <w:pPr>
                    <w:contextualSpacing/>
                    <w:jc w:val="center"/>
                    <w:rPr>
                      <w:rFonts w:ascii="Book Antiqua" w:hAnsi="Book Antiqua" w:cs="Arial"/>
                      <w:b/>
                      <w:bCs/>
                      <w:sz w:val="22"/>
                      <w:szCs w:val="22"/>
                      <w:lang w:val="en-GB"/>
                    </w:rPr>
                  </w:pPr>
                  <w:r w:rsidRPr="00363CE5">
                    <w:rPr>
                      <w:rFonts w:ascii="Book Antiqua" w:hAnsi="Book Antiqua" w:cs="Arial"/>
                      <w:b/>
                      <w:bCs/>
                      <w:sz w:val="22"/>
                      <w:szCs w:val="22"/>
                      <w:lang w:val="en-GB"/>
                    </w:rPr>
                    <w:t>1</w:t>
                  </w:r>
                  <w:r>
                    <w:rPr>
                      <w:rFonts w:ascii="Book Antiqua" w:hAnsi="Book Antiqua" w:cs="Arial"/>
                      <w:b/>
                      <w:bCs/>
                      <w:sz w:val="22"/>
                      <w:szCs w:val="22"/>
                      <w:lang w:val="en-GB"/>
                    </w:rPr>
                    <w:t>2</w:t>
                  </w:r>
                  <w:r w:rsidRPr="00363CE5">
                    <w:rPr>
                      <w:rFonts w:ascii="Book Antiqua" w:hAnsi="Book Antiqua" w:cs="Arial"/>
                      <w:b/>
                      <w:bCs/>
                      <w:sz w:val="22"/>
                      <w:szCs w:val="22"/>
                      <w:lang w:val="en-GB"/>
                    </w:rPr>
                    <w:t xml:space="preserve"> (</w:t>
                  </w:r>
                  <w:r>
                    <w:rPr>
                      <w:rFonts w:ascii="Book Antiqua" w:hAnsi="Book Antiqua" w:cs="Arial"/>
                      <w:b/>
                      <w:bCs/>
                      <w:sz w:val="22"/>
                      <w:szCs w:val="22"/>
                      <w:lang w:val="en-GB"/>
                    </w:rPr>
                    <w:t>Twelve</w:t>
                  </w:r>
                  <w:r w:rsidRPr="00363CE5">
                    <w:rPr>
                      <w:rFonts w:ascii="Book Antiqua" w:hAnsi="Book Antiqua" w:cs="Arial"/>
                      <w:b/>
                      <w:bCs/>
                      <w:sz w:val="22"/>
                      <w:szCs w:val="22"/>
                      <w:lang w:val="en-GB"/>
                    </w:rPr>
                    <w:t xml:space="preserve">) </w:t>
                  </w:r>
                </w:p>
                <w:p w14:paraId="72DEEC47" w14:textId="56EC783F" w:rsidR="006D025D" w:rsidRPr="00363CE5" w:rsidRDefault="006D025D" w:rsidP="006D025D">
                  <w:pPr>
                    <w:contextualSpacing/>
                    <w:jc w:val="center"/>
                    <w:rPr>
                      <w:rFonts w:ascii="Book Antiqua" w:hAnsi="Book Antiqua" w:cs="Arial"/>
                      <w:b/>
                      <w:bCs/>
                      <w:sz w:val="22"/>
                      <w:szCs w:val="22"/>
                      <w:lang w:val="en-GB"/>
                    </w:rPr>
                  </w:pPr>
                  <w:r w:rsidRPr="00363CE5">
                    <w:rPr>
                      <w:rFonts w:ascii="Book Antiqua" w:hAnsi="Book Antiqua" w:cs="Arial"/>
                      <w:b/>
                      <w:bCs/>
                      <w:sz w:val="22"/>
                      <w:szCs w:val="22"/>
                      <w:lang w:val="en-GB"/>
                    </w:rPr>
                    <w:t>months</w:t>
                  </w:r>
                </w:p>
                <w:p w14:paraId="4D1F1851" w14:textId="77777777" w:rsidR="006D025D" w:rsidRPr="00363CE5" w:rsidRDefault="006D025D" w:rsidP="00B5331B">
                  <w:pPr>
                    <w:contextualSpacing/>
                    <w:rPr>
                      <w:rFonts w:ascii="Book Antiqua" w:hAnsi="Book Antiqua" w:cs="Arial"/>
                      <w:b/>
                      <w:bCs/>
                      <w:sz w:val="22"/>
                      <w:szCs w:val="22"/>
                      <w:lang w:val="en-GB"/>
                    </w:rPr>
                  </w:pPr>
                </w:p>
                <w:p w14:paraId="51A758EF" w14:textId="0FCE5C90" w:rsidR="006D025D" w:rsidRPr="0096121A" w:rsidRDefault="006D025D" w:rsidP="006D025D">
                  <w:pPr>
                    <w:jc w:val="center"/>
                    <w:rPr>
                      <w:rFonts w:ascii="Book Antiqua" w:hAnsi="Book Antiqua" w:cs="Arial"/>
                      <w:b/>
                      <w:bCs/>
                      <w:sz w:val="22"/>
                      <w:szCs w:val="22"/>
                      <w:lang w:val="en-GB"/>
                    </w:rPr>
                  </w:pPr>
                </w:p>
              </w:tc>
            </w:tr>
          </w:tbl>
          <w:p w14:paraId="6B22AB8D" w14:textId="77777777" w:rsidR="004377AA" w:rsidRPr="0096121A" w:rsidRDefault="004377AA" w:rsidP="008E26FF">
            <w:pPr>
              <w:jc w:val="both"/>
              <w:rPr>
                <w:rFonts w:ascii="Book Antiqua" w:hAnsi="Book Antiqua" w:cs="Arial"/>
                <w:b/>
                <w:bCs/>
                <w:sz w:val="22"/>
                <w:szCs w:val="22"/>
              </w:rPr>
            </w:pPr>
          </w:p>
          <w:p w14:paraId="6255A8D9" w14:textId="5089AC57" w:rsidR="00411987" w:rsidRPr="0096121A" w:rsidRDefault="00411987" w:rsidP="008E26FF">
            <w:pPr>
              <w:jc w:val="both"/>
              <w:rPr>
                <w:rFonts w:ascii="Book Antiqua" w:hAnsi="Book Antiqua" w:cs="Arial"/>
                <w:b/>
                <w:bCs/>
                <w:sz w:val="22"/>
                <w:szCs w:val="22"/>
              </w:rPr>
            </w:pPr>
          </w:p>
        </w:tc>
      </w:tr>
      <w:tr w:rsidR="006671E3" w:rsidRPr="0096121A" w14:paraId="113FF883" w14:textId="77777777" w:rsidTr="00010658">
        <w:trPr>
          <w:trHeight w:val="4690"/>
        </w:trPr>
        <w:tc>
          <w:tcPr>
            <w:tcW w:w="581" w:type="dxa"/>
            <w:tcBorders>
              <w:right w:val="single" w:sz="4" w:space="0" w:color="auto"/>
            </w:tcBorders>
          </w:tcPr>
          <w:p w14:paraId="0A0FC895" w14:textId="77777777" w:rsidR="006671E3" w:rsidRPr="0096121A" w:rsidRDefault="006671E3" w:rsidP="00010658">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1A8EACE9" w14:textId="4F0DB160" w:rsidR="006671E3" w:rsidRPr="0096121A" w:rsidRDefault="006671E3" w:rsidP="006671E3">
            <w:pPr>
              <w:jc w:val="both"/>
              <w:rPr>
                <w:rFonts w:ascii="Book Antiqua" w:hAnsi="Book Antiqua" w:cs="Arial"/>
                <w:sz w:val="22"/>
                <w:szCs w:val="22"/>
              </w:rPr>
            </w:pPr>
            <w:r w:rsidRPr="0096121A">
              <w:rPr>
                <w:rFonts w:ascii="Book Antiqua" w:hAnsi="Book Antiqua" w:cs="Arial"/>
                <w:sz w:val="22"/>
                <w:szCs w:val="22"/>
              </w:rPr>
              <w:t>GCC 1.1(o)</w:t>
            </w:r>
          </w:p>
        </w:tc>
        <w:tc>
          <w:tcPr>
            <w:tcW w:w="7335" w:type="dxa"/>
            <w:tcBorders>
              <w:left w:val="nil"/>
            </w:tcBorders>
          </w:tcPr>
          <w:p w14:paraId="5B5A9C25" w14:textId="77777777" w:rsidR="006671E3" w:rsidRPr="0096121A" w:rsidRDefault="006671E3" w:rsidP="006671E3">
            <w:pPr>
              <w:jc w:val="both"/>
              <w:rPr>
                <w:rFonts w:ascii="Book Antiqua" w:hAnsi="Book Antiqua" w:cs="Arial"/>
                <w:snapToGrid w:val="0"/>
                <w:sz w:val="22"/>
                <w:szCs w:val="22"/>
              </w:rPr>
            </w:pPr>
            <w:r w:rsidRPr="0096121A">
              <w:rPr>
                <w:rFonts w:ascii="Book Antiqua" w:hAnsi="Book Antiqua" w:cs="Arial"/>
                <w:b/>
                <w:bCs/>
                <w:sz w:val="22"/>
                <w:szCs w:val="22"/>
              </w:rPr>
              <w:t>Supplementing Sub-Clause GCC 1.1(o)</w:t>
            </w:r>
          </w:p>
          <w:p w14:paraId="3E252357" w14:textId="77777777" w:rsidR="006671E3" w:rsidRPr="0096121A" w:rsidRDefault="006671E3" w:rsidP="006671E3">
            <w:pPr>
              <w:jc w:val="both"/>
              <w:rPr>
                <w:rFonts w:ascii="Book Antiqua" w:hAnsi="Book Antiqua" w:cs="Arial"/>
                <w:b/>
                <w:bCs/>
                <w:snapToGrid w:val="0"/>
                <w:sz w:val="22"/>
                <w:szCs w:val="22"/>
              </w:rPr>
            </w:pPr>
          </w:p>
          <w:p w14:paraId="31C989A9" w14:textId="77777777" w:rsidR="006671E3" w:rsidRPr="0096121A" w:rsidRDefault="006671E3" w:rsidP="006671E3">
            <w:pPr>
              <w:jc w:val="both"/>
              <w:rPr>
                <w:rFonts w:ascii="Book Antiqua" w:hAnsi="Book Antiqua" w:cs="Arial"/>
                <w:snapToGrid w:val="0"/>
                <w:sz w:val="22"/>
                <w:szCs w:val="22"/>
              </w:rPr>
            </w:pPr>
            <w:r w:rsidRPr="0096121A">
              <w:rPr>
                <w:rFonts w:ascii="Book Antiqua" w:hAnsi="Book Antiqua" w:cs="Arial"/>
                <w:snapToGrid w:val="0"/>
                <w:sz w:val="22"/>
                <w:szCs w:val="22"/>
              </w:rPr>
              <w:t>The Employer is:</w:t>
            </w:r>
          </w:p>
          <w:p w14:paraId="1BB2F60F" w14:textId="77777777" w:rsidR="006671E3" w:rsidRPr="0096121A" w:rsidRDefault="006671E3" w:rsidP="006671E3">
            <w:pPr>
              <w:jc w:val="both"/>
              <w:rPr>
                <w:rFonts w:ascii="Book Antiqua" w:hAnsi="Book Antiqua" w:cs="Arial"/>
                <w:snapToGrid w:val="0"/>
                <w:sz w:val="22"/>
                <w:szCs w:val="22"/>
              </w:rPr>
            </w:pPr>
          </w:p>
          <w:p w14:paraId="2148C9E0" w14:textId="77777777" w:rsidR="004D4A46" w:rsidRPr="0096121A" w:rsidRDefault="004D4A46" w:rsidP="004D4A46">
            <w:pPr>
              <w:jc w:val="both"/>
              <w:rPr>
                <w:rFonts w:ascii="Book Antiqua" w:hAnsi="Book Antiqua" w:cs="Arial"/>
                <w:sz w:val="22"/>
                <w:szCs w:val="22"/>
                <w:lang w:val="en-GB"/>
              </w:rPr>
            </w:pPr>
            <w:r w:rsidRPr="0096121A">
              <w:rPr>
                <w:rFonts w:ascii="Book Antiqua" w:hAnsi="Book Antiqua" w:cs="Arial"/>
                <w:sz w:val="22"/>
                <w:szCs w:val="22"/>
                <w:lang w:val="en-GB"/>
              </w:rPr>
              <w:t>Power Grid Corporation of India Limited,</w:t>
            </w:r>
          </w:p>
          <w:p w14:paraId="0075662E" w14:textId="77777777" w:rsidR="004D4A46" w:rsidRPr="0096121A" w:rsidRDefault="004D4A46" w:rsidP="004D4A46">
            <w:pPr>
              <w:jc w:val="both"/>
              <w:rPr>
                <w:rFonts w:ascii="Book Antiqua" w:hAnsi="Book Antiqua" w:cs="Arial"/>
                <w:sz w:val="22"/>
                <w:szCs w:val="22"/>
                <w:lang w:val="en-GB"/>
              </w:rPr>
            </w:pPr>
            <w:r w:rsidRPr="0096121A">
              <w:rPr>
                <w:rFonts w:ascii="Book Antiqua" w:hAnsi="Book Antiqua" w:cs="Arial"/>
                <w:sz w:val="22"/>
                <w:szCs w:val="22"/>
              </w:rPr>
              <w:t>`Saudamini’</w:t>
            </w:r>
            <w:r w:rsidRPr="0096121A">
              <w:rPr>
                <w:rFonts w:ascii="Book Antiqua" w:hAnsi="Book Antiqua" w:cs="Arial"/>
                <w:sz w:val="22"/>
                <w:szCs w:val="22"/>
                <w:lang w:val="en-GB"/>
              </w:rPr>
              <w:t>, Plot No.-2, Sector-29,</w:t>
            </w:r>
          </w:p>
          <w:p w14:paraId="32DD90FC" w14:textId="77777777" w:rsidR="004D4A46" w:rsidRPr="0096121A" w:rsidRDefault="004D4A46" w:rsidP="004D4A46">
            <w:pPr>
              <w:jc w:val="both"/>
              <w:rPr>
                <w:rFonts w:ascii="Book Antiqua" w:hAnsi="Book Antiqua" w:cs="Arial"/>
                <w:sz w:val="22"/>
                <w:szCs w:val="22"/>
                <w:lang w:val="en-GB"/>
              </w:rPr>
            </w:pPr>
            <w:r w:rsidRPr="0096121A">
              <w:rPr>
                <w:rFonts w:ascii="Book Antiqua" w:hAnsi="Book Antiqua" w:cs="Arial"/>
                <w:sz w:val="22"/>
                <w:szCs w:val="22"/>
                <w:lang w:val="en-GB"/>
              </w:rPr>
              <w:t>Gurgaon (Haryana) - 122001.</w:t>
            </w:r>
          </w:p>
          <w:p w14:paraId="790FD5B5" w14:textId="77777777" w:rsidR="004D4A46" w:rsidRPr="0096121A" w:rsidRDefault="004D4A46" w:rsidP="004D4A46">
            <w:pPr>
              <w:jc w:val="both"/>
              <w:rPr>
                <w:rFonts w:ascii="Book Antiqua" w:hAnsi="Book Antiqua" w:cs="Arial"/>
                <w:snapToGrid w:val="0"/>
                <w:sz w:val="22"/>
                <w:szCs w:val="22"/>
              </w:rPr>
            </w:pPr>
          </w:p>
          <w:p w14:paraId="6F867501" w14:textId="77777777" w:rsidR="004D4A46" w:rsidRPr="0096121A" w:rsidRDefault="004D4A46" w:rsidP="004D4A46">
            <w:pPr>
              <w:jc w:val="both"/>
              <w:rPr>
                <w:rFonts w:ascii="Book Antiqua" w:hAnsi="Book Antiqua" w:cs="Arial"/>
                <w:sz w:val="22"/>
                <w:szCs w:val="22"/>
                <w:lang w:val="en-GB"/>
              </w:rPr>
            </w:pPr>
            <w:r w:rsidRPr="0096121A">
              <w:rPr>
                <w:rFonts w:ascii="Book Antiqua" w:hAnsi="Book Antiqua" w:cs="Arial"/>
                <w:sz w:val="22"/>
                <w:szCs w:val="22"/>
                <w:lang w:val="en-GB"/>
              </w:rPr>
              <w:t>Kind Attn.:</w:t>
            </w:r>
          </w:p>
          <w:p w14:paraId="0F71EC8F" w14:textId="53244A56" w:rsidR="00482466" w:rsidRPr="00363CE5" w:rsidRDefault="00482466" w:rsidP="00482466">
            <w:pPr>
              <w:contextualSpacing/>
              <w:jc w:val="both"/>
              <w:rPr>
                <w:rFonts w:ascii="Book Antiqua" w:eastAsia="Calibri" w:hAnsi="Book Antiqua" w:cs="Arial"/>
                <w:b/>
                <w:bCs/>
                <w:color w:val="0000FF"/>
                <w:sz w:val="22"/>
                <w:szCs w:val="22"/>
              </w:rPr>
            </w:pPr>
            <w:r w:rsidRPr="00363CE5">
              <w:rPr>
                <w:rFonts w:ascii="Book Antiqua" w:eastAsia="Calibri" w:hAnsi="Book Antiqua" w:cs="Arial"/>
                <w:b/>
                <w:bCs/>
                <w:color w:val="0000FF"/>
                <w:sz w:val="22"/>
                <w:szCs w:val="22"/>
              </w:rPr>
              <w:t>Sr. DGM (CS-G2)/DGM (CS-G2</w:t>
            </w:r>
            <w:r w:rsidR="0065203E">
              <w:rPr>
                <w:rFonts w:ascii="Book Antiqua" w:eastAsia="Calibri" w:hAnsi="Book Antiqua" w:cs="Arial"/>
                <w:b/>
                <w:bCs/>
                <w:color w:val="0000FF"/>
                <w:sz w:val="22"/>
                <w:szCs w:val="22"/>
              </w:rPr>
              <w:t>)</w:t>
            </w:r>
          </w:p>
          <w:p w14:paraId="208CEED0" w14:textId="77777777" w:rsidR="00482466" w:rsidRPr="00363CE5" w:rsidRDefault="00482466" w:rsidP="00482466">
            <w:pPr>
              <w:tabs>
                <w:tab w:val="left" w:pos="1422"/>
                <w:tab w:val="left" w:pos="1987"/>
              </w:tabs>
              <w:contextualSpacing/>
              <w:jc w:val="both"/>
              <w:rPr>
                <w:rFonts w:ascii="Book Antiqua" w:hAnsi="Book Antiqua" w:cs="Arial"/>
                <w:sz w:val="22"/>
                <w:szCs w:val="22"/>
                <w:lang w:val="en-GB"/>
              </w:rPr>
            </w:pPr>
            <w:r w:rsidRPr="00363CE5">
              <w:rPr>
                <w:rFonts w:ascii="Book Antiqua" w:hAnsi="Book Antiqua" w:cs="Arial"/>
                <w:sz w:val="22"/>
                <w:szCs w:val="22"/>
                <w:lang w:val="en-GB"/>
              </w:rPr>
              <w:t>(Thru Board) +91-124-282-2329/2366</w:t>
            </w:r>
          </w:p>
          <w:p w14:paraId="59B25244" w14:textId="77777777" w:rsidR="00482466" w:rsidRPr="00363CE5" w:rsidRDefault="00482466" w:rsidP="00482466">
            <w:pPr>
              <w:tabs>
                <w:tab w:val="left" w:pos="1422"/>
                <w:tab w:val="left" w:pos="1987"/>
              </w:tabs>
              <w:contextualSpacing/>
              <w:jc w:val="both"/>
              <w:rPr>
                <w:rFonts w:ascii="Book Antiqua" w:hAnsi="Book Antiqua" w:cs="Arial"/>
                <w:sz w:val="22"/>
                <w:szCs w:val="22"/>
                <w:lang w:val="en-GB"/>
              </w:rPr>
            </w:pPr>
            <w:r w:rsidRPr="00363CE5">
              <w:rPr>
                <w:rFonts w:ascii="Book Antiqua" w:hAnsi="Book Antiqua" w:cs="Arial"/>
                <w:sz w:val="22"/>
                <w:szCs w:val="22"/>
                <w:lang w:val="en-GB"/>
              </w:rPr>
              <w:t>Mobile: +91- 9971399058/9501102051</w:t>
            </w:r>
          </w:p>
          <w:p w14:paraId="290AD717" w14:textId="77777777" w:rsidR="00482466" w:rsidRPr="00363CE5" w:rsidRDefault="00482466" w:rsidP="00482466">
            <w:pPr>
              <w:tabs>
                <w:tab w:val="left" w:pos="1422"/>
                <w:tab w:val="left" w:pos="1987"/>
              </w:tabs>
              <w:contextualSpacing/>
              <w:jc w:val="both"/>
              <w:rPr>
                <w:rFonts w:ascii="Book Antiqua" w:hAnsi="Book Antiqua" w:cs="Arial"/>
                <w:sz w:val="22"/>
                <w:szCs w:val="22"/>
                <w:lang w:val="en-GB"/>
              </w:rPr>
            </w:pPr>
            <w:r w:rsidRPr="00363CE5">
              <w:rPr>
                <w:rFonts w:ascii="Book Antiqua" w:hAnsi="Book Antiqua" w:cs="Arial"/>
                <w:sz w:val="22"/>
                <w:szCs w:val="22"/>
                <w:lang w:val="en-GB"/>
              </w:rPr>
              <w:t>Fax Nos.: - +91-124-2571 831</w:t>
            </w:r>
          </w:p>
          <w:p w14:paraId="1FEA65C6" w14:textId="77777777" w:rsidR="00482466" w:rsidRPr="00363CE5" w:rsidRDefault="00482466" w:rsidP="00482466">
            <w:pPr>
              <w:tabs>
                <w:tab w:val="left" w:pos="1422"/>
                <w:tab w:val="left" w:pos="1987"/>
              </w:tabs>
              <w:ind w:left="1080"/>
              <w:contextualSpacing/>
              <w:jc w:val="both"/>
              <w:rPr>
                <w:rFonts w:ascii="Book Antiqua" w:hAnsi="Book Antiqua" w:cs="Arial"/>
                <w:sz w:val="22"/>
                <w:szCs w:val="22"/>
                <w:lang w:val="en-GB"/>
              </w:rPr>
            </w:pPr>
          </w:p>
          <w:p w14:paraId="7E4F1D4A" w14:textId="77777777" w:rsidR="00482466" w:rsidRPr="00363CE5" w:rsidRDefault="00482466" w:rsidP="00482466">
            <w:pPr>
              <w:tabs>
                <w:tab w:val="left" w:pos="1422"/>
                <w:tab w:val="left" w:pos="1987"/>
              </w:tabs>
              <w:contextualSpacing/>
              <w:jc w:val="both"/>
              <w:rPr>
                <w:rFonts w:ascii="Book Antiqua" w:hAnsi="Book Antiqua" w:cs="Arial"/>
                <w:sz w:val="22"/>
                <w:szCs w:val="22"/>
              </w:rPr>
            </w:pPr>
            <w:r w:rsidRPr="00363CE5">
              <w:rPr>
                <w:rFonts w:ascii="Book Antiqua" w:hAnsi="Book Antiqua" w:cs="Arial"/>
                <w:sz w:val="22"/>
                <w:szCs w:val="22"/>
                <w:lang w:val="en-GB"/>
              </w:rPr>
              <w:t>Email Address</w:t>
            </w:r>
            <w:r w:rsidRPr="00363CE5">
              <w:rPr>
                <w:rFonts w:ascii="Book Antiqua" w:hAnsi="Book Antiqua" w:cs="Arial"/>
                <w:sz w:val="22"/>
                <w:szCs w:val="22"/>
              </w:rPr>
              <w:t>:</w:t>
            </w:r>
            <w:r w:rsidRPr="00363CE5">
              <w:rPr>
                <w:rFonts w:ascii="Book Antiqua" w:hAnsi="Book Antiqua" w:cs="Arial"/>
                <w:sz w:val="22"/>
                <w:szCs w:val="22"/>
              </w:rPr>
              <w:tab/>
            </w:r>
            <w:proofErr w:type="gramStart"/>
            <w:r w:rsidRPr="00363CE5">
              <w:rPr>
                <w:rStyle w:val="Hyperlink"/>
                <w:rFonts w:ascii="Book Antiqua" w:hAnsi="Book Antiqua" w:cs="Arial"/>
                <w:sz w:val="22"/>
                <w:szCs w:val="22"/>
              </w:rPr>
              <w:t>prabodh@powergrid.in</w:t>
            </w:r>
            <w:r w:rsidRPr="00363CE5">
              <w:rPr>
                <w:rFonts w:ascii="Book Antiqua" w:hAnsi="Book Antiqua" w:cs="Arial"/>
                <w:sz w:val="22"/>
                <w:szCs w:val="22"/>
              </w:rPr>
              <w:t>;</w:t>
            </w:r>
            <w:proofErr w:type="gramEnd"/>
            <w:r w:rsidRPr="00363CE5">
              <w:rPr>
                <w:rFonts w:ascii="Book Antiqua" w:hAnsi="Book Antiqua" w:cs="Arial"/>
                <w:sz w:val="22"/>
                <w:szCs w:val="22"/>
              </w:rPr>
              <w:t xml:space="preserve"> </w:t>
            </w:r>
          </w:p>
          <w:p w14:paraId="3C23A136" w14:textId="77777777" w:rsidR="00482466" w:rsidRPr="00363CE5" w:rsidRDefault="00482466" w:rsidP="00482466">
            <w:pPr>
              <w:tabs>
                <w:tab w:val="left" w:pos="1422"/>
                <w:tab w:val="left" w:pos="1987"/>
              </w:tabs>
              <w:contextualSpacing/>
              <w:jc w:val="both"/>
              <w:rPr>
                <w:rFonts w:ascii="Book Antiqua" w:hAnsi="Book Antiqua" w:cs="Arial"/>
                <w:sz w:val="22"/>
                <w:szCs w:val="22"/>
              </w:rPr>
            </w:pPr>
            <w:r w:rsidRPr="00363CE5">
              <w:rPr>
                <w:rFonts w:ascii="Book Antiqua" w:hAnsi="Book Antiqua" w:cs="Arial"/>
                <w:sz w:val="22"/>
                <w:szCs w:val="22"/>
              </w:rPr>
              <w:tab/>
            </w:r>
            <w:r w:rsidRPr="00363CE5">
              <w:rPr>
                <w:rFonts w:ascii="Book Antiqua" w:hAnsi="Book Antiqua" w:cs="Arial"/>
                <w:sz w:val="22"/>
                <w:szCs w:val="22"/>
              </w:rPr>
              <w:tab/>
            </w:r>
            <w:hyperlink r:id="rId8" w:history="1">
              <w:r w:rsidRPr="00363CE5">
                <w:rPr>
                  <w:rStyle w:val="Hyperlink"/>
                  <w:rFonts w:ascii="Book Antiqua" w:hAnsi="Book Antiqua" w:cs="Arial"/>
                  <w:sz w:val="22"/>
                  <w:szCs w:val="22"/>
                </w:rPr>
                <w:t>kapilmandil@powergrid.in</w:t>
              </w:r>
            </w:hyperlink>
            <w:r w:rsidRPr="00363CE5">
              <w:rPr>
                <w:rFonts w:ascii="Book Antiqua" w:hAnsi="Book Antiqua" w:cs="Arial"/>
                <w:sz w:val="22"/>
                <w:szCs w:val="22"/>
              </w:rPr>
              <w:t xml:space="preserve">; </w:t>
            </w:r>
          </w:p>
          <w:p w14:paraId="6E8C23A2" w14:textId="2964F647" w:rsidR="006671E3" w:rsidRPr="0096121A" w:rsidRDefault="006671E3" w:rsidP="00AA1C61">
            <w:pPr>
              <w:jc w:val="both"/>
              <w:rPr>
                <w:rFonts w:ascii="Book Antiqua" w:hAnsi="Book Antiqua" w:cs="Arial"/>
                <w:b/>
                <w:bCs/>
                <w:sz w:val="22"/>
                <w:szCs w:val="22"/>
              </w:rPr>
            </w:pPr>
          </w:p>
        </w:tc>
      </w:tr>
      <w:tr w:rsidR="007A1F93" w:rsidRPr="0096121A" w14:paraId="321EC1E4" w14:textId="77777777" w:rsidTr="00010658">
        <w:trPr>
          <w:trHeight w:val="4548"/>
        </w:trPr>
        <w:tc>
          <w:tcPr>
            <w:tcW w:w="581" w:type="dxa"/>
            <w:tcBorders>
              <w:right w:val="single" w:sz="4" w:space="0" w:color="auto"/>
            </w:tcBorders>
          </w:tcPr>
          <w:p w14:paraId="2284A989" w14:textId="77777777" w:rsidR="007A1F93" w:rsidRPr="0096121A" w:rsidRDefault="007A1F93" w:rsidP="00010658">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5668A976" w14:textId="6EAEFFBF" w:rsidR="007A1F93" w:rsidRPr="0096121A" w:rsidRDefault="007A1F93" w:rsidP="007A1F93">
            <w:pPr>
              <w:jc w:val="both"/>
              <w:rPr>
                <w:rFonts w:ascii="Book Antiqua" w:hAnsi="Book Antiqua" w:cs="Arial"/>
                <w:sz w:val="22"/>
                <w:szCs w:val="22"/>
              </w:rPr>
            </w:pPr>
            <w:r w:rsidRPr="0096121A">
              <w:rPr>
                <w:rFonts w:ascii="Book Antiqua" w:hAnsi="Book Antiqua" w:cs="Arial"/>
                <w:sz w:val="22"/>
                <w:szCs w:val="22"/>
              </w:rPr>
              <w:t>GCC 1.1(w)</w:t>
            </w:r>
          </w:p>
        </w:tc>
        <w:tc>
          <w:tcPr>
            <w:tcW w:w="7335" w:type="dxa"/>
            <w:tcBorders>
              <w:left w:val="nil"/>
            </w:tcBorders>
          </w:tcPr>
          <w:p w14:paraId="4A962DAF" w14:textId="77777777" w:rsidR="007A1F93" w:rsidRPr="0096121A" w:rsidRDefault="007A1F93" w:rsidP="007A1F93">
            <w:pPr>
              <w:jc w:val="both"/>
              <w:rPr>
                <w:rFonts w:ascii="Book Antiqua" w:hAnsi="Book Antiqua" w:cs="Arial"/>
                <w:b/>
                <w:bCs/>
                <w:sz w:val="22"/>
                <w:szCs w:val="22"/>
              </w:rPr>
            </w:pPr>
            <w:r w:rsidRPr="0096121A">
              <w:rPr>
                <w:rFonts w:ascii="Book Antiqua" w:hAnsi="Book Antiqua" w:cs="Arial"/>
                <w:b/>
                <w:bCs/>
                <w:sz w:val="22"/>
                <w:szCs w:val="22"/>
              </w:rPr>
              <w:t>Supplementing Sub-Clause GCC 1.1(w)</w:t>
            </w:r>
          </w:p>
          <w:p w14:paraId="7E63709B" w14:textId="77777777" w:rsidR="007A1F93" w:rsidRPr="0096121A" w:rsidRDefault="007A1F93" w:rsidP="007A1F93">
            <w:pPr>
              <w:jc w:val="both"/>
              <w:rPr>
                <w:rFonts w:ascii="Book Antiqua" w:hAnsi="Book Antiqua" w:cs="Arial"/>
                <w:b/>
                <w:bCs/>
                <w:snapToGrid w:val="0"/>
                <w:sz w:val="22"/>
                <w:szCs w:val="22"/>
              </w:rPr>
            </w:pPr>
          </w:p>
          <w:p w14:paraId="178BB1D2" w14:textId="77777777" w:rsidR="00254D78" w:rsidRPr="0096121A" w:rsidRDefault="00254D78" w:rsidP="00254D78">
            <w:pPr>
              <w:jc w:val="both"/>
              <w:rPr>
                <w:rFonts w:ascii="Book Antiqua" w:hAnsi="Book Antiqua" w:cs="Arial"/>
                <w:snapToGrid w:val="0"/>
                <w:sz w:val="22"/>
                <w:szCs w:val="22"/>
              </w:rPr>
            </w:pPr>
            <w:r w:rsidRPr="0096121A">
              <w:rPr>
                <w:rFonts w:ascii="Book Antiqua" w:hAnsi="Book Antiqua" w:cs="Arial"/>
                <w:snapToGrid w:val="0"/>
                <w:sz w:val="22"/>
                <w:szCs w:val="22"/>
              </w:rPr>
              <w:t>The Owner is:</w:t>
            </w:r>
          </w:p>
          <w:p w14:paraId="653172D8" w14:textId="77777777" w:rsidR="00254D78" w:rsidRPr="0096121A" w:rsidRDefault="00254D78" w:rsidP="00254D78">
            <w:pPr>
              <w:jc w:val="both"/>
              <w:rPr>
                <w:rFonts w:ascii="Book Antiqua" w:hAnsi="Book Antiqua" w:cs="Arial"/>
                <w:snapToGrid w:val="0"/>
                <w:sz w:val="8"/>
                <w:szCs w:val="8"/>
              </w:rPr>
            </w:pPr>
          </w:p>
          <w:p w14:paraId="553F6953" w14:textId="77777777" w:rsidR="00892C9D" w:rsidRPr="0096121A" w:rsidRDefault="00892C9D" w:rsidP="00892C9D">
            <w:pPr>
              <w:jc w:val="both"/>
              <w:rPr>
                <w:rFonts w:ascii="Book Antiqua" w:hAnsi="Book Antiqua" w:cs="Arial"/>
                <w:sz w:val="22"/>
                <w:szCs w:val="22"/>
                <w:lang w:val="en-GB"/>
              </w:rPr>
            </w:pPr>
            <w:r w:rsidRPr="0096121A">
              <w:rPr>
                <w:rFonts w:ascii="Book Antiqua" w:hAnsi="Book Antiqua" w:cs="Arial"/>
                <w:sz w:val="22"/>
                <w:szCs w:val="22"/>
                <w:lang w:val="en-GB"/>
              </w:rPr>
              <w:t>Power Grid Corporation of India Limited,</w:t>
            </w:r>
          </w:p>
          <w:p w14:paraId="7CB87E46" w14:textId="77777777" w:rsidR="00892C9D" w:rsidRPr="0096121A" w:rsidRDefault="00892C9D" w:rsidP="00892C9D">
            <w:pPr>
              <w:jc w:val="both"/>
              <w:rPr>
                <w:rFonts w:ascii="Book Antiqua" w:hAnsi="Book Antiqua" w:cs="Arial"/>
                <w:sz w:val="22"/>
                <w:szCs w:val="22"/>
                <w:lang w:val="en-GB"/>
              </w:rPr>
            </w:pPr>
            <w:r w:rsidRPr="0096121A">
              <w:rPr>
                <w:rFonts w:ascii="Book Antiqua" w:hAnsi="Book Antiqua" w:cs="Arial"/>
                <w:sz w:val="22"/>
                <w:szCs w:val="22"/>
              </w:rPr>
              <w:t>`Saudamini’</w:t>
            </w:r>
            <w:r w:rsidRPr="0096121A">
              <w:rPr>
                <w:rFonts w:ascii="Book Antiqua" w:hAnsi="Book Antiqua" w:cs="Arial"/>
                <w:sz w:val="22"/>
                <w:szCs w:val="22"/>
                <w:lang w:val="en-GB"/>
              </w:rPr>
              <w:t>, Plot No.-2, Sector-29,</w:t>
            </w:r>
          </w:p>
          <w:p w14:paraId="4CD13D90" w14:textId="77777777" w:rsidR="00892C9D" w:rsidRPr="0096121A" w:rsidRDefault="00892C9D" w:rsidP="00892C9D">
            <w:pPr>
              <w:jc w:val="both"/>
              <w:rPr>
                <w:rFonts w:ascii="Book Antiqua" w:hAnsi="Book Antiqua" w:cs="Arial"/>
                <w:sz w:val="22"/>
                <w:szCs w:val="22"/>
                <w:lang w:val="en-GB"/>
              </w:rPr>
            </w:pPr>
            <w:r w:rsidRPr="0096121A">
              <w:rPr>
                <w:rFonts w:ascii="Book Antiqua" w:hAnsi="Book Antiqua" w:cs="Arial"/>
                <w:sz w:val="22"/>
                <w:szCs w:val="22"/>
                <w:lang w:val="en-GB"/>
              </w:rPr>
              <w:t>Gurgaon (Haryana) - 122001.</w:t>
            </w:r>
          </w:p>
          <w:p w14:paraId="12339A27" w14:textId="77777777" w:rsidR="00892C9D" w:rsidRPr="0096121A" w:rsidRDefault="00892C9D" w:rsidP="00892C9D">
            <w:pPr>
              <w:jc w:val="both"/>
              <w:rPr>
                <w:rFonts w:ascii="Book Antiqua" w:hAnsi="Book Antiqua" w:cs="Arial"/>
                <w:snapToGrid w:val="0"/>
                <w:sz w:val="22"/>
                <w:szCs w:val="22"/>
              </w:rPr>
            </w:pPr>
          </w:p>
          <w:p w14:paraId="60AD7FAA" w14:textId="77777777" w:rsidR="00892C9D" w:rsidRPr="0096121A" w:rsidRDefault="00892C9D" w:rsidP="00892C9D">
            <w:pPr>
              <w:jc w:val="both"/>
              <w:rPr>
                <w:rFonts w:ascii="Book Antiqua" w:hAnsi="Book Antiqua" w:cs="Arial"/>
                <w:sz w:val="22"/>
                <w:szCs w:val="22"/>
                <w:lang w:val="en-GB"/>
              </w:rPr>
            </w:pPr>
            <w:r w:rsidRPr="0096121A">
              <w:rPr>
                <w:rFonts w:ascii="Book Antiqua" w:hAnsi="Book Antiqua" w:cs="Arial"/>
                <w:sz w:val="22"/>
                <w:szCs w:val="22"/>
                <w:lang w:val="en-GB"/>
              </w:rPr>
              <w:t>Kind Attn.:</w:t>
            </w:r>
          </w:p>
          <w:p w14:paraId="7F8AB258" w14:textId="79E3EB5C" w:rsidR="00482466" w:rsidRPr="00363CE5" w:rsidRDefault="00482466" w:rsidP="00482466">
            <w:pPr>
              <w:contextualSpacing/>
              <w:jc w:val="both"/>
              <w:rPr>
                <w:rFonts w:ascii="Book Antiqua" w:eastAsia="Calibri" w:hAnsi="Book Antiqua" w:cs="Arial"/>
                <w:b/>
                <w:bCs/>
                <w:color w:val="0000FF"/>
                <w:sz w:val="22"/>
                <w:szCs w:val="22"/>
              </w:rPr>
            </w:pPr>
            <w:r w:rsidRPr="00363CE5">
              <w:rPr>
                <w:rFonts w:ascii="Book Antiqua" w:eastAsia="Calibri" w:hAnsi="Book Antiqua" w:cs="Arial"/>
                <w:b/>
                <w:bCs/>
                <w:color w:val="0000FF"/>
                <w:sz w:val="22"/>
                <w:szCs w:val="22"/>
              </w:rPr>
              <w:t>Sr. DGM (CS-G2)/DGM (CS-G2</w:t>
            </w:r>
            <w:r w:rsidR="008F5D0D">
              <w:rPr>
                <w:rFonts w:ascii="Book Antiqua" w:eastAsia="Calibri" w:hAnsi="Book Antiqua" w:cs="Arial"/>
                <w:b/>
                <w:bCs/>
                <w:color w:val="0000FF"/>
                <w:sz w:val="22"/>
                <w:szCs w:val="22"/>
              </w:rPr>
              <w:t>)</w:t>
            </w:r>
          </w:p>
          <w:p w14:paraId="06E8E6FD" w14:textId="77777777" w:rsidR="00482466" w:rsidRPr="00363CE5" w:rsidRDefault="00482466" w:rsidP="00482466">
            <w:pPr>
              <w:tabs>
                <w:tab w:val="left" w:pos="1422"/>
                <w:tab w:val="left" w:pos="1987"/>
              </w:tabs>
              <w:contextualSpacing/>
              <w:jc w:val="both"/>
              <w:rPr>
                <w:rFonts w:ascii="Book Antiqua" w:hAnsi="Book Antiqua" w:cs="Arial"/>
                <w:sz w:val="22"/>
                <w:szCs w:val="22"/>
                <w:lang w:val="en-GB"/>
              </w:rPr>
            </w:pPr>
            <w:r w:rsidRPr="00363CE5">
              <w:rPr>
                <w:rFonts w:ascii="Book Antiqua" w:hAnsi="Book Antiqua" w:cs="Arial"/>
                <w:sz w:val="22"/>
                <w:szCs w:val="22"/>
                <w:lang w:val="en-GB"/>
              </w:rPr>
              <w:t>(Thru Board) +91-124-282-2329/2366</w:t>
            </w:r>
          </w:p>
          <w:p w14:paraId="2FF225B1" w14:textId="77777777" w:rsidR="00482466" w:rsidRPr="00363CE5" w:rsidRDefault="00482466" w:rsidP="00482466">
            <w:pPr>
              <w:tabs>
                <w:tab w:val="left" w:pos="1422"/>
                <w:tab w:val="left" w:pos="1987"/>
              </w:tabs>
              <w:contextualSpacing/>
              <w:jc w:val="both"/>
              <w:rPr>
                <w:rFonts w:ascii="Book Antiqua" w:hAnsi="Book Antiqua" w:cs="Arial"/>
                <w:sz w:val="22"/>
                <w:szCs w:val="22"/>
                <w:lang w:val="en-GB"/>
              </w:rPr>
            </w:pPr>
            <w:r w:rsidRPr="00363CE5">
              <w:rPr>
                <w:rFonts w:ascii="Book Antiqua" w:hAnsi="Book Antiqua" w:cs="Arial"/>
                <w:sz w:val="22"/>
                <w:szCs w:val="22"/>
                <w:lang w:val="en-GB"/>
              </w:rPr>
              <w:t>Mobile: +91- 9971399058/9501102051</w:t>
            </w:r>
          </w:p>
          <w:p w14:paraId="779CD076" w14:textId="77777777" w:rsidR="00482466" w:rsidRPr="00363CE5" w:rsidRDefault="00482466" w:rsidP="00482466">
            <w:pPr>
              <w:tabs>
                <w:tab w:val="left" w:pos="1422"/>
                <w:tab w:val="left" w:pos="1987"/>
              </w:tabs>
              <w:contextualSpacing/>
              <w:jc w:val="both"/>
              <w:rPr>
                <w:rFonts w:ascii="Book Antiqua" w:hAnsi="Book Antiqua" w:cs="Arial"/>
                <w:sz w:val="22"/>
                <w:szCs w:val="22"/>
                <w:lang w:val="en-GB"/>
              </w:rPr>
            </w:pPr>
            <w:r w:rsidRPr="00363CE5">
              <w:rPr>
                <w:rFonts w:ascii="Book Antiqua" w:hAnsi="Book Antiqua" w:cs="Arial"/>
                <w:sz w:val="22"/>
                <w:szCs w:val="22"/>
                <w:lang w:val="en-GB"/>
              </w:rPr>
              <w:t>Fax Nos.: - +91-124-2571 831</w:t>
            </w:r>
          </w:p>
          <w:p w14:paraId="55F644EA" w14:textId="77777777" w:rsidR="00482466" w:rsidRPr="00363CE5" w:rsidRDefault="00482466" w:rsidP="00482466">
            <w:pPr>
              <w:tabs>
                <w:tab w:val="left" w:pos="1422"/>
                <w:tab w:val="left" w:pos="1987"/>
              </w:tabs>
              <w:ind w:left="1080"/>
              <w:contextualSpacing/>
              <w:jc w:val="both"/>
              <w:rPr>
                <w:rFonts w:ascii="Book Antiqua" w:hAnsi="Book Antiqua" w:cs="Arial"/>
                <w:sz w:val="22"/>
                <w:szCs w:val="22"/>
                <w:lang w:val="en-GB"/>
              </w:rPr>
            </w:pPr>
          </w:p>
          <w:p w14:paraId="63BE9D32" w14:textId="77777777" w:rsidR="00482466" w:rsidRPr="00363CE5" w:rsidRDefault="00482466" w:rsidP="00482466">
            <w:pPr>
              <w:tabs>
                <w:tab w:val="left" w:pos="1422"/>
                <w:tab w:val="left" w:pos="1987"/>
              </w:tabs>
              <w:contextualSpacing/>
              <w:jc w:val="both"/>
              <w:rPr>
                <w:rFonts w:ascii="Book Antiqua" w:hAnsi="Book Antiqua" w:cs="Arial"/>
                <w:sz w:val="22"/>
                <w:szCs w:val="22"/>
              </w:rPr>
            </w:pPr>
            <w:r w:rsidRPr="00363CE5">
              <w:rPr>
                <w:rFonts w:ascii="Book Antiqua" w:hAnsi="Book Antiqua" w:cs="Arial"/>
                <w:sz w:val="22"/>
                <w:szCs w:val="22"/>
                <w:lang w:val="en-GB"/>
              </w:rPr>
              <w:t>Email Address</w:t>
            </w:r>
            <w:r w:rsidRPr="00363CE5">
              <w:rPr>
                <w:rFonts w:ascii="Book Antiqua" w:hAnsi="Book Antiqua" w:cs="Arial"/>
                <w:sz w:val="22"/>
                <w:szCs w:val="22"/>
              </w:rPr>
              <w:t>:</w:t>
            </w:r>
            <w:r w:rsidRPr="00363CE5">
              <w:rPr>
                <w:rFonts w:ascii="Book Antiqua" w:hAnsi="Book Antiqua" w:cs="Arial"/>
                <w:sz w:val="22"/>
                <w:szCs w:val="22"/>
              </w:rPr>
              <w:tab/>
            </w:r>
            <w:proofErr w:type="gramStart"/>
            <w:r w:rsidRPr="00363CE5">
              <w:rPr>
                <w:rStyle w:val="Hyperlink"/>
                <w:rFonts w:ascii="Book Antiqua" w:hAnsi="Book Antiqua" w:cs="Arial"/>
                <w:sz w:val="22"/>
                <w:szCs w:val="22"/>
              </w:rPr>
              <w:t>prabodh@powergrid.in</w:t>
            </w:r>
            <w:r w:rsidRPr="00363CE5">
              <w:rPr>
                <w:rFonts w:ascii="Book Antiqua" w:hAnsi="Book Antiqua" w:cs="Arial"/>
                <w:sz w:val="22"/>
                <w:szCs w:val="22"/>
              </w:rPr>
              <w:t>;</w:t>
            </w:r>
            <w:proofErr w:type="gramEnd"/>
            <w:r w:rsidRPr="00363CE5">
              <w:rPr>
                <w:rFonts w:ascii="Book Antiqua" w:hAnsi="Book Antiqua" w:cs="Arial"/>
                <w:sz w:val="22"/>
                <w:szCs w:val="22"/>
              </w:rPr>
              <w:t xml:space="preserve"> </w:t>
            </w:r>
          </w:p>
          <w:p w14:paraId="22A17F5A" w14:textId="77777777" w:rsidR="00482466" w:rsidRPr="00363CE5" w:rsidRDefault="00482466" w:rsidP="00482466">
            <w:pPr>
              <w:tabs>
                <w:tab w:val="left" w:pos="1422"/>
                <w:tab w:val="left" w:pos="1987"/>
              </w:tabs>
              <w:contextualSpacing/>
              <w:jc w:val="both"/>
              <w:rPr>
                <w:rFonts w:ascii="Book Antiqua" w:hAnsi="Book Antiqua" w:cs="Arial"/>
                <w:sz w:val="22"/>
                <w:szCs w:val="22"/>
              </w:rPr>
            </w:pPr>
            <w:r w:rsidRPr="00363CE5">
              <w:rPr>
                <w:rFonts w:ascii="Book Antiqua" w:hAnsi="Book Antiqua" w:cs="Arial"/>
                <w:sz w:val="22"/>
                <w:szCs w:val="22"/>
              </w:rPr>
              <w:tab/>
            </w:r>
            <w:r w:rsidRPr="00363CE5">
              <w:rPr>
                <w:rFonts w:ascii="Book Antiqua" w:hAnsi="Book Antiqua" w:cs="Arial"/>
                <w:sz w:val="22"/>
                <w:szCs w:val="22"/>
              </w:rPr>
              <w:tab/>
            </w:r>
            <w:hyperlink r:id="rId9" w:history="1">
              <w:r w:rsidRPr="00363CE5">
                <w:rPr>
                  <w:rStyle w:val="Hyperlink"/>
                  <w:rFonts w:ascii="Book Antiqua" w:hAnsi="Book Antiqua" w:cs="Arial"/>
                  <w:sz w:val="22"/>
                  <w:szCs w:val="22"/>
                </w:rPr>
                <w:t>kapilmandil@powergrid.in</w:t>
              </w:r>
            </w:hyperlink>
            <w:r w:rsidRPr="00363CE5">
              <w:rPr>
                <w:rFonts w:ascii="Book Antiqua" w:hAnsi="Book Antiqua" w:cs="Arial"/>
                <w:sz w:val="22"/>
                <w:szCs w:val="22"/>
              </w:rPr>
              <w:t xml:space="preserve">; </w:t>
            </w:r>
          </w:p>
          <w:p w14:paraId="0839F2A8" w14:textId="257BC044" w:rsidR="007A1F93" w:rsidRPr="0096121A" w:rsidRDefault="007A1F93" w:rsidP="00AA1C61">
            <w:pPr>
              <w:jc w:val="both"/>
              <w:rPr>
                <w:rFonts w:ascii="Book Antiqua" w:hAnsi="Book Antiqua" w:cs="Arial"/>
                <w:b/>
                <w:bCs/>
                <w:sz w:val="22"/>
                <w:szCs w:val="22"/>
              </w:rPr>
            </w:pPr>
          </w:p>
        </w:tc>
      </w:tr>
      <w:tr w:rsidR="003362F0" w:rsidRPr="0096121A" w14:paraId="1885A3AE" w14:textId="77777777" w:rsidTr="00010658">
        <w:tc>
          <w:tcPr>
            <w:tcW w:w="581" w:type="dxa"/>
            <w:tcBorders>
              <w:right w:val="single" w:sz="4" w:space="0" w:color="auto"/>
            </w:tcBorders>
          </w:tcPr>
          <w:p w14:paraId="1A7ADC52" w14:textId="77777777" w:rsidR="003362F0" w:rsidRPr="0096121A" w:rsidRDefault="003362F0" w:rsidP="00010658">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7662E332" w14:textId="77777777" w:rsidR="003362F0" w:rsidRPr="0096121A" w:rsidRDefault="003362F0" w:rsidP="008E26FF">
            <w:pPr>
              <w:jc w:val="both"/>
              <w:rPr>
                <w:rFonts w:ascii="Book Antiqua" w:hAnsi="Book Antiqua" w:cs="Arial"/>
                <w:sz w:val="22"/>
                <w:szCs w:val="22"/>
              </w:rPr>
            </w:pPr>
            <w:r w:rsidRPr="0096121A">
              <w:rPr>
                <w:rFonts w:ascii="Book Antiqua" w:hAnsi="Book Antiqua" w:cs="Arial"/>
                <w:sz w:val="22"/>
                <w:szCs w:val="22"/>
              </w:rPr>
              <w:t>GCC 1.1 (ff)</w:t>
            </w:r>
          </w:p>
        </w:tc>
        <w:tc>
          <w:tcPr>
            <w:tcW w:w="7335" w:type="dxa"/>
            <w:tcBorders>
              <w:left w:val="nil"/>
            </w:tcBorders>
          </w:tcPr>
          <w:p w14:paraId="4AB2E038" w14:textId="3E8CEE54" w:rsidR="003362F0" w:rsidRPr="0096121A" w:rsidRDefault="003362F0" w:rsidP="008E26FF">
            <w:pPr>
              <w:jc w:val="both"/>
              <w:rPr>
                <w:rFonts w:ascii="Book Antiqua" w:hAnsi="Book Antiqua" w:cs="Arial"/>
                <w:b/>
                <w:bCs/>
                <w:color w:val="000000"/>
                <w:sz w:val="22"/>
                <w:szCs w:val="22"/>
              </w:rPr>
            </w:pPr>
            <w:r w:rsidRPr="0096121A">
              <w:rPr>
                <w:rFonts w:ascii="Book Antiqua" w:hAnsi="Book Antiqua" w:cs="Arial"/>
                <w:b/>
                <w:bCs/>
                <w:color w:val="000000"/>
                <w:sz w:val="22"/>
                <w:szCs w:val="22"/>
              </w:rPr>
              <w:t>Insert the following after GCC clause 1.1(ee)</w:t>
            </w:r>
            <w:r w:rsidR="00501EC4" w:rsidRPr="0096121A">
              <w:rPr>
                <w:rFonts w:ascii="Book Antiqua" w:hAnsi="Book Antiqua" w:cs="Arial"/>
                <w:b/>
                <w:bCs/>
                <w:color w:val="000000"/>
                <w:sz w:val="22"/>
                <w:szCs w:val="22"/>
              </w:rPr>
              <w:t>:</w:t>
            </w:r>
          </w:p>
          <w:p w14:paraId="4B509557" w14:textId="77777777" w:rsidR="003362F0" w:rsidRPr="0096121A" w:rsidRDefault="003362F0" w:rsidP="008E26FF">
            <w:pPr>
              <w:jc w:val="both"/>
              <w:rPr>
                <w:rFonts w:ascii="Book Antiqua" w:hAnsi="Book Antiqua" w:cs="Arial"/>
                <w:b/>
                <w:bCs/>
                <w:color w:val="000000"/>
                <w:sz w:val="22"/>
                <w:szCs w:val="22"/>
              </w:rPr>
            </w:pPr>
          </w:p>
          <w:p w14:paraId="2BE934EA" w14:textId="77777777" w:rsidR="003362F0" w:rsidRPr="0096121A" w:rsidRDefault="003362F0" w:rsidP="008E26FF">
            <w:pPr>
              <w:jc w:val="both"/>
              <w:rPr>
                <w:rFonts w:ascii="Book Antiqua" w:hAnsi="Book Antiqua" w:cs="Arial"/>
                <w:color w:val="000000"/>
                <w:sz w:val="22"/>
                <w:szCs w:val="22"/>
              </w:rPr>
            </w:pPr>
            <w:r w:rsidRPr="0096121A">
              <w:rPr>
                <w:rFonts w:ascii="Book Antiqua" w:hAnsi="Book Antiqua" w:cs="Arial"/>
                <w:color w:val="000000"/>
                <w:sz w:val="22"/>
                <w:szCs w:val="22"/>
              </w:rPr>
              <w:t xml:space="preserve">“Approval of the Employer” shall mean the written approval by the Employer of a document, a drawing or other particulars or matters in relation to the contract. </w:t>
            </w:r>
          </w:p>
          <w:p w14:paraId="6D7E1201" w14:textId="1959FA6F" w:rsidR="000E2107" w:rsidRPr="0096121A" w:rsidRDefault="000E2107" w:rsidP="008E26FF">
            <w:pPr>
              <w:jc w:val="both"/>
              <w:rPr>
                <w:rFonts w:ascii="Book Antiqua" w:hAnsi="Book Antiqua" w:cs="Arial"/>
                <w:color w:val="000000"/>
                <w:sz w:val="22"/>
                <w:szCs w:val="22"/>
              </w:rPr>
            </w:pPr>
          </w:p>
        </w:tc>
      </w:tr>
      <w:tr w:rsidR="008C3079" w:rsidRPr="0096121A" w14:paraId="28F2398E" w14:textId="77777777" w:rsidTr="00010658">
        <w:tc>
          <w:tcPr>
            <w:tcW w:w="581" w:type="dxa"/>
            <w:tcBorders>
              <w:right w:val="single" w:sz="4" w:space="0" w:color="auto"/>
            </w:tcBorders>
          </w:tcPr>
          <w:p w14:paraId="6F0062A8" w14:textId="77777777" w:rsidR="008C3079" w:rsidRPr="0096121A" w:rsidRDefault="008C3079" w:rsidP="008C3079">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7CD5C56F" w14:textId="0AF9FC2B" w:rsidR="008C3079" w:rsidRPr="00CC39A9" w:rsidRDefault="008C3079" w:rsidP="008C3079">
            <w:pPr>
              <w:jc w:val="both"/>
              <w:rPr>
                <w:rFonts w:ascii="Book Antiqua" w:hAnsi="Book Antiqua" w:cs="Arial"/>
                <w:sz w:val="22"/>
                <w:szCs w:val="22"/>
              </w:rPr>
            </w:pPr>
            <w:r w:rsidRPr="00CC39A9">
              <w:rPr>
                <w:rFonts w:ascii="Book Antiqua" w:hAnsi="Book Antiqua"/>
                <w:sz w:val="22"/>
                <w:szCs w:val="22"/>
              </w:rPr>
              <w:t>GCC 3.3</w:t>
            </w:r>
          </w:p>
        </w:tc>
        <w:tc>
          <w:tcPr>
            <w:tcW w:w="7335" w:type="dxa"/>
            <w:tcBorders>
              <w:left w:val="nil"/>
            </w:tcBorders>
          </w:tcPr>
          <w:p w14:paraId="334BB13F" w14:textId="77777777" w:rsidR="008C3079" w:rsidRPr="00CC39A9" w:rsidRDefault="008C3079" w:rsidP="008C3079">
            <w:pPr>
              <w:jc w:val="both"/>
              <w:rPr>
                <w:rFonts w:ascii="Book Antiqua" w:hAnsi="Book Antiqua"/>
                <w:b/>
                <w:bCs/>
                <w:sz w:val="22"/>
                <w:szCs w:val="22"/>
              </w:rPr>
            </w:pPr>
            <w:r w:rsidRPr="00CC39A9">
              <w:rPr>
                <w:rFonts w:ascii="Book Antiqua" w:hAnsi="Book Antiqua"/>
                <w:b/>
                <w:iCs/>
                <w:sz w:val="22"/>
                <w:szCs w:val="22"/>
              </w:rPr>
              <w:t>Replacing</w:t>
            </w:r>
            <w:r w:rsidRPr="00CC39A9">
              <w:rPr>
                <w:rFonts w:ascii="Book Antiqua" w:hAnsi="Book Antiqua"/>
                <w:b/>
                <w:bCs/>
                <w:sz w:val="22"/>
                <w:szCs w:val="22"/>
              </w:rPr>
              <w:t xml:space="preserve"> Sub-Clause GCC 3.3</w:t>
            </w:r>
          </w:p>
          <w:p w14:paraId="79DB9D7E" w14:textId="77777777" w:rsidR="008C3079" w:rsidRPr="00CC39A9" w:rsidRDefault="008C3079" w:rsidP="008C3079">
            <w:pPr>
              <w:jc w:val="both"/>
              <w:rPr>
                <w:rFonts w:ascii="Book Antiqua" w:eastAsia="MS Mincho" w:hAnsi="Book Antiqua"/>
                <w:bCs/>
                <w:sz w:val="22"/>
                <w:szCs w:val="22"/>
              </w:rPr>
            </w:pPr>
          </w:p>
          <w:p w14:paraId="7935E248" w14:textId="77777777" w:rsidR="008C3079" w:rsidRPr="00CC39A9" w:rsidRDefault="008C3079" w:rsidP="008C3079">
            <w:pPr>
              <w:jc w:val="both"/>
              <w:rPr>
                <w:rFonts w:ascii="Book Antiqua" w:hAnsi="Book Antiqua"/>
                <w:color w:val="000000"/>
                <w:sz w:val="22"/>
                <w:szCs w:val="22"/>
              </w:rPr>
            </w:pPr>
            <w:r w:rsidRPr="00CC39A9">
              <w:rPr>
                <w:rFonts w:ascii="Book Antiqua" w:eastAsia="MS Mincho" w:hAnsi="Book Antiqua"/>
                <w:bCs/>
                <w:iCs/>
                <w:sz w:val="22"/>
                <w:szCs w:val="22"/>
              </w:rPr>
              <w:t xml:space="preserve">The supply of Mandatory Spares Parts, if any, shall be included in the Contract. Beside the aforesaid Mandatory Spares parts, the Contractor shall ensure the availability of spare parts required for the operation and maintenance of the Facilities by the Employer for a minimum period of fifteen (15) years from Operational Acceptance of the Facilities by the Employer. However, in the event of that </w:t>
            </w:r>
            <w:proofErr w:type="spellStart"/>
            <w:proofErr w:type="gramStart"/>
            <w:r w:rsidRPr="00CC39A9">
              <w:rPr>
                <w:rFonts w:ascii="Book Antiqua" w:eastAsia="MS Mincho" w:hAnsi="Book Antiqua"/>
                <w:bCs/>
                <w:iCs/>
                <w:sz w:val="22"/>
                <w:szCs w:val="22"/>
              </w:rPr>
              <w:t>a</w:t>
            </w:r>
            <w:proofErr w:type="spellEnd"/>
            <w:proofErr w:type="gramEnd"/>
            <w:r w:rsidRPr="00CC39A9">
              <w:rPr>
                <w:rFonts w:ascii="Book Antiqua" w:eastAsia="MS Mincho" w:hAnsi="Book Antiqua"/>
                <w:bCs/>
                <w:iCs/>
                <w:sz w:val="22"/>
                <w:szCs w:val="22"/>
              </w:rPr>
              <w:t xml:space="preserve"> equipment/component is declared to be withdrawn from production, Contractor shall ensure the availability of spare parts for the supplied items for a minimum period of 7 years from the date of withdrawal from production or 15 years from Operational Acceptance of the Facilities by the Employer, whichever is earlier. For balance of the period, if any, up to 15 years from Operational Acceptance by Employer, Contractor shall ensure that functionally equivalent hardware is available which is compatible with all software delivered with the system. If Employer chooses to purchase </w:t>
            </w:r>
            <w:r w:rsidRPr="00CC39A9">
              <w:rPr>
                <w:rFonts w:ascii="Book Antiqua" w:hAnsi="Book Antiqua"/>
                <w:color w:val="000000"/>
                <w:sz w:val="22"/>
                <w:szCs w:val="22"/>
              </w:rPr>
              <w:t xml:space="preserve">from the Contractor said functionally equivalent hardware, any software modifications necessary to maintain complete functional compatibility with all software delivered by Contractor shall be made at no cost to Employer. In the event, the modified software is not found compatible with functionally equivalent hardware, the Contractor shall make suitable corrections to this modified software and install this corrected </w:t>
            </w:r>
            <w:r w:rsidRPr="00CC39A9">
              <w:rPr>
                <w:rFonts w:ascii="Book Antiqua" w:hAnsi="Book Antiqua"/>
                <w:color w:val="000000"/>
                <w:sz w:val="22"/>
                <w:szCs w:val="22"/>
              </w:rPr>
              <w:lastRenderedPageBreak/>
              <w:t>software at no cost to Employer.</w:t>
            </w:r>
          </w:p>
          <w:p w14:paraId="2336D992" w14:textId="77777777" w:rsidR="008C3079" w:rsidRPr="00CC39A9" w:rsidRDefault="008C3079" w:rsidP="008C3079">
            <w:pPr>
              <w:jc w:val="both"/>
              <w:rPr>
                <w:rFonts w:ascii="Book Antiqua" w:hAnsi="Book Antiqua"/>
                <w:color w:val="000000"/>
                <w:sz w:val="22"/>
                <w:szCs w:val="22"/>
              </w:rPr>
            </w:pPr>
          </w:p>
          <w:p w14:paraId="0A4581CC" w14:textId="77777777" w:rsidR="008C3079" w:rsidRPr="00CC39A9" w:rsidRDefault="008C3079" w:rsidP="008C3079">
            <w:pPr>
              <w:jc w:val="both"/>
              <w:rPr>
                <w:rFonts w:ascii="Book Antiqua" w:hAnsi="Book Antiqua"/>
                <w:color w:val="000000"/>
                <w:sz w:val="22"/>
                <w:szCs w:val="22"/>
              </w:rPr>
            </w:pPr>
            <w:r w:rsidRPr="00CC39A9">
              <w:rPr>
                <w:rFonts w:ascii="Book Antiqua" w:hAnsi="Book Antiqua"/>
                <w:color w:val="000000"/>
                <w:sz w:val="22"/>
                <w:szCs w:val="22"/>
              </w:rPr>
              <w:t xml:space="preserve">If so desired by the Employer, the Contractor shall submit the specifications, price and the terms and conditions relating to the supply thereof for such spares identified by the Employer with </w:t>
            </w:r>
            <w:proofErr w:type="gramStart"/>
            <w:r w:rsidRPr="00CC39A9">
              <w:rPr>
                <w:rFonts w:ascii="Book Antiqua" w:hAnsi="Book Antiqua"/>
                <w:color w:val="000000"/>
                <w:sz w:val="22"/>
                <w:szCs w:val="22"/>
              </w:rPr>
              <w:t>validity</w:t>
            </w:r>
            <w:proofErr w:type="gramEnd"/>
            <w:r w:rsidRPr="00CC39A9">
              <w:rPr>
                <w:rFonts w:ascii="Book Antiqua" w:hAnsi="Book Antiqua"/>
                <w:color w:val="000000"/>
                <w:sz w:val="22"/>
                <w:szCs w:val="22"/>
              </w:rPr>
              <w:t xml:space="preserve"> period of 6 months within 30 days of receipt of request from Employer for its consideration and placement of order.</w:t>
            </w:r>
          </w:p>
          <w:p w14:paraId="30041DA6" w14:textId="77777777" w:rsidR="008C3079" w:rsidRPr="00CC39A9" w:rsidRDefault="008C3079" w:rsidP="008C3079">
            <w:pPr>
              <w:jc w:val="both"/>
              <w:rPr>
                <w:rFonts w:ascii="Book Antiqua" w:hAnsi="Book Antiqua" w:cs="Arial"/>
                <w:b/>
                <w:bCs/>
                <w:color w:val="000000"/>
                <w:sz w:val="22"/>
                <w:szCs w:val="22"/>
              </w:rPr>
            </w:pPr>
          </w:p>
        </w:tc>
      </w:tr>
      <w:tr w:rsidR="007E242B" w:rsidRPr="0096121A" w14:paraId="3810BBE4" w14:textId="77777777" w:rsidTr="00010658">
        <w:tc>
          <w:tcPr>
            <w:tcW w:w="581" w:type="dxa"/>
            <w:tcBorders>
              <w:right w:val="single" w:sz="4" w:space="0" w:color="auto"/>
            </w:tcBorders>
          </w:tcPr>
          <w:p w14:paraId="59E512AA" w14:textId="77777777" w:rsidR="007E242B" w:rsidRPr="0096121A" w:rsidRDefault="007E242B" w:rsidP="00010658">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4409F666" w14:textId="3F142913" w:rsidR="007E242B" w:rsidRPr="0096121A" w:rsidRDefault="007E242B" w:rsidP="008E26FF">
            <w:pPr>
              <w:jc w:val="both"/>
              <w:rPr>
                <w:rFonts w:ascii="Book Antiqua" w:hAnsi="Book Antiqua" w:cs="Arial"/>
                <w:sz w:val="22"/>
                <w:szCs w:val="22"/>
              </w:rPr>
            </w:pPr>
            <w:r w:rsidRPr="0096121A">
              <w:rPr>
                <w:rFonts w:ascii="Book Antiqua" w:hAnsi="Book Antiqua" w:cs="Arial"/>
                <w:sz w:val="22"/>
                <w:szCs w:val="22"/>
              </w:rPr>
              <w:t>GCC Clause 4.1</w:t>
            </w:r>
          </w:p>
        </w:tc>
        <w:tc>
          <w:tcPr>
            <w:tcW w:w="7335" w:type="dxa"/>
            <w:tcBorders>
              <w:left w:val="nil"/>
            </w:tcBorders>
          </w:tcPr>
          <w:p w14:paraId="037895CC" w14:textId="77777777" w:rsidR="007E242B" w:rsidRPr="0096121A" w:rsidRDefault="007E242B" w:rsidP="008E26FF">
            <w:pPr>
              <w:jc w:val="both"/>
              <w:rPr>
                <w:rFonts w:ascii="Book Antiqua" w:hAnsi="Book Antiqua" w:cs="Arial"/>
                <w:b/>
                <w:bCs/>
                <w:sz w:val="22"/>
                <w:szCs w:val="22"/>
                <w:u w:val="single"/>
              </w:rPr>
            </w:pPr>
            <w:r w:rsidRPr="0096121A">
              <w:rPr>
                <w:rFonts w:ascii="Book Antiqua" w:hAnsi="Book Antiqua" w:cs="Arial"/>
                <w:b/>
                <w:bCs/>
                <w:sz w:val="22"/>
                <w:szCs w:val="22"/>
                <w:u w:val="single"/>
              </w:rPr>
              <w:t>Replace GCC clause 4.1 with the following:</w:t>
            </w:r>
          </w:p>
          <w:p w14:paraId="4417690F" w14:textId="77777777" w:rsidR="007E242B" w:rsidRPr="0096121A" w:rsidRDefault="007E242B" w:rsidP="008E26FF">
            <w:pPr>
              <w:pStyle w:val="Default"/>
              <w:ind w:left="432" w:hanging="432"/>
              <w:jc w:val="both"/>
              <w:rPr>
                <w:rFonts w:ascii="Book Antiqua" w:hAnsi="Book Antiqua"/>
                <w:sz w:val="22"/>
                <w:szCs w:val="22"/>
              </w:rPr>
            </w:pPr>
          </w:p>
          <w:p w14:paraId="512635E5" w14:textId="77777777" w:rsidR="007E242B" w:rsidRPr="0096121A" w:rsidRDefault="007E242B" w:rsidP="008E26FF">
            <w:pPr>
              <w:pStyle w:val="Default"/>
              <w:ind w:left="432" w:hanging="432"/>
              <w:jc w:val="both"/>
              <w:rPr>
                <w:rFonts w:ascii="Book Antiqua" w:hAnsi="Book Antiqua"/>
                <w:sz w:val="22"/>
                <w:szCs w:val="22"/>
              </w:rPr>
            </w:pPr>
            <w:r w:rsidRPr="0096121A">
              <w:rPr>
                <w:rFonts w:ascii="Book Antiqua" w:hAnsi="Book Antiqua"/>
                <w:sz w:val="22"/>
                <w:szCs w:val="22"/>
              </w:rPr>
              <w:t>4.</w:t>
            </w:r>
            <w:r w:rsidRPr="0096121A">
              <w:rPr>
                <w:rFonts w:ascii="Book Antiqua" w:hAnsi="Book Antiqua"/>
                <w:sz w:val="22"/>
                <w:szCs w:val="22"/>
              </w:rPr>
              <w:tab/>
              <w:t xml:space="preserve">   Time for Commencement and Completion</w:t>
            </w:r>
          </w:p>
          <w:p w14:paraId="41EE7D0A" w14:textId="77777777" w:rsidR="007E242B" w:rsidRPr="0096121A" w:rsidRDefault="007E242B" w:rsidP="008E26FF">
            <w:pPr>
              <w:ind w:left="1080" w:hanging="1080"/>
              <w:jc w:val="both"/>
              <w:rPr>
                <w:rFonts w:ascii="Book Antiqua" w:hAnsi="Book Antiqua" w:cs="Arial"/>
                <w:sz w:val="22"/>
                <w:szCs w:val="22"/>
              </w:rPr>
            </w:pPr>
          </w:p>
          <w:p w14:paraId="753FC338" w14:textId="77777777" w:rsidR="007E242B" w:rsidRPr="0096121A" w:rsidRDefault="007E242B" w:rsidP="008E26FF">
            <w:pPr>
              <w:ind w:left="612" w:hanging="612"/>
              <w:jc w:val="both"/>
              <w:rPr>
                <w:rFonts w:ascii="Book Antiqua" w:hAnsi="Book Antiqua" w:cs="Arial"/>
                <w:sz w:val="22"/>
                <w:szCs w:val="22"/>
              </w:rPr>
            </w:pPr>
            <w:r w:rsidRPr="0096121A">
              <w:rPr>
                <w:rFonts w:ascii="Book Antiqua" w:hAnsi="Book Antiqua" w:cs="Arial"/>
                <w:sz w:val="22"/>
                <w:szCs w:val="22"/>
              </w:rPr>
              <w:t>4.1</w:t>
            </w:r>
            <w:r w:rsidRPr="0096121A">
              <w:rPr>
                <w:rFonts w:ascii="Book Antiqua" w:hAnsi="Book Antiqua" w:cs="Arial"/>
                <w:sz w:val="22"/>
                <w:szCs w:val="22"/>
              </w:rPr>
              <w:tab/>
              <w:t>Time for Completion is the essence of Contract.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26738060" w14:textId="77777777" w:rsidR="007E242B" w:rsidRPr="0096121A" w:rsidRDefault="007E242B" w:rsidP="008E26FF">
            <w:pPr>
              <w:jc w:val="both"/>
              <w:rPr>
                <w:rFonts w:ascii="Book Antiqua" w:hAnsi="Book Antiqua" w:cs="Arial"/>
                <w:color w:val="000000"/>
                <w:sz w:val="22"/>
                <w:szCs w:val="22"/>
              </w:rPr>
            </w:pPr>
          </w:p>
        </w:tc>
      </w:tr>
      <w:tr w:rsidR="00CF3E9E" w:rsidRPr="0096121A" w14:paraId="64B40A36" w14:textId="77777777" w:rsidTr="00010658">
        <w:tc>
          <w:tcPr>
            <w:tcW w:w="581" w:type="dxa"/>
            <w:tcBorders>
              <w:right w:val="single" w:sz="4" w:space="0" w:color="auto"/>
            </w:tcBorders>
          </w:tcPr>
          <w:p w14:paraId="2A0F7448" w14:textId="77777777" w:rsidR="00CF3E9E" w:rsidRPr="0096121A" w:rsidRDefault="00CF3E9E" w:rsidP="00010658">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2DECC06E" w14:textId="2C65CD92" w:rsidR="00CF3E9E" w:rsidRPr="0096121A" w:rsidRDefault="00CF3E9E" w:rsidP="00CF3E9E">
            <w:pPr>
              <w:rPr>
                <w:rFonts w:ascii="Book Antiqua" w:hAnsi="Book Antiqua" w:cs="Arial"/>
                <w:sz w:val="22"/>
                <w:szCs w:val="22"/>
              </w:rPr>
            </w:pPr>
            <w:r w:rsidRPr="0096121A">
              <w:rPr>
                <w:rFonts w:ascii="Book Antiqua" w:hAnsi="Book Antiqua" w:cs="Arial"/>
                <w:sz w:val="22"/>
                <w:szCs w:val="22"/>
              </w:rPr>
              <w:t>GCC 5.7</w:t>
            </w:r>
          </w:p>
        </w:tc>
        <w:tc>
          <w:tcPr>
            <w:tcW w:w="7335" w:type="dxa"/>
            <w:tcBorders>
              <w:left w:val="nil"/>
            </w:tcBorders>
          </w:tcPr>
          <w:p w14:paraId="588C17B4" w14:textId="77777777" w:rsidR="00CF3E9E" w:rsidRPr="0096121A" w:rsidRDefault="00CF3E9E" w:rsidP="00CF3E9E">
            <w:pPr>
              <w:ind w:left="-20"/>
              <w:jc w:val="both"/>
              <w:rPr>
                <w:rFonts w:ascii="Book Antiqua" w:hAnsi="Book Antiqua" w:cs="Arial"/>
                <w:b/>
                <w:bCs/>
                <w:sz w:val="22"/>
                <w:szCs w:val="22"/>
              </w:rPr>
            </w:pPr>
            <w:r w:rsidRPr="0096121A">
              <w:rPr>
                <w:rFonts w:ascii="Book Antiqua" w:hAnsi="Book Antiqua" w:cs="Arial"/>
                <w:b/>
                <w:bCs/>
                <w:sz w:val="22"/>
                <w:szCs w:val="22"/>
              </w:rPr>
              <w:t>Insert a new clause GCC 5.7 as follows:</w:t>
            </w:r>
          </w:p>
          <w:p w14:paraId="1176410A" w14:textId="77777777" w:rsidR="00CF3E9E" w:rsidRPr="0096121A" w:rsidRDefault="00CF3E9E" w:rsidP="00CF3E9E">
            <w:pPr>
              <w:ind w:left="162"/>
              <w:jc w:val="both"/>
              <w:rPr>
                <w:rFonts w:ascii="Book Antiqua" w:hAnsi="Book Antiqua" w:cs="Arial"/>
                <w:sz w:val="22"/>
                <w:szCs w:val="22"/>
              </w:rPr>
            </w:pPr>
          </w:p>
          <w:p w14:paraId="00A9DEA6" w14:textId="77777777" w:rsidR="00CF3E9E" w:rsidRPr="0096121A" w:rsidRDefault="00CF3E9E" w:rsidP="00CF3E9E">
            <w:pPr>
              <w:jc w:val="both"/>
              <w:rPr>
                <w:rFonts w:ascii="Book Antiqua" w:hAnsi="Book Antiqua" w:cs="Arial"/>
                <w:sz w:val="22"/>
                <w:szCs w:val="22"/>
              </w:rPr>
            </w:pPr>
            <w:r w:rsidRPr="0096121A">
              <w:rPr>
                <w:rFonts w:ascii="Book Antiqua" w:hAnsi="Book Antiqua" w:cs="Arial"/>
                <w:sz w:val="22"/>
                <w:szCs w:val="22"/>
              </w:rPr>
              <w:t>Vide Notification dated 8th May 2017 and its revision dated 29</w:t>
            </w:r>
            <w:r w:rsidRPr="0096121A">
              <w:rPr>
                <w:rFonts w:ascii="Book Antiqua" w:hAnsi="Book Antiqua" w:cs="Arial"/>
                <w:sz w:val="22"/>
                <w:szCs w:val="22"/>
                <w:vertAlign w:val="superscript"/>
              </w:rPr>
              <w:t>th</w:t>
            </w:r>
            <w:r w:rsidRPr="0096121A">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96121A">
              <w:rPr>
                <w:rFonts w:ascii="Book Antiqua" w:hAnsi="Book Antiqua" w:cs="Arial"/>
                <w:b/>
                <w:bCs/>
                <w:sz w:val="22"/>
                <w:szCs w:val="22"/>
              </w:rPr>
              <w:t>(hereinafter DMI&amp;SP policy)</w:t>
            </w:r>
            <w:r w:rsidRPr="0096121A">
              <w:rPr>
                <w:rFonts w:ascii="Book Antiqua" w:hAnsi="Book Antiqua" w:cs="Arial"/>
                <w:sz w:val="22"/>
                <w:szCs w:val="22"/>
              </w:rPr>
              <w:t xml:space="preserve">. </w:t>
            </w:r>
          </w:p>
          <w:p w14:paraId="0FCF3AC2" w14:textId="77777777" w:rsidR="00CF3E9E" w:rsidRPr="0096121A" w:rsidRDefault="00CF3E9E" w:rsidP="00CF3E9E">
            <w:pPr>
              <w:jc w:val="both"/>
              <w:rPr>
                <w:rFonts w:ascii="Book Antiqua" w:hAnsi="Book Antiqua" w:cs="Arial"/>
                <w:sz w:val="22"/>
                <w:szCs w:val="22"/>
              </w:rPr>
            </w:pPr>
          </w:p>
          <w:p w14:paraId="1C0DDDA7" w14:textId="77777777" w:rsidR="00CF3E9E" w:rsidRPr="0096121A" w:rsidRDefault="00CF3E9E" w:rsidP="00CF3E9E">
            <w:pPr>
              <w:jc w:val="both"/>
              <w:rPr>
                <w:rFonts w:ascii="Book Antiqua" w:hAnsi="Book Antiqua" w:cs="Arial"/>
                <w:b/>
                <w:bCs/>
                <w:sz w:val="22"/>
                <w:szCs w:val="22"/>
              </w:rPr>
            </w:pPr>
            <w:r w:rsidRPr="0096121A">
              <w:rPr>
                <w:rFonts w:ascii="Book Antiqua" w:hAnsi="Book Antiqua" w:cs="Arial"/>
                <w:sz w:val="22"/>
                <w:szCs w:val="22"/>
              </w:rPr>
              <w:t xml:space="preserve">The Contractor shall comply with the guidelines specified in the policy including subsequent amendments/ modifications, if any. </w:t>
            </w:r>
            <w:r w:rsidRPr="0096121A">
              <w:rPr>
                <w:rFonts w:ascii="Book Antiqua" w:hAnsi="Book Antiqua" w:cs="Arial"/>
                <w:b/>
                <w:bCs/>
                <w:sz w:val="22"/>
                <w:szCs w:val="22"/>
              </w:rPr>
              <w:t>Further,</w:t>
            </w:r>
            <w:r w:rsidRPr="0096121A">
              <w:rPr>
                <w:rFonts w:ascii="Book Antiqua" w:hAnsi="Book Antiqua" w:cs="Arial"/>
                <w:sz w:val="22"/>
                <w:szCs w:val="22"/>
              </w:rPr>
              <w:t xml:space="preserve"> </w:t>
            </w:r>
            <w:r w:rsidRPr="0096121A">
              <w:rPr>
                <w:rFonts w:ascii="Book Antiqua" w:hAnsi="Book Antiqua" w:cs="Arial"/>
                <w:b/>
                <w:bCs/>
                <w:sz w:val="22"/>
                <w:szCs w:val="22"/>
              </w:rPr>
              <w:t>i</w:t>
            </w:r>
            <w:r w:rsidRPr="0096121A">
              <w:rPr>
                <w:rFonts w:ascii="Book Antiqua" w:hAnsi="Book Antiqua" w:cs="Arial"/>
                <w:b/>
                <w:bCs/>
                <w:sz w:val="22"/>
                <w:szCs w:val="22"/>
                <w:lang w:bidi="hi-IN"/>
              </w:rPr>
              <w:t>n case of iron and steel products (</w:t>
            </w:r>
            <w:r w:rsidRPr="0096121A">
              <w:rPr>
                <w:rFonts w:ascii="Book Antiqua" w:hAnsi="Book Antiqua" w:cs="Arial"/>
                <w:b/>
                <w:bCs/>
                <w:i/>
                <w:iCs/>
                <w:sz w:val="22"/>
                <w:szCs w:val="22"/>
                <w:lang w:bidi="hi-IN"/>
              </w:rPr>
              <w:t>whose HS codes are falling in Appendix-A of the DMI&amp;SP policy as revised from time to time</w:t>
            </w:r>
            <w:r w:rsidRPr="0096121A">
              <w:rPr>
                <w:rFonts w:ascii="Book Antiqua" w:hAnsi="Book Antiqua" w:cs="Arial"/>
                <w:b/>
                <w:bCs/>
                <w:sz w:val="22"/>
                <w:szCs w:val="22"/>
                <w:lang w:bidi="hi-IN"/>
              </w:rPr>
              <w:t xml:space="preserve">) included in the </w:t>
            </w:r>
            <w:proofErr w:type="spellStart"/>
            <w:r w:rsidRPr="0096121A">
              <w:rPr>
                <w:rFonts w:ascii="Book Antiqua" w:hAnsi="Book Antiqua" w:cs="Arial"/>
                <w:b/>
                <w:bCs/>
                <w:sz w:val="22"/>
                <w:szCs w:val="22"/>
                <w:lang w:bidi="hi-IN"/>
              </w:rPr>
              <w:t>BoQ</w:t>
            </w:r>
            <w:proofErr w:type="spellEnd"/>
            <w:r w:rsidRPr="0096121A">
              <w:rPr>
                <w:rFonts w:ascii="Book Antiqua" w:hAnsi="Book Antiqua" w:cs="Arial"/>
                <w:b/>
                <w:bCs/>
                <w:sz w:val="22"/>
                <w:szCs w:val="22"/>
                <w:lang w:bidi="hi-IN"/>
              </w:rPr>
              <w:t xml:space="preserve">/ scope of the package, </w:t>
            </w:r>
            <w:r w:rsidRPr="0096121A">
              <w:rPr>
                <w:rFonts w:ascii="Book Antiqua" w:hAnsi="Book Antiqua" w:cs="Arial"/>
                <w:b/>
                <w:bCs/>
                <w:sz w:val="22"/>
                <w:szCs w:val="22"/>
              </w:rPr>
              <w:t>the Contractor shall be required to provide the following requisite Certificate(s)/ Affidavit(s) in line with aforesaid policy:</w:t>
            </w:r>
          </w:p>
          <w:p w14:paraId="5AFCFEFC" w14:textId="77777777" w:rsidR="00CF3E9E" w:rsidRPr="0096121A" w:rsidRDefault="00CF3E9E" w:rsidP="00CF3E9E">
            <w:pPr>
              <w:jc w:val="both"/>
              <w:rPr>
                <w:rFonts w:ascii="Book Antiqua" w:hAnsi="Book Antiqua" w:cs="Arial"/>
                <w:sz w:val="22"/>
                <w:szCs w:val="22"/>
              </w:rPr>
            </w:pPr>
          </w:p>
          <w:p w14:paraId="36CEEB4B" w14:textId="77777777" w:rsidR="00CF3E9E" w:rsidRPr="0096121A" w:rsidRDefault="00CF3E9E" w:rsidP="00CF3E9E">
            <w:pPr>
              <w:ind w:left="478" w:hanging="478"/>
              <w:jc w:val="both"/>
              <w:rPr>
                <w:rFonts w:ascii="Book Antiqua" w:hAnsi="Book Antiqua" w:cs="Arial"/>
                <w:b/>
                <w:sz w:val="22"/>
                <w:szCs w:val="22"/>
              </w:rPr>
            </w:pPr>
            <w:r w:rsidRPr="0096121A">
              <w:rPr>
                <w:rFonts w:ascii="Book Antiqua" w:hAnsi="Book Antiqua" w:cs="Arial"/>
                <w:sz w:val="22"/>
                <w:szCs w:val="22"/>
              </w:rPr>
              <w:t xml:space="preserve">(i) </w:t>
            </w:r>
            <w:r w:rsidRPr="0096121A">
              <w:rPr>
                <w:rFonts w:ascii="Book Antiqua" w:hAnsi="Book Antiqua" w:cs="Arial"/>
                <w:sz w:val="22"/>
                <w:szCs w:val="22"/>
              </w:rPr>
              <w:tab/>
            </w:r>
            <w:r w:rsidRPr="0096121A">
              <w:rPr>
                <w:rFonts w:ascii="Book Antiqua" w:hAnsi="Book Antiqua" w:cs="Arial"/>
                <w:b/>
                <w:sz w:val="22"/>
                <w:szCs w:val="22"/>
              </w:rPr>
              <w:t>Authorization Certificate issued by Domestic Manufacturer for selling Domestically Manufactured Iron &amp; Steel Products (</w:t>
            </w:r>
            <w:r w:rsidRPr="0096121A">
              <w:rPr>
                <w:rFonts w:ascii="Book Antiqua" w:hAnsi="Book Antiqua" w:cs="Arial"/>
                <w:b/>
                <w:i/>
                <w:iCs/>
                <w:sz w:val="22"/>
                <w:szCs w:val="22"/>
              </w:rPr>
              <w:t>if applicable</w:t>
            </w:r>
            <w:r w:rsidRPr="0096121A">
              <w:rPr>
                <w:rFonts w:ascii="Book Antiqua" w:hAnsi="Book Antiqua" w:cs="Arial"/>
                <w:b/>
                <w:sz w:val="22"/>
                <w:szCs w:val="22"/>
              </w:rPr>
              <w:t>):</w:t>
            </w:r>
          </w:p>
          <w:p w14:paraId="3B256108" w14:textId="77777777" w:rsidR="00CF3E9E" w:rsidRPr="0096121A" w:rsidRDefault="00CF3E9E" w:rsidP="00CF3E9E">
            <w:pPr>
              <w:ind w:left="478" w:hanging="478"/>
              <w:jc w:val="both"/>
              <w:rPr>
                <w:rFonts w:ascii="Book Antiqua" w:hAnsi="Book Antiqua" w:cs="Arial"/>
                <w:sz w:val="22"/>
                <w:szCs w:val="22"/>
              </w:rPr>
            </w:pPr>
          </w:p>
          <w:p w14:paraId="24084002" w14:textId="77777777" w:rsidR="00CF3E9E" w:rsidRPr="0096121A" w:rsidRDefault="00CF3E9E" w:rsidP="00CF3E9E">
            <w:pPr>
              <w:ind w:left="478" w:hanging="478"/>
              <w:jc w:val="both"/>
              <w:rPr>
                <w:rFonts w:ascii="Book Antiqua" w:hAnsi="Book Antiqua" w:cs="Arial"/>
                <w:sz w:val="22"/>
                <w:szCs w:val="22"/>
              </w:rPr>
            </w:pPr>
            <w:r w:rsidRPr="0096121A">
              <w:rPr>
                <w:rFonts w:ascii="Book Antiqua" w:hAnsi="Book Antiqua" w:cs="Arial"/>
                <w:sz w:val="22"/>
                <w:szCs w:val="22"/>
              </w:rPr>
              <w:tab/>
              <w:t xml:space="preserve">In case the Iron &amp; Steel </w:t>
            </w:r>
            <w:proofErr w:type="gramStart"/>
            <w:r w:rsidRPr="0096121A">
              <w:rPr>
                <w:rFonts w:ascii="Book Antiqua" w:hAnsi="Book Antiqua" w:cs="Arial"/>
                <w:sz w:val="22"/>
                <w:szCs w:val="22"/>
              </w:rPr>
              <w:t>Products as</w:t>
            </w:r>
            <w:proofErr w:type="gramEnd"/>
            <w:r w:rsidRPr="0096121A">
              <w:rPr>
                <w:rFonts w:ascii="Book Antiqua" w:hAnsi="Book Antiqua" w:cs="Arial"/>
                <w:sz w:val="22"/>
                <w:szCs w:val="22"/>
              </w:rPr>
              <w:t xml:space="preserve"> specified in the </w:t>
            </w:r>
            <w:proofErr w:type="gramStart"/>
            <w:r w:rsidRPr="0096121A">
              <w:rPr>
                <w:rFonts w:ascii="Book Antiqua" w:hAnsi="Book Antiqua" w:cs="Arial"/>
                <w:sz w:val="22"/>
                <w:szCs w:val="22"/>
              </w:rPr>
              <w:t>aforementioned Policy</w:t>
            </w:r>
            <w:proofErr w:type="gramEnd"/>
            <w:r w:rsidRPr="0096121A">
              <w:rPr>
                <w:rFonts w:ascii="Book Antiqua" w:hAnsi="Book Antiqua" w:cs="Arial"/>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6B8C46DE" w14:textId="77777777" w:rsidR="00CF3E9E" w:rsidRPr="0096121A" w:rsidRDefault="00CF3E9E" w:rsidP="00CF3E9E">
            <w:pPr>
              <w:ind w:left="478" w:hanging="478"/>
              <w:jc w:val="both"/>
              <w:rPr>
                <w:rFonts w:ascii="Book Antiqua" w:hAnsi="Book Antiqua" w:cs="Arial"/>
                <w:sz w:val="22"/>
                <w:szCs w:val="22"/>
              </w:rPr>
            </w:pPr>
          </w:p>
          <w:p w14:paraId="7F87B10D" w14:textId="77777777" w:rsidR="00CF3E9E" w:rsidRPr="0096121A" w:rsidRDefault="00CF3E9E" w:rsidP="00CF3E9E">
            <w:pPr>
              <w:ind w:left="478" w:hanging="478"/>
              <w:jc w:val="both"/>
              <w:rPr>
                <w:rFonts w:ascii="Book Antiqua" w:hAnsi="Book Antiqua" w:cs="Arial"/>
                <w:sz w:val="22"/>
                <w:szCs w:val="22"/>
              </w:rPr>
            </w:pPr>
            <w:r w:rsidRPr="0096121A">
              <w:rPr>
                <w:rFonts w:ascii="Book Antiqua" w:hAnsi="Book Antiqua" w:cs="Arial"/>
                <w:sz w:val="22"/>
                <w:szCs w:val="22"/>
              </w:rPr>
              <w:lastRenderedPageBreak/>
              <w:tab/>
              <w:t xml:space="preserve">Such certificate(s) shall be submitted by the contractor to the respective executing Region of POWERGRID, </w:t>
            </w:r>
            <w:r w:rsidRPr="0096121A">
              <w:rPr>
                <w:rFonts w:ascii="Book Antiqua" w:hAnsi="Book Antiqua" w:cs="Arial"/>
                <w:sz w:val="22"/>
                <w:szCs w:val="22"/>
                <w:lang w:bidi="hi-IN"/>
              </w:rPr>
              <w:t>before supply of the said iron and steel products required under the contract, which shall be a condition precedent to release of associated progressive payment.</w:t>
            </w:r>
          </w:p>
          <w:p w14:paraId="13A02A0D" w14:textId="77777777" w:rsidR="00CF3E9E" w:rsidRPr="0096121A" w:rsidRDefault="00CF3E9E" w:rsidP="00CF3E9E">
            <w:pPr>
              <w:jc w:val="both"/>
              <w:rPr>
                <w:rFonts w:ascii="Book Antiqua" w:hAnsi="Book Antiqua" w:cs="Arial"/>
                <w:b/>
                <w:sz w:val="22"/>
                <w:szCs w:val="22"/>
              </w:rPr>
            </w:pPr>
          </w:p>
          <w:p w14:paraId="0279DE9D" w14:textId="77777777" w:rsidR="00CF3E9E" w:rsidRPr="0096121A" w:rsidRDefault="00CF3E9E" w:rsidP="00CF3E9E">
            <w:pPr>
              <w:ind w:left="478" w:hanging="478"/>
              <w:jc w:val="both"/>
              <w:rPr>
                <w:rFonts w:ascii="Book Antiqua" w:hAnsi="Book Antiqua" w:cs="Arial"/>
                <w:sz w:val="22"/>
                <w:szCs w:val="22"/>
              </w:rPr>
            </w:pPr>
            <w:r w:rsidRPr="0096121A">
              <w:rPr>
                <w:rFonts w:ascii="Book Antiqua" w:hAnsi="Book Antiqua" w:cs="Arial"/>
                <w:b/>
                <w:sz w:val="22"/>
                <w:szCs w:val="22"/>
              </w:rPr>
              <w:t>(ii) Affidavit of Self certification regarding Domestic Value Addition in Iron &amp; Steel Products:</w:t>
            </w:r>
          </w:p>
          <w:p w14:paraId="185DCEC1" w14:textId="77777777" w:rsidR="00CF3E9E" w:rsidRPr="0096121A" w:rsidRDefault="00CF3E9E" w:rsidP="00CF3E9E">
            <w:pPr>
              <w:jc w:val="both"/>
              <w:rPr>
                <w:rFonts w:ascii="Book Antiqua" w:hAnsi="Book Antiqua" w:cs="Arial"/>
                <w:sz w:val="22"/>
                <w:szCs w:val="22"/>
              </w:rPr>
            </w:pPr>
          </w:p>
          <w:p w14:paraId="61D191EA" w14:textId="77777777" w:rsidR="00CF3E9E" w:rsidRPr="0096121A" w:rsidRDefault="00CF3E9E" w:rsidP="00CF3E9E">
            <w:pPr>
              <w:ind w:left="478" w:hanging="478"/>
              <w:jc w:val="both"/>
              <w:rPr>
                <w:rFonts w:ascii="Book Antiqua" w:hAnsi="Book Antiqua" w:cs="Arial"/>
                <w:sz w:val="22"/>
                <w:szCs w:val="22"/>
              </w:rPr>
            </w:pPr>
            <w:r w:rsidRPr="0096121A">
              <w:rPr>
                <w:rFonts w:ascii="Book Antiqua" w:hAnsi="Book Antiqua" w:cs="Arial"/>
                <w:sz w:val="22"/>
                <w:szCs w:val="22"/>
              </w:rPr>
              <w:tab/>
              <w:t xml:space="preserve">The contractor shall submit the Affidavit of self-certification, in original, to POWERGRID declaring that the Iron &amp; Steel Products as specified in the </w:t>
            </w:r>
            <w:proofErr w:type="gramStart"/>
            <w:r w:rsidRPr="0096121A">
              <w:rPr>
                <w:rFonts w:ascii="Book Antiqua" w:hAnsi="Book Antiqua" w:cs="Arial"/>
                <w:sz w:val="22"/>
                <w:szCs w:val="22"/>
              </w:rPr>
              <w:t>aforementioned Policy</w:t>
            </w:r>
            <w:proofErr w:type="gramEnd"/>
            <w:r w:rsidRPr="0096121A">
              <w:rPr>
                <w:rFonts w:ascii="Book Antiqua" w:hAnsi="Book Antiqua" w:cs="Arial"/>
                <w:sz w:val="22"/>
                <w:szCs w:val="22"/>
              </w:rPr>
              <w:t xml:space="preserve"> used for manufacturing / supply of Goods under the package are domestically manufactured in terms of the domestic value addition prescribed in the policy, on a non-judicial </w:t>
            </w:r>
            <w:proofErr w:type="gramStart"/>
            <w:r w:rsidRPr="0096121A">
              <w:rPr>
                <w:rFonts w:ascii="Book Antiqua" w:hAnsi="Book Antiqua" w:cs="Arial"/>
                <w:sz w:val="22"/>
                <w:szCs w:val="22"/>
              </w:rPr>
              <w:t>stamp paper</w:t>
            </w:r>
            <w:proofErr w:type="gramEnd"/>
            <w:r w:rsidRPr="0096121A">
              <w:rPr>
                <w:rFonts w:ascii="Book Antiqua" w:hAnsi="Book Antiqua" w:cs="Arial"/>
                <w:sz w:val="22"/>
                <w:szCs w:val="22"/>
              </w:rPr>
              <w:t xml:space="preserve"> of Rs. 100/-.</w:t>
            </w:r>
          </w:p>
          <w:p w14:paraId="3FD799A5" w14:textId="77777777" w:rsidR="00CF3E9E" w:rsidRPr="0096121A" w:rsidRDefault="00CF3E9E" w:rsidP="00CF3E9E">
            <w:pPr>
              <w:ind w:left="478" w:hanging="478"/>
              <w:jc w:val="both"/>
              <w:rPr>
                <w:rFonts w:ascii="Book Antiqua" w:hAnsi="Book Antiqua" w:cs="Arial"/>
                <w:sz w:val="22"/>
                <w:szCs w:val="22"/>
              </w:rPr>
            </w:pPr>
          </w:p>
          <w:p w14:paraId="4D2E2E66" w14:textId="77777777" w:rsidR="00CF3E9E" w:rsidRPr="0096121A" w:rsidRDefault="00CF3E9E" w:rsidP="00CF3E9E">
            <w:pPr>
              <w:ind w:left="478" w:hanging="478"/>
              <w:jc w:val="both"/>
              <w:rPr>
                <w:rFonts w:ascii="Book Antiqua" w:hAnsi="Book Antiqua" w:cs="Arial"/>
                <w:sz w:val="22"/>
                <w:szCs w:val="22"/>
              </w:rPr>
            </w:pPr>
            <w:r w:rsidRPr="0096121A">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7FB6E8A0" w14:textId="77777777" w:rsidR="00CF3E9E" w:rsidRPr="0096121A" w:rsidRDefault="00CF3E9E" w:rsidP="00CF3E9E">
            <w:pPr>
              <w:ind w:left="478" w:hanging="478"/>
              <w:jc w:val="both"/>
              <w:rPr>
                <w:rFonts w:ascii="Book Antiqua" w:hAnsi="Book Antiqua" w:cs="Arial"/>
                <w:sz w:val="22"/>
                <w:szCs w:val="22"/>
              </w:rPr>
            </w:pPr>
          </w:p>
          <w:p w14:paraId="27073FB5" w14:textId="77777777" w:rsidR="00CF3E9E" w:rsidRPr="0096121A" w:rsidRDefault="00CF3E9E" w:rsidP="00CF3E9E">
            <w:pPr>
              <w:ind w:left="478" w:hanging="478"/>
              <w:jc w:val="both"/>
              <w:rPr>
                <w:rFonts w:ascii="Book Antiqua" w:hAnsi="Book Antiqua" w:cs="Arial"/>
                <w:sz w:val="22"/>
                <w:szCs w:val="22"/>
              </w:rPr>
            </w:pPr>
            <w:r w:rsidRPr="0096121A">
              <w:rPr>
                <w:rFonts w:ascii="Book Antiqua" w:hAnsi="Book Antiqua" w:cs="Arial"/>
                <w:sz w:val="22"/>
                <w:szCs w:val="22"/>
              </w:rPr>
              <w:tab/>
              <w:t xml:space="preserve">Such Affidavit(s) shall be submitted by the contractor to the respective executing Region of POWERGRID, </w:t>
            </w:r>
            <w:r w:rsidRPr="0096121A">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5C23C6B6" w14:textId="77777777" w:rsidR="00CF3E9E" w:rsidRPr="0096121A" w:rsidRDefault="00CF3E9E" w:rsidP="00CF3E9E">
            <w:pPr>
              <w:jc w:val="both"/>
              <w:rPr>
                <w:rFonts w:ascii="Book Antiqua" w:hAnsi="Book Antiqua" w:cs="Arial"/>
                <w:sz w:val="22"/>
                <w:szCs w:val="22"/>
              </w:rPr>
            </w:pPr>
          </w:p>
          <w:p w14:paraId="638B2AA7" w14:textId="77777777" w:rsidR="00CF3E9E" w:rsidRPr="0096121A" w:rsidRDefault="00CF3E9E" w:rsidP="00CF3E9E">
            <w:pPr>
              <w:ind w:left="478" w:hanging="478"/>
              <w:jc w:val="both"/>
              <w:rPr>
                <w:rFonts w:ascii="Book Antiqua" w:hAnsi="Book Antiqua" w:cs="Arial"/>
                <w:sz w:val="22"/>
                <w:szCs w:val="22"/>
              </w:rPr>
            </w:pPr>
            <w:r w:rsidRPr="0096121A">
              <w:rPr>
                <w:rFonts w:ascii="Book Antiqua" w:hAnsi="Book Antiqua" w:cs="Arial"/>
                <w:sz w:val="22"/>
                <w:szCs w:val="22"/>
              </w:rPr>
              <w:t xml:space="preserve">(iii) </w:t>
            </w:r>
            <w:r w:rsidRPr="0096121A">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6CF03024" w14:textId="77777777" w:rsidR="00CF3E9E" w:rsidRPr="0096121A" w:rsidRDefault="00CF3E9E" w:rsidP="00CF3E9E">
            <w:pPr>
              <w:ind w:left="478" w:hanging="478"/>
              <w:jc w:val="both"/>
              <w:rPr>
                <w:rFonts w:ascii="Book Antiqua" w:hAnsi="Book Antiqua" w:cs="Arial"/>
                <w:sz w:val="22"/>
                <w:szCs w:val="22"/>
              </w:rPr>
            </w:pPr>
          </w:p>
          <w:p w14:paraId="5573CF5C" w14:textId="77777777" w:rsidR="00CF3E9E" w:rsidRPr="0096121A" w:rsidRDefault="00CF3E9E" w:rsidP="00CF3E9E">
            <w:pPr>
              <w:ind w:left="478" w:hanging="478"/>
              <w:jc w:val="both"/>
              <w:rPr>
                <w:rFonts w:ascii="Book Antiqua" w:hAnsi="Book Antiqua" w:cs="Arial"/>
                <w:sz w:val="22"/>
                <w:szCs w:val="22"/>
              </w:rPr>
            </w:pPr>
            <w:r w:rsidRPr="0096121A">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56E6E70B" w14:textId="77777777" w:rsidR="00CF3E9E" w:rsidRPr="0096121A" w:rsidRDefault="00CF3E9E" w:rsidP="00CF3E9E">
            <w:pPr>
              <w:pStyle w:val="Default"/>
              <w:jc w:val="both"/>
              <w:rPr>
                <w:rFonts w:ascii="Book Antiqua" w:hAnsi="Book Antiqua"/>
                <w:b/>
                <w:bCs/>
                <w:color w:val="auto"/>
                <w:sz w:val="22"/>
                <w:szCs w:val="22"/>
              </w:rPr>
            </w:pPr>
          </w:p>
          <w:p w14:paraId="733A7D0A" w14:textId="77777777" w:rsidR="00CF3E9E" w:rsidRPr="0096121A" w:rsidRDefault="00CF3E9E" w:rsidP="00CF3E9E">
            <w:pPr>
              <w:jc w:val="both"/>
              <w:rPr>
                <w:rFonts w:ascii="Book Antiqua" w:hAnsi="Book Antiqua" w:cs="Arial"/>
                <w:sz w:val="22"/>
                <w:szCs w:val="22"/>
              </w:rPr>
            </w:pPr>
            <w:r w:rsidRPr="0096121A">
              <w:rPr>
                <w:rFonts w:ascii="Book Antiqua" w:hAnsi="Book Antiqua" w:cs="Arial"/>
                <w:sz w:val="22"/>
                <w:szCs w:val="22"/>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14:paraId="25DBE5FD" w14:textId="77777777" w:rsidR="00CF3E9E" w:rsidRPr="0096121A" w:rsidRDefault="00CF3E9E" w:rsidP="00CF3E9E">
            <w:pPr>
              <w:pStyle w:val="Default"/>
              <w:jc w:val="both"/>
              <w:rPr>
                <w:rFonts w:ascii="Book Antiqua" w:hAnsi="Book Antiqua"/>
                <w:b/>
                <w:bCs/>
                <w:color w:val="auto"/>
                <w:sz w:val="22"/>
                <w:szCs w:val="22"/>
              </w:rPr>
            </w:pPr>
          </w:p>
          <w:p w14:paraId="0012F068" w14:textId="77777777" w:rsidR="00CF3E9E" w:rsidRPr="0096121A" w:rsidRDefault="00CF3E9E" w:rsidP="00CF3E9E">
            <w:pPr>
              <w:pStyle w:val="Default"/>
              <w:jc w:val="both"/>
              <w:rPr>
                <w:rFonts w:ascii="Book Antiqua" w:hAnsi="Book Antiqua"/>
                <w:color w:val="auto"/>
                <w:sz w:val="22"/>
                <w:szCs w:val="22"/>
              </w:rPr>
            </w:pPr>
            <w:r w:rsidRPr="0096121A">
              <w:rPr>
                <w:rFonts w:ascii="Book Antiqua" w:hAnsi="Book Antiqua"/>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719D82EC" w14:textId="77777777" w:rsidR="00CF3E9E" w:rsidRPr="0096121A" w:rsidRDefault="00CF3E9E" w:rsidP="00CF3E9E">
            <w:pPr>
              <w:pStyle w:val="Default"/>
              <w:jc w:val="both"/>
              <w:rPr>
                <w:rFonts w:ascii="Book Antiqua" w:hAnsi="Book Antiqua"/>
                <w:b/>
                <w:bCs/>
                <w:color w:val="auto"/>
                <w:sz w:val="14"/>
                <w:szCs w:val="14"/>
              </w:rPr>
            </w:pPr>
          </w:p>
          <w:p w14:paraId="42B479F8" w14:textId="77777777" w:rsidR="00CF3E9E" w:rsidRPr="0096121A" w:rsidRDefault="00CF3E9E" w:rsidP="00CF3E9E">
            <w:pPr>
              <w:pStyle w:val="Default"/>
              <w:jc w:val="both"/>
              <w:rPr>
                <w:rFonts w:ascii="Book Antiqua" w:hAnsi="Book Antiqua"/>
                <w:sz w:val="22"/>
                <w:szCs w:val="22"/>
              </w:rPr>
            </w:pPr>
            <w:r w:rsidRPr="0096121A">
              <w:rPr>
                <w:rFonts w:ascii="Book Antiqua" w:hAnsi="Book Antiqua"/>
                <w:sz w:val="22"/>
                <w:szCs w:val="22"/>
              </w:rPr>
              <w:t>Violation to minimum prescribed domestic value addition or misrepresentation of facts by the bidder/</w:t>
            </w:r>
            <w:r w:rsidRPr="0096121A">
              <w:rPr>
                <w:rFonts w:ascii="Book Antiqua" w:hAnsi="Book Antiqua"/>
                <w:b/>
                <w:bCs/>
                <w:sz w:val="22"/>
                <w:szCs w:val="22"/>
              </w:rPr>
              <w:t>contractor</w:t>
            </w:r>
            <w:r w:rsidRPr="0096121A">
              <w:rPr>
                <w:rFonts w:ascii="Book Antiqua" w:hAnsi="Book Antiqua"/>
                <w:sz w:val="22"/>
                <w:szCs w:val="22"/>
              </w:rPr>
              <w:t xml:space="preserve"> in this regard shall be dealt in line with provisions of the Integrity Pact.</w:t>
            </w:r>
          </w:p>
          <w:p w14:paraId="4E962362" w14:textId="77777777" w:rsidR="00A14F9D" w:rsidRPr="0096121A" w:rsidRDefault="00A14F9D" w:rsidP="00CF3E9E">
            <w:pPr>
              <w:pStyle w:val="Default"/>
              <w:jc w:val="both"/>
              <w:rPr>
                <w:rFonts w:ascii="Book Antiqua" w:hAnsi="Book Antiqua"/>
                <w:b/>
                <w:bCs/>
                <w:color w:val="auto"/>
                <w:sz w:val="22"/>
                <w:szCs w:val="22"/>
              </w:rPr>
            </w:pPr>
          </w:p>
          <w:p w14:paraId="69650D17" w14:textId="5930E197" w:rsidR="00CF3E9E" w:rsidRPr="0096121A" w:rsidRDefault="00CF3E9E" w:rsidP="00CF3E9E">
            <w:pPr>
              <w:jc w:val="both"/>
              <w:rPr>
                <w:rFonts w:ascii="Book Antiqua" w:hAnsi="Book Antiqua" w:cs="Arial"/>
                <w:bCs/>
                <w:sz w:val="2"/>
                <w:szCs w:val="2"/>
              </w:rPr>
            </w:pPr>
          </w:p>
        </w:tc>
      </w:tr>
      <w:tr w:rsidR="005C0B4D" w:rsidRPr="0096121A" w14:paraId="4580CC6B" w14:textId="77777777" w:rsidTr="00010658">
        <w:tc>
          <w:tcPr>
            <w:tcW w:w="581" w:type="dxa"/>
            <w:tcBorders>
              <w:right w:val="single" w:sz="4" w:space="0" w:color="auto"/>
            </w:tcBorders>
          </w:tcPr>
          <w:p w14:paraId="69F8B82B" w14:textId="77777777" w:rsidR="005C0B4D" w:rsidRPr="0096121A" w:rsidRDefault="005C0B4D" w:rsidP="00010658">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05BE41CF" w14:textId="1F2DBAE8" w:rsidR="005C0B4D" w:rsidRPr="0096121A" w:rsidRDefault="005C0B4D" w:rsidP="005C0B4D">
            <w:pPr>
              <w:jc w:val="both"/>
              <w:rPr>
                <w:rFonts w:ascii="Book Antiqua" w:hAnsi="Book Antiqua" w:cs="Arial"/>
                <w:sz w:val="22"/>
                <w:szCs w:val="22"/>
              </w:rPr>
            </w:pPr>
            <w:r w:rsidRPr="0096121A">
              <w:rPr>
                <w:rFonts w:ascii="Book Antiqua" w:hAnsi="Book Antiqua" w:cs="Arial"/>
                <w:sz w:val="22"/>
                <w:szCs w:val="22"/>
              </w:rPr>
              <w:t>GCC 9.2.2</w:t>
            </w:r>
          </w:p>
        </w:tc>
        <w:tc>
          <w:tcPr>
            <w:tcW w:w="7335" w:type="dxa"/>
            <w:tcBorders>
              <w:left w:val="nil"/>
            </w:tcBorders>
          </w:tcPr>
          <w:p w14:paraId="38682B2D" w14:textId="77777777" w:rsidR="005C0B4D" w:rsidRPr="003D32E4" w:rsidRDefault="005C0B4D" w:rsidP="005C0B4D">
            <w:pPr>
              <w:spacing w:after="120"/>
              <w:jc w:val="both"/>
              <w:rPr>
                <w:rFonts w:ascii="Book Antiqua" w:hAnsi="Book Antiqua"/>
                <w:b/>
                <w:bCs/>
                <w:sz w:val="22"/>
                <w:szCs w:val="22"/>
              </w:rPr>
            </w:pPr>
            <w:r w:rsidRPr="003D32E4">
              <w:rPr>
                <w:rFonts w:ascii="Book Antiqua" w:hAnsi="Book Antiqua"/>
                <w:b/>
                <w:bCs/>
                <w:sz w:val="22"/>
                <w:szCs w:val="22"/>
              </w:rPr>
              <w:t>Replace GCC 9.2.2 as follows:</w:t>
            </w:r>
          </w:p>
          <w:p w14:paraId="225AB081" w14:textId="77777777" w:rsidR="003D32E4" w:rsidRPr="003D32E4" w:rsidRDefault="003D32E4" w:rsidP="003D32E4">
            <w:pPr>
              <w:jc w:val="both"/>
              <w:rPr>
                <w:rFonts w:ascii="Book Antiqua" w:hAnsi="Book Antiqua" w:cs="Arial"/>
                <w:b/>
                <w:bCs/>
                <w:sz w:val="22"/>
                <w:szCs w:val="22"/>
              </w:rPr>
            </w:pPr>
            <w:r w:rsidRPr="003D32E4">
              <w:rPr>
                <w:rFonts w:ascii="Book Antiqua" w:hAnsi="Book Antiqua" w:cs="Arial"/>
                <w:sz w:val="22"/>
                <w:szCs w:val="22"/>
              </w:rPr>
              <w:t xml:space="preserve">The security shall, </w:t>
            </w:r>
            <w:r w:rsidRPr="003D32E4">
              <w:rPr>
                <w:rFonts w:ascii="Book Antiqua" w:hAnsi="Book Antiqua" w:cs="Arial"/>
                <w:b/>
                <w:bCs/>
                <w:sz w:val="22"/>
                <w:szCs w:val="22"/>
              </w:rPr>
              <w:t xml:space="preserve">at the contractor’s option, </w:t>
            </w:r>
            <w:r w:rsidRPr="003D32E4">
              <w:rPr>
                <w:rFonts w:ascii="Book Antiqua" w:hAnsi="Book Antiqua" w:cs="Arial"/>
                <w:sz w:val="22"/>
                <w:szCs w:val="22"/>
              </w:rPr>
              <w:t xml:space="preserve">be in the form of unconditional Bank Guarantee </w:t>
            </w:r>
            <w:r w:rsidRPr="003D32E4">
              <w:rPr>
                <w:rFonts w:ascii="Book Antiqua" w:hAnsi="Book Antiqua" w:cs="Arial"/>
                <w:b/>
                <w:bCs/>
                <w:sz w:val="22"/>
                <w:szCs w:val="22"/>
              </w:rPr>
              <w:t xml:space="preserve">from an eligible bank as per GCC Sub-Clause 9.4 or Insurance Surety Bond from an Insurer as per guidelines issued by Insurance Regulatory and Development Authority of India (IRDAI). The format of the Bank Guarantee/ Insurance Surety Bond shall be in accordance with the form </w:t>
            </w:r>
            <w:r w:rsidRPr="003D32E4">
              <w:rPr>
                <w:rFonts w:ascii="Book Antiqua" w:hAnsi="Book Antiqua" w:cs="Arial"/>
                <w:sz w:val="22"/>
                <w:szCs w:val="22"/>
              </w:rPr>
              <w:t>attached hereto in Section VI - Sample Forms and Procedures. The security shall be discharged after completion of the facilities or relevant part thereof corresponding to which advance has been drawn.</w:t>
            </w:r>
          </w:p>
          <w:p w14:paraId="0C3212CB" w14:textId="77777777" w:rsidR="003D32E4" w:rsidRPr="003D32E4" w:rsidRDefault="003D32E4" w:rsidP="003D32E4">
            <w:pPr>
              <w:jc w:val="both"/>
              <w:rPr>
                <w:rFonts w:ascii="Book Antiqua" w:hAnsi="Book Antiqua" w:cs="Arial"/>
                <w:b/>
                <w:bCs/>
                <w:sz w:val="22"/>
                <w:szCs w:val="22"/>
              </w:rPr>
            </w:pPr>
          </w:p>
          <w:p w14:paraId="7807A59F" w14:textId="77777777" w:rsidR="003D32E4" w:rsidRPr="003D32E4" w:rsidRDefault="003D32E4" w:rsidP="003D32E4">
            <w:pPr>
              <w:jc w:val="both"/>
              <w:rPr>
                <w:rFonts w:ascii="Book Antiqua" w:hAnsi="Book Antiqua" w:cs="Arial"/>
                <w:sz w:val="22"/>
                <w:szCs w:val="22"/>
              </w:rPr>
            </w:pPr>
            <w:r w:rsidRPr="003D32E4">
              <w:rPr>
                <w:rFonts w:ascii="Book Antiqua" w:hAnsi="Book Antiqua" w:cs="Arial"/>
                <w:sz w:val="22"/>
                <w:szCs w:val="22"/>
              </w:rPr>
              <w:t>- Procedure for effective reduction in the Advance Payment Security</w:t>
            </w:r>
          </w:p>
          <w:p w14:paraId="5869C796" w14:textId="77777777" w:rsidR="003D32E4" w:rsidRPr="003D32E4" w:rsidRDefault="003D32E4" w:rsidP="003D32E4">
            <w:pPr>
              <w:jc w:val="both"/>
              <w:rPr>
                <w:rFonts w:ascii="Book Antiqua" w:hAnsi="Book Antiqua" w:cs="Arial"/>
                <w:sz w:val="22"/>
                <w:szCs w:val="22"/>
              </w:rPr>
            </w:pPr>
          </w:p>
          <w:p w14:paraId="6D1AA506" w14:textId="77777777" w:rsidR="003D32E4" w:rsidRPr="003D32E4" w:rsidRDefault="003D32E4" w:rsidP="003D32E4">
            <w:pPr>
              <w:jc w:val="both"/>
              <w:rPr>
                <w:rFonts w:ascii="Book Antiqua" w:hAnsi="Book Antiqua" w:cs="Arial"/>
                <w:b/>
                <w:bCs/>
                <w:sz w:val="22"/>
                <w:szCs w:val="22"/>
              </w:rPr>
            </w:pPr>
            <w:r w:rsidRPr="003D32E4">
              <w:rPr>
                <w:rFonts w:ascii="Book Antiqua" w:hAnsi="Book Antiqua" w:cs="Arial"/>
                <w:sz w:val="22"/>
                <w:szCs w:val="22"/>
              </w:rPr>
              <w:t>The Advance Payment Security shall be allowed to be reduced every six (06) months after First Running Account Bill/Stage payment under the Contract if the validity of the Bank Guarantee/</w:t>
            </w:r>
            <w:r w:rsidRPr="003D32E4">
              <w:rPr>
                <w:rFonts w:ascii="Book Antiqua" w:hAnsi="Book Antiqua" w:cs="Arial"/>
                <w:b/>
                <w:bCs/>
                <w:sz w:val="22"/>
                <w:szCs w:val="22"/>
              </w:rPr>
              <w:t xml:space="preserve"> Insurance Surety Bond</w:t>
            </w:r>
            <w:r w:rsidRPr="003D32E4">
              <w:rPr>
                <w:rFonts w:ascii="Book Antiqua" w:hAnsi="Book Antiqua" w:cs="Arial"/>
                <w:sz w:val="22"/>
                <w:szCs w:val="22"/>
              </w:rPr>
              <w:t xml:space="preserve"> is more than one year. </w:t>
            </w:r>
            <w:r w:rsidRPr="003D32E4">
              <w:rPr>
                <w:rFonts w:ascii="Book Antiqua" w:hAnsi="Book Antiqua" w:cs="Arial"/>
                <w:bCs/>
                <w:sz w:val="22"/>
                <w:szCs w:val="22"/>
              </w:rPr>
              <w:t xml:space="preserve">The cumulative amount of reduction </w:t>
            </w:r>
            <w:r w:rsidRPr="003D32E4">
              <w:rPr>
                <w:rFonts w:ascii="Book Antiqua" w:hAnsi="Book Antiqua" w:cs="Arial"/>
                <w:bCs/>
                <w:sz w:val="22"/>
                <w:szCs w:val="22"/>
                <w:lang w:val="en-IN"/>
              </w:rPr>
              <w:t xml:space="preserve">shall be allowed </w:t>
            </w:r>
            <w:proofErr w:type="spellStart"/>
            <w:proofErr w:type="gramStart"/>
            <w:r w:rsidRPr="003D32E4">
              <w:rPr>
                <w:rFonts w:ascii="Book Antiqua" w:hAnsi="Book Antiqua" w:cs="Arial"/>
                <w:bCs/>
                <w:sz w:val="22"/>
                <w:szCs w:val="22"/>
                <w:lang w:val="en-IN"/>
              </w:rPr>
              <w:t>upto</w:t>
            </w:r>
            <w:proofErr w:type="spellEnd"/>
            <w:proofErr w:type="gramEnd"/>
            <w:r w:rsidRPr="003D32E4">
              <w:rPr>
                <w:rFonts w:ascii="Book Antiqua" w:hAnsi="Book Antiqua" w:cs="Arial"/>
                <w:bCs/>
                <w:sz w:val="22"/>
                <w:szCs w:val="22"/>
                <w:lang w:val="en-IN"/>
              </w:rPr>
              <w:t xml:space="preserve"> full value of the </w:t>
            </w:r>
            <w:r w:rsidRPr="003D32E4">
              <w:rPr>
                <w:rFonts w:ascii="Book Antiqua" w:hAnsi="Book Antiqua" w:cs="Arial"/>
                <w:bCs/>
                <w:sz w:val="22"/>
                <w:szCs w:val="22"/>
              </w:rPr>
              <w:t>Bank Guarantee/</w:t>
            </w:r>
            <w:r w:rsidRPr="003D32E4">
              <w:rPr>
                <w:rFonts w:ascii="Book Antiqua" w:hAnsi="Book Antiqua" w:cs="Arial"/>
                <w:b/>
                <w:bCs/>
                <w:sz w:val="22"/>
                <w:szCs w:val="22"/>
              </w:rPr>
              <w:t xml:space="preserve"> Insurance Surety Bond</w:t>
            </w:r>
            <w:r w:rsidRPr="003D32E4">
              <w:rPr>
                <w:rFonts w:ascii="Book Antiqua" w:hAnsi="Book Antiqua" w:cs="Arial"/>
                <w:bCs/>
                <w:sz w:val="22"/>
                <w:szCs w:val="22"/>
                <w:lang w:val="en-IN"/>
              </w:rPr>
              <w:t xml:space="preserve"> upon adjustment of the </w:t>
            </w:r>
            <w:r w:rsidRPr="003D32E4">
              <w:rPr>
                <w:rFonts w:ascii="Book Antiqua" w:hAnsi="Book Antiqua" w:cs="Arial"/>
                <w:bCs/>
                <w:sz w:val="22"/>
                <w:szCs w:val="22"/>
              </w:rPr>
              <w:t>corresponding advance and certification to this effect by the Employer’s representative.</w:t>
            </w:r>
            <w:r w:rsidRPr="003D32E4">
              <w:rPr>
                <w:rFonts w:ascii="Book Antiqua" w:hAnsi="Book Antiqua" w:cs="Arial"/>
                <w:sz w:val="22"/>
                <w:szCs w:val="22"/>
              </w:rPr>
              <w:t xml:space="preserve"> It should be clearly understood that reduction in the value of advance Bank Guarantee/ </w:t>
            </w:r>
            <w:r w:rsidRPr="003D32E4">
              <w:rPr>
                <w:rFonts w:ascii="Book Antiqua" w:hAnsi="Book Antiqua" w:cs="Arial"/>
                <w:b/>
                <w:bCs/>
                <w:sz w:val="22"/>
                <w:szCs w:val="22"/>
              </w:rPr>
              <w:t>Insurance Surety Bond</w:t>
            </w:r>
            <w:r w:rsidRPr="003D32E4">
              <w:rPr>
                <w:rFonts w:ascii="Book Antiqua" w:hAnsi="Book Antiqua" w:cs="Arial"/>
                <w:sz w:val="22"/>
                <w:szCs w:val="22"/>
              </w:rPr>
              <w:t xml:space="preserve"> shall not in any way dilute the Contractor's responsibility and liabilities under the Contract including in respect of the Facilities for which reduction in the value of security is allowed.</w:t>
            </w:r>
          </w:p>
          <w:p w14:paraId="3C41DB24" w14:textId="19AEB6D3" w:rsidR="00A14F9D" w:rsidRPr="003D32E4" w:rsidRDefault="00A14F9D" w:rsidP="005C0B4D">
            <w:pPr>
              <w:jc w:val="both"/>
              <w:rPr>
                <w:rFonts w:ascii="Book Antiqua" w:hAnsi="Book Antiqua" w:cs="Arial"/>
                <w:b/>
                <w:bCs/>
                <w:sz w:val="22"/>
                <w:szCs w:val="22"/>
              </w:rPr>
            </w:pPr>
          </w:p>
        </w:tc>
      </w:tr>
      <w:tr w:rsidR="009037C0" w:rsidRPr="0096121A" w14:paraId="7F2B0661" w14:textId="77777777" w:rsidTr="00010658">
        <w:tc>
          <w:tcPr>
            <w:tcW w:w="581" w:type="dxa"/>
            <w:tcBorders>
              <w:right w:val="single" w:sz="4" w:space="0" w:color="auto"/>
            </w:tcBorders>
          </w:tcPr>
          <w:p w14:paraId="1CAC670D" w14:textId="77777777" w:rsidR="009037C0" w:rsidRPr="0096121A" w:rsidRDefault="009037C0" w:rsidP="009037C0">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1CFA0D74" w14:textId="3B984553" w:rsidR="009037C0" w:rsidRPr="002814A3" w:rsidRDefault="009037C0" w:rsidP="009037C0">
            <w:pPr>
              <w:jc w:val="both"/>
              <w:rPr>
                <w:rFonts w:ascii="Book Antiqua" w:hAnsi="Book Antiqua" w:cs="Arial"/>
                <w:sz w:val="22"/>
                <w:szCs w:val="22"/>
              </w:rPr>
            </w:pPr>
            <w:r w:rsidRPr="002814A3">
              <w:rPr>
                <w:rFonts w:ascii="Book Antiqua" w:hAnsi="Book Antiqua" w:cs="Arial"/>
                <w:sz w:val="22"/>
                <w:szCs w:val="22"/>
              </w:rPr>
              <w:t>GCC 9.3.1</w:t>
            </w:r>
          </w:p>
        </w:tc>
        <w:tc>
          <w:tcPr>
            <w:tcW w:w="7335" w:type="dxa"/>
            <w:tcBorders>
              <w:left w:val="nil"/>
            </w:tcBorders>
          </w:tcPr>
          <w:p w14:paraId="5BA84ABB" w14:textId="77777777" w:rsidR="009037C0" w:rsidRPr="002814A3" w:rsidRDefault="009037C0" w:rsidP="009037C0">
            <w:pPr>
              <w:jc w:val="both"/>
              <w:rPr>
                <w:rFonts w:ascii="Book Antiqua" w:hAnsi="Book Antiqua" w:cs="Arial"/>
                <w:b/>
                <w:bCs/>
                <w:sz w:val="22"/>
                <w:szCs w:val="22"/>
              </w:rPr>
            </w:pPr>
            <w:r w:rsidRPr="002814A3">
              <w:rPr>
                <w:rFonts w:ascii="Book Antiqua" w:hAnsi="Book Antiqua" w:cs="Arial"/>
                <w:b/>
                <w:bCs/>
                <w:sz w:val="22"/>
                <w:szCs w:val="22"/>
              </w:rPr>
              <w:t>Supplementing Sub-Clause GCC 9.3.1</w:t>
            </w:r>
          </w:p>
          <w:p w14:paraId="6247D002" w14:textId="77777777" w:rsidR="009037C0" w:rsidRPr="002814A3" w:rsidRDefault="009037C0" w:rsidP="009037C0">
            <w:pPr>
              <w:jc w:val="both"/>
              <w:rPr>
                <w:rFonts w:ascii="Book Antiqua" w:hAnsi="Book Antiqua" w:cs="Arial"/>
                <w:b/>
                <w:bCs/>
                <w:sz w:val="22"/>
                <w:szCs w:val="22"/>
              </w:rPr>
            </w:pPr>
          </w:p>
          <w:p w14:paraId="7803C207" w14:textId="77777777" w:rsidR="009037C0" w:rsidRPr="002814A3" w:rsidRDefault="009037C0" w:rsidP="009037C0">
            <w:pPr>
              <w:jc w:val="both"/>
              <w:rPr>
                <w:rFonts w:ascii="Book Antiqua" w:hAnsi="Book Antiqua" w:cs="Arial"/>
                <w:sz w:val="22"/>
                <w:szCs w:val="22"/>
              </w:rPr>
            </w:pPr>
            <w:r w:rsidRPr="002814A3">
              <w:rPr>
                <w:rFonts w:ascii="Book Antiqua" w:hAnsi="Book Antiqua" w:cs="Arial"/>
                <w:sz w:val="22"/>
                <w:szCs w:val="22"/>
              </w:rPr>
              <w:t>The Performance Security for the due performance of the Contract in the amount equivalent to ten percent (10%) of the Contract Price, shall be provided by the Contractor as per the following:</w:t>
            </w:r>
          </w:p>
          <w:p w14:paraId="43377690" w14:textId="77777777" w:rsidR="009037C0" w:rsidRPr="002814A3" w:rsidRDefault="009037C0" w:rsidP="009037C0">
            <w:pPr>
              <w:jc w:val="both"/>
              <w:rPr>
                <w:rFonts w:ascii="Book Antiqua" w:hAnsi="Book Antiqua" w:cs="Arial"/>
                <w:sz w:val="22"/>
                <w:szCs w:val="22"/>
              </w:rPr>
            </w:pPr>
          </w:p>
          <w:p w14:paraId="41CC3B11" w14:textId="65CAB3AC" w:rsidR="009037C0" w:rsidRDefault="009037C0" w:rsidP="009037C0">
            <w:pPr>
              <w:numPr>
                <w:ilvl w:val="0"/>
                <w:numId w:val="44"/>
              </w:numPr>
              <w:ind w:left="443" w:hanging="443"/>
              <w:jc w:val="both"/>
              <w:rPr>
                <w:rFonts w:ascii="Book Antiqua" w:hAnsi="Book Antiqua" w:cs="Arial"/>
                <w:sz w:val="22"/>
                <w:szCs w:val="22"/>
              </w:rPr>
            </w:pPr>
            <w:r w:rsidRPr="002814A3">
              <w:rPr>
                <w:rFonts w:ascii="Book Antiqua" w:hAnsi="Book Antiqua" w:cs="Arial"/>
                <w:sz w:val="22"/>
                <w:szCs w:val="22"/>
              </w:rPr>
              <w:t xml:space="preserve">Performance Security in the amount equivalent to ten percent (10%) of the Ex-works Price of </w:t>
            </w:r>
            <w:r w:rsidR="000A7656" w:rsidRPr="002814A3">
              <w:rPr>
                <w:rFonts w:ascii="Book Antiqua" w:hAnsi="Book Antiqua"/>
                <w:b/>
                <w:bCs/>
                <w:sz w:val="22"/>
                <w:szCs w:val="22"/>
              </w:rPr>
              <w:t>Photovoltaic Modules</w:t>
            </w:r>
            <w:r w:rsidRPr="002814A3">
              <w:rPr>
                <w:rFonts w:ascii="Book Antiqua" w:hAnsi="Book Antiqua" w:cs="Arial"/>
                <w:sz w:val="22"/>
                <w:szCs w:val="22"/>
              </w:rPr>
              <w:t xml:space="preserve"> with a validity </w:t>
            </w:r>
            <w:proofErr w:type="spellStart"/>
            <w:proofErr w:type="gramStart"/>
            <w:r w:rsidRPr="002814A3">
              <w:rPr>
                <w:rFonts w:ascii="Book Antiqua" w:hAnsi="Book Antiqua" w:cs="Arial"/>
                <w:sz w:val="22"/>
                <w:szCs w:val="22"/>
              </w:rPr>
              <w:t>upto</w:t>
            </w:r>
            <w:proofErr w:type="spellEnd"/>
            <w:proofErr w:type="gramEnd"/>
            <w:r w:rsidRPr="002814A3">
              <w:rPr>
                <w:rFonts w:ascii="Book Antiqua" w:hAnsi="Book Antiqua" w:cs="Arial"/>
                <w:sz w:val="22"/>
                <w:szCs w:val="22"/>
              </w:rPr>
              <w:t xml:space="preserve"> ninety (90) days beyond the Defect Liability Period for said equipment [refer GCC Sub-clause 22.2(</w:t>
            </w:r>
            <w:proofErr w:type="spellStart"/>
            <w:r w:rsidRPr="002814A3">
              <w:rPr>
                <w:rFonts w:ascii="Book Antiqua" w:hAnsi="Book Antiqua" w:cs="Arial"/>
                <w:sz w:val="22"/>
                <w:szCs w:val="22"/>
              </w:rPr>
              <w:t>i</w:t>
            </w:r>
            <w:proofErr w:type="spellEnd"/>
            <w:r w:rsidRPr="002814A3">
              <w:rPr>
                <w:rFonts w:ascii="Book Antiqua" w:hAnsi="Book Antiqua" w:cs="Arial"/>
                <w:sz w:val="22"/>
                <w:szCs w:val="22"/>
              </w:rPr>
              <w:t>)].</w:t>
            </w:r>
          </w:p>
          <w:p w14:paraId="52A3D800" w14:textId="77777777" w:rsidR="002814A3" w:rsidRPr="002814A3" w:rsidRDefault="002814A3" w:rsidP="002814A3">
            <w:pPr>
              <w:ind w:left="443"/>
              <w:jc w:val="both"/>
              <w:rPr>
                <w:rFonts w:ascii="Book Antiqua" w:hAnsi="Book Antiqua" w:cs="Arial"/>
                <w:sz w:val="22"/>
                <w:szCs w:val="22"/>
              </w:rPr>
            </w:pPr>
          </w:p>
          <w:p w14:paraId="128B745A" w14:textId="6E67DBC4" w:rsidR="002814A3" w:rsidRDefault="002814A3" w:rsidP="002814A3">
            <w:pPr>
              <w:numPr>
                <w:ilvl w:val="0"/>
                <w:numId w:val="44"/>
              </w:numPr>
              <w:ind w:left="443" w:hanging="443"/>
              <w:jc w:val="both"/>
              <w:rPr>
                <w:rFonts w:ascii="Book Antiqua" w:hAnsi="Book Antiqua" w:cs="Arial"/>
                <w:sz w:val="22"/>
                <w:szCs w:val="22"/>
              </w:rPr>
            </w:pPr>
            <w:r w:rsidRPr="002814A3">
              <w:rPr>
                <w:rFonts w:ascii="Book Antiqua" w:hAnsi="Book Antiqua" w:cs="Arial"/>
                <w:sz w:val="22"/>
                <w:szCs w:val="22"/>
              </w:rPr>
              <w:t xml:space="preserve">Performance Security in the amount equivalent to ten percent (10%) of the Ex-works Price of </w:t>
            </w:r>
            <w:r w:rsidR="00F527C0" w:rsidRPr="00F527C0">
              <w:rPr>
                <w:rFonts w:ascii="Book Antiqua" w:hAnsi="Book Antiqua"/>
                <w:b/>
                <w:bCs/>
                <w:sz w:val="22"/>
                <w:szCs w:val="22"/>
              </w:rPr>
              <w:t>String Monitoring Unit (SMU)</w:t>
            </w:r>
            <w:r w:rsidRPr="002814A3">
              <w:rPr>
                <w:rFonts w:ascii="Book Antiqua" w:hAnsi="Book Antiqua" w:cs="Arial"/>
                <w:sz w:val="22"/>
                <w:szCs w:val="22"/>
              </w:rPr>
              <w:t xml:space="preserve"> with a validity </w:t>
            </w:r>
            <w:proofErr w:type="spellStart"/>
            <w:proofErr w:type="gramStart"/>
            <w:r w:rsidRPr="002814A3">
              <w:rPr>
                <w:rFonts w:ascii="Book Antiqua" w:hAnsi="Book Antiqua" w:cs="Arial"/>
                <w:sz w:val="22"/>
                <w:szCs w:val="22"/>
              </w:rPr>
              <w:t>upto</w:t>
            </w:r>
            <w:proofErr w:type="spellEnd"/>
            <w:proofErr w:type="gramEnd"/>
            <w:r w:rsidRPr="002814A3">
              <w:rPr>
                <w:rFonts w:ascii="Book Antiqua" w:hAnsi="Book Antiqua" w:cs="Arial"/>
                <w:sz w:val="22"/>
                <w:szCs w:val="22"/>
              </w:rPr>
              <w:t xml:space="preserve"> ninety (90) days beyond the Defect Liability Period for said equipment [refer GCC Sub-clause 22.2(</w:t>
            </w:r>
            <w:r w:rsidR="00F527C0">
              <w:rPr>
                <w:rFonts w:ascii="Book Antiqua" w:hAnsi="Book Antiqua" w:cs="Arial"/>
                <w:sz w:val="22"/>
                <w:szCs w:val="22"/>
              </w:rPr>
              <w:t>i</w:t>
            </w:r>
            <w:r w:rsidRPr="002814A3">
              <w:rPr>
                <w:rFonts w:ascii="Book Antiqua" w:hAnsi="Book Antiqua" w:cs="Arial"/>
                <w:sz w:val="22"/>
                <w:szCs w:val="22"/>
              </w:rPr>
              <w:t>i)].</w:t>
            </w:r>
          </w:p>
          <w:p w14:paraId="4E248DFA" w14:textId="77777777" w:rsidR="002814A3" w:rsidRDefault="002814A3" w:rsidP="002814A3">
            <w:pPr>
              <w:pStyle w:val="ListParagraph"/>
              <w:rPr>
                <w:rFonts w:ascii="Book Antiqua" w:hAnsi="Book Antiqua" w:cs="Arial"/>
                <w:sz w:val="22"/>
                <w:szCs w:val="22"/>
              </w:rPr>
            </w:pPr>
          </w:p>
          <w:p w14:paraId="4E8E8F84" w14:textId="77777777" w:rsidR="002814A3" w:rsidRPr="002814A3" w:rsidRDefault="002814A3" w:rsidP="002814A3">
            <w:pPr>
              <w:ind w:left="443"/>
              <w:jc w:val="both"/>
              <w:rPr>
                <w:rFonts w:ascii="Book Antiqua" w:hAnsi="Book Antiqua" w:cs="Arial"/>
                <w:sz w:val="22"/>
                <w:szCs w:val="22"/>
              </w:rPr>
            </w:pPr>
          </w:p>
          <w:p w14:paraId="664C13FE" w14:textId="77FE66B0" w:rsidR="002814A3" w:rsidRDefault="002814A3" w:rsidP="002814A3">
            <w:pPr>
              <w:numPr>
                <w:ilvl w:val="0"/>
                <w:numId w:val="44"/>
              </w:numPr>
              <w:ind w:left="443" w:hanging="443"/>
              <w:jc w:val="both"/>
              <w:rPr>
                <w:rFonts w:ascii="Book Antiqua" w:hAnsi="Book Antiqua" w:cs="Arial"/>
                <w:sz w:val="22"/>
                <w:szCs w:val="22"/>
              </w:rPr>
            </w:pPr>
            <w:r w:rsidRPr="002814A3">
              <w:rPr>
                <w:rFonts w:ascii="Book Antiqua" w:hAnsi="Book Antiqua" w:cs="Arial"/>
                <w:sz w:val="22"/>
                <w:szCs w:val="22"/>
              </w:rPr>
              <w:t xml:space="preserve">Performance Security in the amount equivalent to ten percent (10%) of the Ex-works Price of </w:t>
            </w:r>
            <w:r w:rsidR="006D350B" w:rsidRPr="006D350B">
              <w:rPr>
                <w:rFonts w:ascii="Book Antiqua" w:hAnsi="Book Antiqua"/>
                <w:b/>
                <w:bCs/>
                <w:sz w:val="22"/>
                <w:szCs w:val="22"/>
              </w:rPr>
              <w:t xml:space="preserve">Solar and DC Cables </w:t>
            </w:r>
            <w:r w:rsidRPr="002814A3">
              <w:rPr>
                <w:rFonts w:ascii="Book Antiqua" w:hAnsi="Book Antiqua" w:cs="Arial"/>
                <w:sz w:val="22"/>
                <w:szCs w:val="22"/>
              </w:rPr>
              <w:t xml:space="preserve">with a validity </w:t>
            </w:r>
            <w:proofErr w:type="spellStart"/>
            <w:proofErr w:type="gramStart"/>
            <w:r w:rsidRPr="002814A3">
              <w:rPr>
                <w:rFonts w:ascii="Book Antiqua" w:hAnsi="Book Antiqua" w:cs="Arial"/>
                <w:sz w:val="22"/>
                <w:szCs w:val="22"/>
              </w:rPr>
              <w:t>upto</w:t>
            </w:r>
            <w:proofErr w:type="spellEnd"/>
            <w:proofErr w:type="gramEnd"/>
            <w:r w:rsidRPr="002814A3">
              <w:rPr>
                <w:rFonts w:ascii="Book Antiqua" w:hAnsi="Book Antiqua" w:cs="Arial"/>
                <w:sz w:val="22"/>
                <w:szCs w:val="22"/>
              </w:rPr>
              <w:t xml:space="preserve"> ninety (90) days beyond the Defect Liability Period for said equipment [refer GCC Sub-clause 22.2(i</w:t>
            </w:r>
            <w:r w:rsidR="006D350B">
              <w:rPr>
                <w:rFonts w:ascii="Book Antiqua" w:hAnsi="Book Antiqua" w:cs="Arial"/>
                <w:sz w:val="22"/>
                <w:szCs w:val="22"/>
              </w:rPr>
              <w:t>ii</w:t>
            </w:r>
            <w:r w:rsidRPr="002814A3">
              <w:rPr>
                <w:rFonts w:ascii="Book Antiqua" w:hAnsi="Book Antiqua" w:cs="Arial"/>
                <w:sz w:val="22"/>
                <w:szCs w:val="22"/>
              </w:rPr>
              <w:t>)]</w:t>
            </w:r>
            <w:r>
              <w:rPr>
                <w:rFonts w:ascii="Book Antiqua" w:hAnsi="Book Antiqua" w:cs="Arial"/>
                <w:sz w:val="22"/>
                <w:szCs w:val="22"/>
              </w:rPr>
              <w:t>.</w:t>
            </w:r>
          </w:p>
          <w:p w14:paraId="2AC435A0" w14:textId="77777777" w:rsidR="002814A3" w:rsidRPr="002814A3" w:rsidRDefault="002814A3" w:rsidP="002814A3">
            <w:pPr>
              <w:ind w:left="443"/>
              <w:jc w:val="both"/>
              <w:rPr>
                <w:rFonts w:ascii="Book Antiqua" w:hAnsi="Book Antiqua" w:cs="Arial"/>
                <w:sz w:val="22"/>
                <w:szCs w:val="22"/>
              </w:rPr>
            </w:pPr>
          </w:p>
          <w:p w14:paraId="3580E686" w14:textId="12BE6CDD" w:rsidR="002814A3" w:rsidRDefault="002814A3" w:rsidP="002814A3">
            <w:pPr>
              <w:numPr>
                <w:ilvl w:val="0"/>
                <w:numId w:val="44"/>
              </w:numPr>
              <w:ind w:left="443" w:hanging="443"/>
              <w:jc w:val="both"/>
              <w:rPr>
                <w:rFonts w:ascii="Book Antiqua" w:hAnsi="Book Antiqua" w:cs="Arial"/>
                <w:sz w:val="22"/>
                <w:szCs w:val="22"/>
              </w:rPr>
            </w:pPr>
            <w:r w:rsidRPr="002814A3">
              <w:rPr>
                <w:rFonts w:ascii="Book Antiqua" w:hAnsi="Book Antiqua" w:cs="Arial"/>
                <w:sz w:val="22"/>
                <w:szCs w:val="22"/>
              </w:rPr>
              <w:t xml:space="preserve">Performance Security in the amount equivalent to ten percent (10%) of the Ex-works Price of </w:t>
            </w:r>
            <w:r w:rsidR="00123997" w:rsidRPr="00123997">
              <w:rPr>
                <w:rFonts w:ascii="Book Antiqua" w:hAnsi="Book Antiqua"/>
                <w:b/>
                <w:bCs/>
                <w:sz w:val="22"/>
                <w:szCs w:val="22"/>
              </w:rPr>
              <w:t xml:space="preserve">Power Conditioning Unit </w:t>
            </w:r>
            <w:r w:rsidRPr="002814A3">
              <w:rPr>
                <w:rFonts w:ascii="Book Antiqua" w:hAnsi="Book Antiqua" w:cs="Arial"/>
                <w:sz w:val="22"/>
                <w:szCs w:val="22"/>
              </w:rPr>
              <w:t xml:space="preserve">with a validity </w:t>
            </w:r>
            <w:proofErr w:type="spellStart"/>
            <w:proofErr w:type="gramStart"/>
            <w:r w:rsidRPr="002814A3">
              <w:rPr>
                <w:rFonts w:ascii="Book Antiqua" w:hAnsi="Book Antiqua" w:cs="Arial"/>
                <w:sz w:val="22"/>
                <w:szCs w:val="22"/>
              </w:rPr>
              <w:t>upto</w:t>
            </w:r>
            <w:proofErr w:type="spellEnd"/>
            <w:proofErr w:type="gramEnd"/>
            <w:r w:rsidRPr="002814A3">
              <w:rPr>
                <w:rFonts w:ascii="Book Antiqua" w:hAnsi="Book Antiqua" w:cs="Arial"/>
                <w:sz w:val="22"/>
                <w:szCs w:val="22"/>
              </w:rPr>
              <w:t xml:space="preserve"> ninety (90) days beyond the Defect Liability Period for said equipment [refer GCC Sub-clause 22.2(i</w:t>
            </w:r>
            <w:r w:rsidR="00123997">
              <w:rPr>
                <w:rFonts w:ascii="Book Antiqua" w:hAnsi="Book Antiqua" w:cs="Arial"/>
                <w:sz w:val="22"/>
                <w:szCs w:val="22"/>
              </w:rPr>
              <w:t>v</w:t>
            </w:r>
            <w:r w:rsidRPr="002814A3">
              <w:rPr>
                <w:rFonts w:ascii="Book Antiqua" w:hAnsi="Book Antiqua" w:cs="Arial"/>
                <w:sz w:val="22"/>
                <w:szCs w:val="22"/>
              </w:rPr>
              <w:t>)].</w:t>
            </w:r>
          </w:p>
          <w:p w14:paraId="1B962863" w14:textId="77777777" w:rsidR="002814A3" w:rsidRPr="002814A3" w:rsidRDefault="002814A3" w:rsidP="002814A3">
            <w:pPr>
              <w:jc w:val="both"/>
              <w:rPr>
                <w:rFonts w:ascii="Book Antiqua" w:hAnsi="Book Antiqua" w:cs="Arial"/>
                <w:sz w:val="22"/>
                <w:szCs w:val="22"/>
              </w:rPr>
            </w:pPr>
          </w:p>
          <w:p w14:paraId="202E6353" w14:textId="358E1E07" w:rsidR="002814A3" w:rsidRPr="002814A3" w:rsidRDefault="002814A3" w:rsidP="002814A3">
            <w:pPr>
              <w:numPr>
                <w:ilvl w:val="0"/>
                <w:numId w:val="44"/>
              </w:numPr>
              <w:ind w:left="443" w:hanging="443"/>
              <w:jc w:val="both"/>
              <w:rPr>
                <w:rFonts w:ascii="Book Antiqua" w:hAnsi="Book Antiqua" w:cs="Arial"/>
                <w:sz w:val="22"/>
                <w:szCs w:val="22"/>
              </w:rPr>
            </w:pPr>
            <w:r w:rsidRPr="002814A3">
              <w:rPr>
                <w:rFonts w:ascii="Book Antiqua" w:hAnsi="Book Antiqua" w:cs="Arial"/>
                <w:sz w:val="22"/>
                <w:szCs w:val="22"/>
              </w:rPr>
              <w:t xml:space="preserve">Performance Security in the amount equivalent to ten percent (10%) of the Ex-works Price of </w:t>
            </w:r>
            <w:r w:rsidR="008845F6" w:rsidRPr="008845F6">
              <w:rPr>
                <w:rFonts w:ascii="Book Antiqua" w:hAnsi="Book Antiqua"/>
                <w:b/>
                <w:bCs/>
                <w:sz w:val="22"/>
                <w:szCs w:val="22"/>
              </w:rPr>
              <w:t xml:space="preserve">Inverter Transformer and Auxiliary Transformer </w:t>
            </w:r>
            <w:r w:rsidRPr="002814A3">
              <w:rPr>
                <w:rFonts w:ascii="Book Antiqua" w:hAnsi="Book Antiqua" w:cs="Arial"/>
                <w:sz w:val="22"/>
                <w:szCs w:val="22"/>
              </w:rPr>
              <w:t xml:space="preserve">with a validity </w:t>
            </w:r>
            <w:proofErr w:type="spellStart"/>
            <w:proofErr w:type="gramStart"/>
            <w:r w:rsidRPr="002814A3">
              <w:rPr>
                <w:rFonts w:ascii="Book Antiqua" w:hAnsi="Book Antiqua" w:cs="Arial"/>
                <w:sz w:val="22"/>
                <w:szCs w:val="22"/>
              </w:rPr>
              <w:t>upto</w:t>
            </w:r>
            <w:proofErr w:type="spellEnd"/>
            <w:proofErr w:type="gramEnd"/>
            <w:r w:rsidRPr="002814A3">
              <w:rPr>
                <w:rFonts w:ascii="Book Antiqua" w:hAnsi="Book Antiqua" w:cs="Arial"/>
                <w:sz w:val="22"/>
                <w:szCs w:val="22"/>
              </w:rPr>
              <w:t xml:space="preserve"> ninety (90) days beyond the Defect Liability Period for said equipment [refer GCC Sub-clause 22.2(</w:t>
            </w:r>
            <w:r w:rsidR="008845F6">
              <w:rPr>
                <w:rFonts w:ascii="Book Antiqua" w:hAnsi="Book Antiqua" w:cs="Arial"/>
                <w:sz w:val="22"/>
                <w:szCs w:val="22"/>
              </w:rPr>
              <w:t>v</w:t>
            </w:r>
            <w:r w:rsidRPr="002814A3">
              <w:rPr>
                <w:rFonts w:ascii="Book Antiqua" w:hAnsi="Book Antiqua" w:cs="Arial"/>
                <w:sz w:val="22"/>
                <w:szCs w:val="22"/>
              </w:rPr>
              <w:t>)].</w:t>
            </w:r>
          </w:p>
          <w:p w14:paraId="7A598725" w14:textId="77777777" w:rsidR="002814A3" w:rsidRPr="002814A3" w:rsidRDefault="002814A3" w:rsidP="008845F6">
            <w:pPr>
              <w:ind w:left="443"/>
              <w:jc w:val="both"/>
              <w:rPr>
                <w:rFonts w:ascii="Book Antiqua" w:hAnsi="Book Antiqua" w:cs="Arial"/>
                <w:sz w:val="22"/>
                <w:szCs w:val="22"/>
              </w:rPr>
            </w:pPr>
          </w:p>
          <w:p w14:paraId="63248A8B" w14:textId="60E8DF12" w:rsidR="008845F6" w:rsidRDefault="008845F6" w:rsidP="008845F6">
            <w:pPr>
              <w:numPr>
                <w:ilvl w:val="0"/>
                <w:numId w:val="44"/>
              </w:numPr>
              <w:ind w:left="443" w:hanging="443"/>
              <w:jc w:val="both"/>
              <w:rPr>
                <w:rFonts w:ascii="Book Antiqua" w:hAnsi="Book Antiqua" w:cs="Arial"/>
                <w:sz w:val="22"/>
                <w:szCs w:val="22"/>
              </w:rPr>
            </w:pPr>
            <w:r w:rsidRPr="002814A3">
              <w:rPr>
                <w:rFonts w:ascii="Book Antiqua" w:hAnsi="Book Antiqua" w:cs="Arial"/>
                <w:sz w:val="22"/>
                <w:szCs w:val="22"/>
              </w:rPr>
              <w:t xml:space="preserve">Performance Security in the amount equivalent to ten percent (10%) of the Ex-works Price of </w:t>
            </w:r>
            <w:r w:rsidR="00BF71BA" w:rsidRPr="00BF71BA">
              <w:rPr>
                <w:rFonts w:ascii="Book Antiqua" w:hAnsi="Book Antiqua"/>
                <w:b/>
                <w:bCs/>
                <w:sz w:val="22"/>
                <w:szCs w:val="22"/>
              </w:rPr>
              <w:t xml:space="preserve">AC Cables </w:t>
            </w:r>
            <w:r w:rsidRPr="002814A3">
              <w:rPr>
                <w:rFonts w:ascii="Book Antiqua" w:hAnsi="Book Antiqua" w:cs="Arial"/>
                <w:sz w:val="22"/>
                <w:szCs w:val="22"/>
              </w:rPr>
              <w:t xml:space="preserve">with a validity </w:t>
            </w:r>
            <w:proofErr w:type="spellStart"/>
            <w:proofErr w:type="gramStart"/>
            <w:r w:rsidRPr="002814A3">
              <w:rPr>
                <w:rFonts w:ascii="Book Antiqua" w:hAnsi="Book Antiqua" w:cs="Arial"/>
                <w:sz w:val="22"/>
                <w:szCs w:val="22"/>
              </w:rPr>
              <w:t>upto</w:t>
            </w:r>
            <w:proofErr w:type="spellEnd"/>
            <w:proofErr w:type="gramEnd"/>
            <w:r w:rsidRPr="002814A3">
              <w:rPr>
                <w:rFonts w:ascii="Book Antiqua" w:hAnsi="Book Antiqua" w:cs="Arial"/>
                <w:sz w:val="22"/>
                <w:szCs w:val="22"/>
              </w:rPr>
              <w:t xml:space="preserve"> ninety (90) days beyond the Defect Liability Period for said equipment [refer GCC Sub-clause 22.2(</w:t>
            </w:r>
            <w:r w:rsidR="00BF71BA">
              <w:rPr>
                <w:rFonts w:ascii="Book Antiqua" w:hAnsi="Book Antiqua" w:cs="Arial"/>
                <w:sz w:val="22"/>
                <w:szCs w:val="22"/>
              </w:rPr>
              <w:t>v</w:t>
            </w:r>
            <w:r w:rsidRPr="002814A3">
              <w:rPr>
                <w:rFonts w:ascii="Book Antiqua" w:hAnsi="Book Antiqua" w:cs="Arial"/>
                <w:sz w:val="22"/>
                <w:szCs w:val="22"/>
              </w:rPr>
              <w:t>i)].</w:t>
            </w:r>
          </w:p>
          <w:p w14:paraId="0BE3D7FB" w14:textId="77777777" w:rsidR="008845F6" w:rsidRPr="002814A3" w:rsidRDefault="008845F6" w:rsidP="008845F6">
            <w:pPr>
              <w:ind w:left="443"/>
              <w:jc w:val="both"/>
              <w:rPr>
                <w:rFonts w:ascii="Book Antiqua" w:hAnsi="Book Antiqua" w:cs="Arial"/>
                <w:sz w:val="22"/>
                <w:szCs w:val="22"/>
              </w:rPr>
            </w:pPr>
          </w:p>
          <w:p w14:paraId="3EE177B9" w14:textId="651FE4CF" w:rsidR="008845F6" w:rsidRDefault="008845F6" w:rsidP="008845F6">
            <w:pPr>
              <w:numPr>
                <w:ilvl w:val="0"/>
                <w:numId w:val="44"/>
              </w:numPr>
              <w:ind w:left="443" w:hanging="443"/>
              <w:jc w:val="both"/>
              <w:rPr>
                <w:rFonts w:ascii="Book Antiqua" w:hAnsi="Book Antiqua" w:cs="Arial"/>
                <w:sz w:val="22"/>
                <w:szCs w:val="22"/>
              </w:rPr>
            </w:pPr>
            <w:r w:rsidRPr="002814A3">
              <w:rPr>
                <w:rFonts w:ascii="Book Antiqua" w:hAnsi="Book Antiqua" w:cs="Arial"/>
                <w:sz w:val="22"/>
                <w:szCs w:val="22"/>
              </w:rPr>
              <w:t xml:space="preserve">Performance Security in the amount equivalent to ten percent (10%) of the Ex-works Price of </w:t>
            </w:r>
            <w:r w:rsidR="00E27BA2" w:rsidRPr="00E27BA2">
              <w:rPr>
                <w:rFonts w:ascii="Book Antiqua" w:hAnsi="Book Antiqua"/>
                <w:b/>
                <w:bCs/>
                <w:sz w:val="22"/>
                <w:szCs w:val="22"/>
              </w:rPr>
              <w:t xml:space="preserve">LT Switchgear </w:t>
            </w:r>
            <w:r w:rsidRPr="002814A3">
              <w:rPr>
                <w:rFonts w:ascii="Book Antiqua" w:hAnsi="Book Antiqua" w:cs="Arial"/>
                <w:sz w:val="22"/>
                <w:szCs w:val="22"/>
              </w:rPr>
              <w:t xml:space="preserve">with a validity </w:t>
            </w:r>
            <w:proofErr w:type="spellStart"/>
            <w:proofErr w:type="gramStart"/>
            <w:r w:rsidRPr="002814A3">
              <w:rPr>
                <w:rFonts w:ascii="Book Antiqua" w:hAnsi="Book Antiqua" w:cs="Arial"/>
                <w:sz w:val="22"/>
                <w:szCs w:val="22"/>
              </w:rPr>
              <w:t>upto</w:t>
            </w:r>
            <w:proofErr w:type="spellEnd"/>
            <w:proofErr w:type="gramEnd"/>
            <w:r w:rsidRPr="002814A3">
              <w:rPr>
                <w:rFonts w:ascii="Book Antiqua" w:hAnsi="Book Antiqua" w:cs="Arial"/>
                <w:sz w:val="22"/>
                <w:szCs w:val="22"/>
              </w:rPr>
              <w:t xml:space="preserve"> ninety (90) days beyond the Defect Liability Period for said equipment [refer GCC Sub-clause 22.2(</w:t>
            </w:r>
            <w:r w:rsidR="00BF71BA">
              <w:rPr>
                <w:rFonts w:ascii="Book Antiqua" w:hAnsi="Book Antiqua" w:cs="Arial"/>
                <w:sz w:val="22"/>
                <w:szCs w:val="22"/>
              </w:rPr>
              <w:t>vi</w:t>
            </w:r>
            <w:r w:rsidRPr="002814A3">
              <w:rPr>
                <w:rFonts w:ascii="Book Antiqua" w:hAnsi="Book Antiqua" w:cs="Arial"/>
                <w:sz w:val="22"/>
                <w:szCs w:val="22"/>
              </w:rPr>
              <w:t>i)].</w:t>
            </w:r>
          </w:p>
          <w:p w14:paraId="1BAD71F7" w14:textId="77777777" w:rsidR="008845F6" w:rsidRPr="002814A3" w:rsidRDefault="008845F6" w:rsidP="008845F6">
            <w:pPr>
              <w:ind w:left="443"/>
              <w:jc w:val="both"/>
              <w:rPr>
                <w:rFonts w:ascii="Book Antiqua" w:hAnsi="Book Antiqua" w:cs="Arial"/>
                <w:sz w:val="22"/>
                <w:szCs w:val="22"/>
              </w:rPr>
            </w:pPr>
          </w:p>
          <w:p w14:paraId="0AAE9C58" w14:textId="558ED7C4" w:rsidR="002814A3" w:rsidRPr="008343C9" w:rsidRDefault="008845F6" w:rsidP="008343C9">
            <w:pPr>
              <w:numPr>
                <w:ilvl w:val="0"/>
                <w:numId w:val="44"/>
              </w:numPr>
              <w:ind w:left="443" w:hanging="443"/>
              <w:jc w:val="both"/>
              <w:rPr>
                <w:rFonts w:ascii="Book Antiqua" w:hAnsi="Book Antiqua" w:cs="Arial"/>
                <w:sz w:val="22"/>
                <w:szCs w:val="22"/>
              </w:rPr>
            </w:pPr>
            <w:r w:rsidRPr="002814A3">
              <w:rPr>
                <w:rFonts w:ascii="Book Antiqua" w:hAnsi="Book Antiqua" w:cs="Arial"/>
                <w:sz w:val="22"/>
                <w:szCs w:val="22"/>
              </w:rPr>
              <w:t xml:space="preserve">Performance Security in the amount equivalent to ten percent (10%) of the Ex-works Price of </w:t>
            </w:r>
            <w:r w:rsidR="008343C9">
              <w:rPr>
                <w:rFonts w:ascii="Book Antiqua" w:hAnsi="Book Antiqua"/>
                <w:b/>
                <w:bCs/>
                <w:sz w:val="22"/>
                <w:szCs w:val="22"/>
              </w:rPr>
              <w:t xml:space="preserve">BESS </w:t>
            </w:r>
            <w:r w:rsidRPr="002814A3">
              <w:rPr>
                <w:rFonts w:ascii="Book Antiqua" w:hAnsi="Book Antiqua" w:cs="Arial"/>
                <w:sz w:val="22"/>
                <w:szCs w:val="22"/>
              </w:rPr>
              <w:t xml:space="preserve">with a validity </w:t>
            </w:r>
            <w:proofErr w:type="spellStart"/>
            <w:proofErr w:type="gramStart"/>
            <w:r w:rsidRPr="002814A3">
              <w:rPr>
                <w:rFonts w:ascii="Book Antiqua" w:hAnsi="Book Antiqua" w:cs="Arial"/>
                <w:sz w:val="22"/>
                <w:szCs w:val="22"/>
              </w:rPr>
              <w:t>upto</w:t>
            </w:r>
            <w:proofErr w:type="spellEnd"/>
            <w:proofErr w:type="gramEnd"/>
            <w:r w:rsidRPr="002814A3">
              <w:rPr>
                <w:rFonts w:ascii="Book Antiqua" w:hAnsi="Book Antiqua" w:cs="Arial"/>
                <w:sz w:val="22"/>
                <w:szCs w:val="22"/>
              </w:rPr>
              <w:t xml:space="preserve"> ninety (90) days beyond the Defect Liability Period for said equipment [refer GCC Sub-clause 22.2(</w:t>
            </w:r>
            <w:r w:rsidR="008343C9">
              <w:rPr>
                <w:rFonts w:ascii="Book Antiqua" w:hAnsi="Book Antiqua" w:cs="Arial"/>
                <w:sz w:val="22"/>
                <w:szCs w:val="22"/>
              </w:rPr>
              <w:t>v</w:t>
            </w:r>
            <w:r w:rsidRPr="002814A3">
              <w:rPr>
                <w:rFonts w:ascii="Book Antiqua" w:hAnsi="Book Antiqua" w:cs="Arial"/>
                <w:sz w:val="22"/>
                <w:szCs w:val="22"/>
              </w:rPr>
              <w:t>i</w:t>
            </w:r>
            <w:r>
              <w:rPr>
                <w:rFonts w:ascii="Book Antiqua" w:hAnsi="Book Antiqua" w:cs="Arial"/>
                <w:sz w:val="22"/>
                <w:szCs w:val="22"/>
              </w:rPr>
              <w:t>ii</w:t>
            </w:r>
            <w:r w:rsidRPr="002814A3">
              <w:rPr>
                <w:rFonts w:ascii="Book Antiqua" w:hAnsi="Book Antiqua" w:cs="Arial"/>
                <w:sz w:val="22"/>
                <w:szCs w:val="22"/>
              </w:rPr>
              <w:t>)]</w:t>
            </w:r>
            <w:r>
              <w:rPr>
                <w:rFonts w:ascii="Book Antiqua" w:hAnsi="Book Antiqua" w:cs="Arial"/>
                <w:sz w:val="22"/>
                <w:szCs w:val="22"/>
              </w:rPr>
              <w:t>.</w:t>
            </w:r>
          </w:p>
          <w:p w14:paraId="62D6C221" w14:textId="77777777" w:rsidR="009037C0" w:rsidRDefault="009037C0" w:rsidP="008343C9">
            <w:pPr>
              <w:jc w:val="both"/>
              <w:rPr>
                <w:rFonts w:ascii="Book Antiqua" w:hAnsi="Book Antiqua" w:cs="Arial"/>
                <w:sz w:val="22"/>
                <w:szCs w:val="22"/>
              </w:rPr>
            </w:pPr>
          </w:p>
          <w:p w14:paraId="3F89F9BD" w14:textId="7E82E5A1" w:rsidR="008343C9" w:rsidRPr="008343C9" w:rsidRDefault="008343C9" w:rsidP="008343C9">
            <w:pPr>
              <w:numPr>
                <w:ilvl w:val="0"/>
                <w:numId w:val="44"/>
              </w:numPr>
              <w:ind w:left="443" w:hanging="443"/>
              <w:jc w:val="both"/>
              <w:rPr>
                <w:rFonts w:ascii="Book Antiqua" w:hAnsi="Book Antiqua" w:cs="Arial"/>
                <w:sz w:val="22"/>
                <w:szCs w:val="22"/>
              </w:rPr>
            </w:pPr>
            <w:r w:rsidRPr="002814A3">
              <w:rPr>
                <w:rFonts w:ascii="Book Antiqua" w:hAnsi="Book Antiqua" w:cs="Arial"/>
                <w:sz w:val="22"/>
                <w:szCs w:val="22"/>
              </w:rPr>
              <w:t xml:space="preserve">Performance Security in the amount equivalent to ten percent (10%) of the Ex-works Price of </w:t>
            </w:r>
            <w:r w:rsidR="0021097C" w:rsidRPr="0021097C">
              <w:rPr>
                <w:rFonts w:ascii="Book Antiqua" w:hAnsi="Book Antiqua"/>
                <w:b/>
                <w:bCs/>
                <w:sz w:val="22"/>
                <w:szCs w:val="22"/>
              </w:rPr>
              <w:t>all equipment/materials other than those specified from (</w:t>
            </w:r>
            <w:proofErr w:type="spellStart"/>
            <w:r w:rsidR="0021097C" w:rsidRPr="0021097C">
              <w:rPr>
                <w:rFonts w:ascii="Book Antiqua" w:hAnsi="Book Antiqua"/>
                <w:b/>
                <w:bCs/>
                <w:sz w:val="22"/>
                <w:szCs w:val="22"/>
              </w:rPr>
              <w:t>i</w:t>
            </w:r>
            <w:proofErr w:type="spellEnd"/>
            <w:r w:rsidR="0021097C" w:rsidRPr="0021097C">
              <w:rPr>
                <w:rFonts w:ascii="Book Antiqua" w:hAnsi="Book Antiqua"/>
                <w:b/>
                <w:bCs/>
                <w:sz w:val="22"/>
                <w:szCs w:val="22"/>
              </w:rPr>
              <w:t>) to (viii) above</w:t>
            </w:r>
            <w:r>
              <w:rPr>
                <w:rFonts w:ascii="Book Antiqua" w:hAnsi="Book Antiqua"/>
                <w:b/>
                <w:bCs/>
                <w:sz w:val="22"/>
                <w:szCs w:val="22"/>
              </w:rPr>
              <w:t xml:space="preserve"> </w:t>
            </w:r>
            <w:r w:rsidRPr="002814A3">
              <w:rPr>
                <w:rFonts w:ascii="Book Antiqua" w:hAnsi="Book Antiqua" w:cs="Arial"/>
                <w:sz w:val="22"/>
                <w:szCs w:val="22"/>
              </w:rPr>
              <w:t xml:space="preserve">with a validity </w:t>
            </w:r>
            <w:proofErr w:type="spellStart"/>
            <w:proofErr w:type="gramStart"/>
            <w:r w:rsidRPr="002814A3">
              <w:rPr>
                <w:rFonts w:ascii="Book Antiqua" w:hAnsi="Book Antiqua" w:cs="Arial"/>
                <w:sz w:val="22"/>
                <w:szCs w:val="22"/>
              </w:rPr>
              <w:t>upto</w:t>
            </w:r>
            <w:proofErr w:type="spellEnd"/>
            <w:proofErr w:type="gramEnd"/>
            <w:r w:rsidRPr="002814A3">
              <w:rPr>
                <w:rFonts w:ascii="Book Antiqua" w:hAnsi="Book Antiqua" w:cs="Arial"/>
                <w:sz w:val="22"/>
                <w:szCs w:val="22"/>
              </w:rPr>
              <w:t xml:space="preserve"> ninety (90) days beyond the Defect </w:t>
            </w:r>
            <w:r w:rsidRPr="00CC39A9">
              <w:rPr>
                <w:rFonts w:ascii="Book Antiqua" w:hAnsi="Book Antiqua" w:cs="Arial"/>
                <w:sz w:val="22"/>
                <w:szCs w:val="22"/>
              </w:rPr>
              <w:t>Liability Period for said equipment [refer GCC Sub-clause 22.2(i</w:t>
            </w:r>
            <w:r w:rsidR="00CC39A9" w:rsidRPr="00CC39A9">
              <w:rPr>
                <w:rFonts w:ascii="Book Antiqua" w:hAnsi="Book Antiqua" w:cs="Arial"/>
                <w:sz w:val="22"/>
                <w:szCs w:val="22"/>
              </w:rPr>
              <w:t>x</w:t>
            </w:r>
            <w:r w:rsidRPr="00CC39A9">
              <w:rPr>
                <w:rFonts w:ascii="Book Antiqua" w:hAnsi="Book Antiqua" w:cs="Arial"/>
                <w:sz w:val="22"/>
                <w:szCs w:val="22"/>
              </w:rPr>
              <w:t>)].</w:t>
            </w:r>
          </w:p>
          <w:p w14:paraId="72FA63D7" w14:textId="77777777" w:rsidR="008343C9" w:rsidRPr="002814A3" w:rsidRDefault="008343C9" w:rsidP="008343C9">
            <w:pPr>
              <w:jc w:val="both"/>
              <w:rPr>
                <w:rFonts w:ascii="Book Antiqua" w:hAnsi="Book Antiqua" w:cs="Arial"/>
                <w:sz w:val="22"/>
                <w:szCs w:val="22"/>
              </w:rPr>
            </w:pPr>
          </w:p>
          <w:p w14:paraId="63E25B68" w14:textId="77777777" w:rsidR="009037C0" w:rsidRPr="002814A3" w:rsidRDefault="009037C0" w:rsidP="009037C0">
            <w:pPr>
              <w:jc w:val="both"/>
              <w:rPr>
                <w:rFonts w:ascii="Book Antiqua" w:hAnsi="Book Antiqua" w:cs="Arial"/>
                <w:sz w:val="22"/>
                <w:szCs w:val="22"/>
              </w:rPr>
            </w:pPr>
            <w:r w:rsidRPr="002814A3">
              <w:rPr>
                <w:rFonts w:ascii="Book Antiqua" w:hAnsi="Book Antiqua" w:cs="Arial"/>
                <w:sz w:val="22"/>
                <w:szCs w:val="22"/>
              </w:rPr>
              <w:t>The performance security(</w:t>
            </w:r>
            <w:proofErr w:type="spellStart"/>
            <w:r w:rsidRPr="002814A3">
              <w:rPr>
                <w:rFonts w:ascii="Book Antiqua" w:hAnsi="Book Antiqua" w:cs="Arial"/>
                <w:sz w:val="22"/>
                <w:szCs w:val="22"/>
              </w:rPr>
              <w:t>ies</w:t>
            </w:r>
            <w:proofErr w:type="spellEnd"/>
            <w:r w:rsidRPr="002814A3">
              <w:rPr>
                <w:rFonts w:ascii="Book Antiqua" w:hAnsi="Book Antiqua" w:cs="Arial"/>
                <w:sz w:val="22"/>
                <w:szCs w:val="22"/>
              </w:rPr>
              <w:t xml:space="preserve">) shall be extended by the Contractor time </w:t>
            </w:r>
            <w:r w:rsidRPr="002814A3">
              <w:rPr>
                <w:rFonts w:ascii="Book Antiqua" w:hAnsi="Book Antiqua" w:cs="Arial"/>
                <w:sz w:val="22"/>
                <w:szCs w:val="22"/>
              </w:rPr>
              <w:lastRenderedPageBreak/>
              <w:t>to time till ninety (90) days beyond the actual Defect Liability Period, as may be required under the Contract.</w:t>
            </w:r>
          </w:p>
          <w:p w14:paraId="7DD98270" w14:textId="77777777" w:rsidR="009037C0" w:rsidRPr="002814A3" w:rsidRDefault="009037C0" w:rsidP="009037C0">
            <w:pPr>
              <w:jc w:val="both"/>
              <w:rPr>
                <w:rFonts w:ascii="Book Antiqua" w:hAnsi="Book Antiqua" w:cs="Arial"/>
                <w:sz w:val="22"/>
                <w:szCs w:val="22"/>
              </w:rPr>
            </w:pPr>
          </w:p>
          <w:p w14:paraId="1C6E04D7" w14:textId="77777777" w:rsidR="009037C0" w:rsidRPr="002814A3" w:rsidRDefault="009037C0" w:rsidP="009037C0">
            <w:pPr>
              <w:jc w:val="both"/>
              <w:rPr>
                <w:rFonts w:ascii="Book Antiqua" w:hAnsi="Book Antiqua" w:cs="Arial"/>
                <w:bCs/>
                <w:sz w:val="22"/>
                <w:szCs w:val="22"/>
              </w:rPr>
            </w:pPr>
            <w:r w:rsidRPr="002814A3">
              <w:rPr>
                <w:rFonts w:ascii="Book Antiqua" w:hAnsi="Book Antiqua" w:cs="Arial"/>
                <w:bCs/>
                <w:sz w:val="22"/>
                <w:szCs w:val="22"/>
              </w:rPr>
              <w:t>Also, the successful bidder is required to arrange additional Performance Security(</w:t>
            </w:r>
            <w:proofErr w:type="spellStart"/>
            <w:r w:rsidRPr="002814A3">
              <w:rPr>
                <w:rFonts w:ascii="Book Antiqua" w:hAnsi="Book Antiqua" w:cs="Arial"/>
                <w:bCs/>
                <w:sz w:val="22"/>
                <w:szCs w:val="22"/>
              </w:rPr>
              <w:t>ies</w:t>
            </w:r>
            <w:proofErr w:type="spellEnd"/>
            <w:r w:rsidRPr="002814A3">
              <w:rPr>
                <w:rFonts w:ascii="Book Antiqua" w:hAnsi="Book Antiqua" w:cs="Arial"/>
                <w:bCs/>
                <w:sz w:val="22"/>
                <w:szCs w:val="22"/>
              </w:rPr>
              <w:t xml:space="preserve">), for various equipment, if applicable, as per Technical Specifications. The above additional Performance Securities shall be submitted before </w:t>
            </w:r>
            <w:proofErr w:type="gramStart"/>
            <w:r w:rsidRPr="002814A3">
              <w:rPr>
                <w:rFonts w:ascii="Book Antiqua" w:hAnsi="Book Antiqua" w:cs="Arial"/>
                <w:bCs/>
                <w:sz w:val="22"/>
                <w:szCs w:val="22"/>
              </w:rPr>
              <w:t>release</w:t>
            </w:r>
            <w:proofErr w:type="gramEnd"/>
            <w:r w:rsidRPr="002814A3">
              <w:rPr>
                <w:rFonts w:ascii="Book Antiqua" w:hAnsi="Book Antiqua" w:cs="Arial"/>
                <w:bCs/>
                <w:sz w:val="22"/>
                <w:szCs w:val="22"/>
              </w:rPr>
              <w:t xml:space="preserve"> of first dispatch payment of </w:t>
            </w:r>
            <w:proofErr w:type="gramStart"/>
            <w:r w:rsidRPr="002814A3">
              <w:rPr>
                <w:rFonts w:ascii="Book Antiqua" w:hAnsi="Book Antiqua" w:cs="Arial"/>
                <w:bCs/>
                <w:sz w:val="22"/>
                <w:szCs w:val="22"/>
              </w:rPr>
              <w:t>respective</w:t>
            </w:r>
            <w:proofErr w:type="gramEnd"/>
            <w:r w:rsidRPr="002814A3">
              <w:rPr>
                <w:rFonts w:ascii="Book Antiqua" w:hAnsi="Book Antiqua" w:cs="Arial"/>
                <w:bCs/>
                <w:sz w:val="22"/>
                <w:szCs w:val="22"/>
              </w:rPr>
              <w:t xml:space="preserve"> equipment.</w:t>
            </w:r>
          </w:p>
          <w:p w14:paraId="3FE2E9AA" w14:textId="034ADC51" w:rsidR="009037C0" w:rsidRPr="002814A3" w:rsidRDefault="009037C0" w:rsidP="009037C0">
            <w:pPr>
              <w:spacing w:after="120"/>
              <w:jc w:val="both"/>
              <w:rPr>
                <w:rFonts w:ascii="Book Antiqua" w:hAnsi="Book Antiqua"/>
                <w:sz w:val="14"/>
                <w:szCs w:val="14"/>
              </w:rPr>
            </w:pPr>
          </w:p>
        </w:tc>
      </w:tr>
      <w:tr w:rsidR="004150A0" w:rsidRPr="0096121A" w14:paraId="0B552301" w14:textId="77777777" w:rsidTr="00010658">
        <w:tc>
          <w:tcPr>
            <w:tcW w:w="581" w:type="dxa"/>
            <w:tcBorders>
              <w:right w:val="single" w:sz="4" w:space="0" w:color="auto"/>
            </w:tcBorders>
          </w:tcPr>
          <w:p w14:paraId="4D89FF28" w14:textId="77777777" w:rsidR="004150A0" w:rsidRPr="0096121A" w:rsidRDefault="004150A0" w:rsidP="00010658">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420E8F87" w14:textId="77777777" w:rsidR="004150A0" w:rsidRPr="0096121A" w:rsidRDefault="004150A0" w:rsidP="008E26FF">
            <w:pPr>
              <w:jc w:val="both"/>
              <w:rPr>
                <w:rFonts w:ascii="Book Antiqua" w:hAnsi="Book Antiqua" w:cs="Arial"/>
                <w:sz w:val="22"/>
                <w:szCs w:val="22"/>
              </w:rPr>
            </w:pPr>
            <w:r w:rsidRPr="0096121A">
              <w:rPr>
                <w:rFonts w:ascii="Book Antiqua" w:hAnsi="Book Antiqua" w:cs="Arial"/>
                <w:sz w:val="22"/>
                <w:szCs w:val="22"/>
              </w:rPr>
              <w:t>GCC 9.3.1.2 (b)</w:t>
            </w:r>
          </w:p>
        </w:tc>
        <w:tc>
          <w:tcPr>
            <w:tcW w:w="7335" w:type="dxa"/>
            <w:tcBorders>
              <w:left w:val="nil"/>
            </w:tcBorders>
          </w:tcPr>
          <w:p w14:paraId="43A4FA65" w14:textId="77777777" w:rsidR="004150A0" w:rsidRPr="0096121A" w:rsidRDefault="004150A0" w:rsidP="008E26FF">
            <w:pPr>
              <w:jc w:val="both"/>
              <w:rPr>
                <w:rFonts w:ascii="Book Antiqua" w:hAnsi="Book Antiqua" w:cs="Arial"/>
                <w:sz w:val="22"/>
                <w:szCs w:val="22"/>
              </w:rPr>
            </w:pPr>
            <w:r w:rsidRPr="0096121A">
              <w:rPr>
                <w:rFonts w:ascii="Book Antiqua" w:hAnsi="Book Antiqua" w:cs="Arial"/>
                <w:sz w:val="22"/>
                <w:szCs w:val="22"/>
              </w:rPr>
              <w:t>Replace the Clause reference GCC 9.3.1.1(b) appearing in second line with Clause GCC 9.3.1.2(a)</w:t>
            </w:r>
          </w:p>
          <w:p w14:paraId="2B26D20E" w14:textId="77777777" w:rsidR="004150A0" w:rsidRPr="0096121A" w:rsidRDefault="004150A0" w:rsidP="008E26FF">
            <w:pPr>
              <w:jc w:val="both"/>
              <w:rPr>
                <w:rFonts w:ascii="Book Antiqua" w:hAnsi="Book Antiqua" w:cs="Arial"/>
                <w:sz w:val="22"/>
                <w:szCs w:val="22"/>
              </w:rPr>
            </w:pPr>
          </w:p>
        </w:tc>
      </w:tr>
      <w:tr w:rsidR="00B46E93" w:rsidRPr="0096121A" w14:paraId="547A5FF7" w14:textId="77777777" w:rsidTr="00010658">
        <w:tc>
          <w:tcPr>
            <w:tcW w:w="581" w:type="dxa"/>
            <w:tcBorders>
              <w:right w:val="single" w:sz="4" w:space="0" w:color="auto"/>
            </w:tcBorders>
          </w:tcPr>
          <w:p w14:paraId="062335AC" w14:textId="77777777" w:rsidR="00B46E93" w:rsidRPr="0096121A" w:rsidRDefault="00B46E93" w:rsidP="00010658">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0FCEAA8E" w14:textId="1C315F60" w:rsidR="00B46E93" w:rsidRPr="0096121A" w:rsidRDefault="00B46E93" w:rsidP="008E26FF">
            <w:pPr>
              <w:jc w:val="both"/>
              <w:rPr>
                <w:rFonts w:ascii="Book Antiqua" w:hAnsi="Book Antiqua" w:cs="Arial"/>
                <w:sz w:val="22"/>
                <w:szCs w:val="22"/>
              </w:rPr>
            </w:pPr>
            <w:r w:rsidRPr="0096121A">
              <w:rPr>
                <w:rFonts w:ascii="Book Antiqua" w:hAnsi="Book Antiqua" w:cs="Arial"/>
                <w:sz w:val="22"/>
                <w:szCs w:val="22"/>
              </w:rPr>
              <w:t>GCC 9.3.1.2 (d)</w:t>
            </w:r>
          </w:p>
        </w:tc>
        <w:tc>
          <w:tcPr>
            <w:tcW w:w="7335" w:type="dxa"/>
            <w:tcBorders>
              <w:left w:val="nil"/>
            </w:tcBorders>
          </w:tcPr>
          <w:p w14:paraId="5CF4D5F2" w14:textId="1C9115B3" w:rsidR="003546F0" w:rsidRPr="0096121A" w:rsidRDefault="003546F0" w:rsidP="008E26FF">
            <w:pPr>
              <w:pStyle w:val="Default"/>
              <w:jc w:val="both"/>
              <w:rPr>
                <w:rFonts w:ascii="Book Antiqua" w:hAnsi="Book Antiqua"/>
                <w:b/>
                <w:bCs/>
                <w:sz w:val="22"/>
                <w:szCs w:val="22"/>
              </w:rPr>
            </w:pPr>
            <w:r w:rsidRPr="0096121A">
              <w:rPr>
                <w:rFonts w:ascii="Book Antiqua" w:hAnsi="Book Antiqua"/>
                <w:b/>
                <w:bCs/>
                <w:sz w:val="22"/>
                <w:szCs w:val="22"/>
              </w:rPr>
              <w:t>Replace Sub-Clause GCC 9.3.1.2(d) with the following:</w:t>
            </w:r>
          </w:p>
          <w:p w14:paraId="739F8C2C" w14:textId="77777777" w:rsidR="003546F0" w:rsidRPr="0096121A" w:rsidRDefault="003546F0" w:rsidP="008E26FF">
            <w:pPr>
              <w:pStyle w:val="Default"/>
              <w:jc w:val="both"/>
              <w:rPr>
                <w:rFonts w:ascii="Book Antiqua" w:hAnsi="Book Antiqua"/>
                <w:b/>
                <w:bCs/>
                <w:sz w:val="22"/>
                <w:szCs w:val="22"/>
              </w:rPr>
            </w:pPr>
          </w:p>
          <w:p w14:paraId="5DA452A1" w14:textId="70DD8C76" w:rsidR="00B46E93" w:rsidRPr="0096121A" w:rsidRDefault="00B46E93" w:rsidP="00F77FE9">
            <w:pPr>
              <w:jc w:val="both"/>
              <w:rPr>
                <w:rFonts w:ascii="Book Antiqua" w:hAnsi="Book Antiqua" w:cs="Arial"/>
                <w:sz w:val="22"/>
                <w:szCs w:val="22"/>
              </w:rPr>
            </w:pPr>
            <w:r w:rsidRPr="0096121A">
              <w:rPr>
                <w:rFonts w:ascii="Book Antiqua" w:hAnsi="Book Antiqua" w:cs="Arial"/>
                <w:sz w:val="22"/>
                <w:szCs w:val="22"/>
              </w:rPr>
              <w:t>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line with ITB 13.6 and/or may terminate the Contract forthwith pursuant to GCC Clause 36.</w:t>
            </w:r>
          </w:p>
          <w:p w14:paraId="0671BD5D" w14:textId="57F14301" w:rsidR="00351928" w:rsidRPr="0096121A" w:rsidRDefault="00351928" w:rsidP="008E26FF">
            <w:pPr>
              <w:ind w:left="429" w:hanging="429"/>
              <w:jc w:val="both"/>
              <w:rPr>
                <w:rFonts w:ascii="Book Antiqua" w:hAnsi="Book Antiqua" w:cs="Arial"/>
                <w:sz w:val="22"/>
                <w:szCs w:val="22"/>
              </w:rPr>
            </w:pPr>
          </w:p>
        </w:tc>
      </w:tr>
      <w:tr w:rsidR="004150A0" w:rsidRPr="0096121A" w14:paraId="224280F0" w14:textId="77777777" w:rsidTr="00010658">
        <w:tc>
          <w:tcPr>
            <w:tcW w:w="581" w:type="dxa"/>
            <w:tcBorders>
              <w:right w:val="single" w:sz="4" w:space="0" w:color="auto"/>
            </w:tcBorders>
          </w:tcPr>
          <w:p w14:paraId="7156EFB8" w14:textId="77777777" w:rsidR="004150A0" w:rsidRPr="0096121A" w:rsidRDefault="004150A0" w:rsidP="00010658">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2F376C57" w14:textId="77777777" w:rsidR="004150A0" w:rsidRPr="0096121A" w:rsidRDefault="004150A0" w:rsidP="008E26FF">
            <w:pPr>
              <w:jc w:val="both"/>
              <w:rPr>
                <w:rFonts w:ascii="Book Antiqua" w:hAnsi="Book Antiqua" w:cs="Arial"/>
                <w:sz w:val="22"/>
                <w:szCs w:val="22"/>
              </w:rPr>
            </w:pPr>
            <w:r w:rsidRPr="0096121A">
              <w:rPr>
                <w:rFonts w:ascii="Book Antiqua" w:hAnsi="Book Antiqua" w:cs="Arial"/>
                <w:sz w:val="22"/>
                <w:szCs w:val="22"/>
              </w:rPr>
              <w:t>GCC 9.3.2</w:t>
            </w:r>
          </w:p>
        </w:tc>
        <w:tc>
          <w:tcPr>
            <w:tcW w:w="7335" w:type="dxa"/>
            <w:tcBorders>
              <w:left w:val="nil"/>
            </w:tcBorders>
          </w:tcPr>
          <w:p w14:paraId="7C44213D" w14:textId="77777777" w:rsidR="004150A0" w:rsidRPr="0096121A" w:rsidRDefault="004150A0" w:rsidP="008E26FF">
            <w:pPr>
              <w:pStyle w:val="Default"/>
              <w:jc w:val="both"/>
              <w:rPr>
                <w:rFonts w:ascii="Book Antiqua" w:hAnsi="Book Antiqua"/>
                <w:b/>
                <w:bCs/>
                <w:sz w:val="22"/>
                <w:szCs w:val="22"/>
              </w:rPr>
            </w:pPr>
            <w:r w:rsidRPr="0096121A">
              <w:rPr>
                <w:rFonts w:ascii="Book Antiqua" w:hAnsi="Book Antiqua"/>
                <w:b/>
                <w:bCs/>
                <w:sz w:val="22"/>
                <w:szCs w:val="22"/>
              </w:rPr>
              <w:t>Replace Sub-Clause GCC 9.3.2</w:t>
            </w:r>
          </w:p>
          <w:p w14:paraId="5CBC26FB" w14:textId="77777777" w:rsidR="004150A0" w:rsidRPr="0096121A" w:rsidRDefault="004150A0" w:rsidP="008E26FF">
            <w:pPr>
              <w:pStyle w:val="Default"/>
              <w:jc w:val="both"/>
              <w:rPr>
                <w:rFonts w:ascii="Book Antiqua" w:hAnsi="Book Antiqua"/>
                <w:b/>
                <w:bCs/>
                <w:sz w:val="22"/>
                <w:szCs w:val="22"/>
              </w:rPr>
            </w:pPr>
          </w:p>
          <w:p w14:paraId="393054E8" w14:textId="37E6A8A2" w:rsidR="004150A0" w:rsidRPr="0096121A" w:rsidRDefault="0074343E" w:rsidP="008E26FF">
            <w:pPr>
              <w:ind w:right="162" w:hanging="18"/>
              <w:jc w:val="both"/>
              <w:rPr>
                <w:rFonts w:ascii="Book Antiqua" w:hAnsi="Book Antiqua" w:cs="Arial"/>
                <w:sz w:val="22"/>
                <w:szCs w:val="22"/>
              </w:rPr>
            </w:pPr>
            <w:r w:rsidRPr="0096121A">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96121A">
              <w:rPr>
                <w:rFonts w:ascii="Book Antiqua" w:hAnsi="Book Antiqua" w:cs="Arial"/>
                <w:sz w:val="22"/>
                <w:szCs w:val="22"/>
              </w:rPr>
              <w:t>favour</w:t>
            </w:r>
            <w:proofErr w:type="spellEnd"/>
            <w:r w:rsidRPr="0096121A">
              <w:rPr>
                <w:rFonts w:ascii="Book Antiqua" w:hAnsi="Book Antiqua" w:cs="Arial"/>
                <w:sz w:val="22"/>
                <w:szCs w:val="22"/>
              </w:rPr>
              <w:t xml:space="preserve"> of Employer as stipulated in SCC in the Form of unconditional Bank Guarantee/ Insurance Surety Bond attached hereto in the Section VI - Sample Forms and Procedures</w:t>
            </w:r>
            <w:r w:rsidR="004150A0" w:rsidRPr="0096121A">
              <w:rPr>
                <w:rFonts w:ascii="Book Antiqua" w:hAnsi="Book Antiqua" w:cs="Arial"/>
                <w:sz w:val="22"/>
                <w:szCs w:val="22"/>
              </w:rPr>
              <w:t>.</w:t>
            </w:r>
          </w:p>
          <w:p w14:paraId="0E362D70" w14:textId="77777777" w:rsidR="004150A0" w:rsidRPr="0096121A" w:rsidRDefault="004150A0" w:rsidP="008E26FF">
            <w:pPr>
              <w:ind w:right="162" w:hanging="18"/>
              <w:jc w:val="both"/>
              <w:rPr>
                <w:rFonts w:ascii="Book Antiqua" w:hAnsi="Book Antiqua" w:cs="Arial"/>
                <w:sz w:val="22"/>
                <w:szCs w:val="22"/>
              </w:rPr>
            </w:pPr>
          </w:p>
          <w:p w14:paraId="4F79DD68" w14:textId="775C43B3" w:rsidR="004150A0" w:rsidRPr="0096121A" w:rsidRDefault="004150A0" w:rsidP="008E26FF">
            <w:pPr>
              <w:pStyle w:val="Default"/>
              <w:jc w:val="both"/>
              <w:rPr>
                <w:rFonts w:ascii="Book Antiqua" w:hAnsi="Book Antiqua"/>
                <w:sz w:val="22"/>
                <w:szCs w:val="22"/>
              </w:rPr>
            </w:pPr>
            <w:r w:rsidRPr="0096121A">
              <w:rPr>
                <w:rFonts w:ascii="Book Antiqua" w:hAnsi="Book Antiqua"/>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w:t>
            </w:r>
            <w:r w:rsidR="00DA2F1B" w:rsidRPr="0096121A">
              <w:rPr>
                <w:rFonts w:ascii="Book Antiqua" w:hAnsi="Book Antiqua"/>
                <w:sz w:val="22"/>
                <w:szCs w:val="22"/>
              </w:rPr>
              <w:t>in</w:t>
            </w:r>
            <w:r w:rsidRPr="0096121A">
              <w:rPr>
                <w:rFonts w:ascii="Book Antiqua" w:hAnsi="Book Antiqua"/>
                <w:sz w:val="22"/>
                <w:szCs w:val="22"/>
              </w:rPr>
              <w:t>. While making online payment towards performance security, the bidder shall choose Segment as “Suppliers” and fill in details as follows:</w:t>
            </w:r>
          </w:p>
          <w:p w14:paraId="112FAFB5" w14:textId="77777777" w:rsidR="004150A0" w:rsidRPr="0096121A" w:rsidRDefault="004150A0" w:rsidP="008E26FF">
            <w:pPr>
              <w:pStyle w:val="Default"/>
              <w:jc w:val="both"/>
              <w:rPr>
                <w:rFonts w:ascii="Book Antiqua" w:hAnsi="Book Antiqu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7"/>
              <w:gridCol w:w="3870"/>
            </w:tblGrid>
            <w:tr w:rsidR="004150A0" w:rsidRPr="0096121A" w14:paraId="0AEBC6BB" w14:textId="77777777" w:rsidTr="002C1446">
              <w:tc>
                <w:tcPr>
                  <w:tcW w:w="3037" w:type="dxa"/>
                  <w:shd w:val="clear" w:color="auto" w:fill="auto"/>
                </w:tcPr>
                <w:p w14:paraId="6D746CD2" w14:textId="77777777" w:rsidR="004150A0" w:rsidRPr="0096121A" w:rsidRDefault="004150A0" w:rsidP="008E26FF">
                  <w:pPr>
                    <w:pStyle w:val="Default"/>
                    <w:jc w:val="both"/>
                    <w:rPr>
                      <w:rFonts w:ascii="Book Antiqua" w:hAnsi="Book Antiqua"/>
                      <w:sz w:val="22"/>
                      <w:szCs w:val="22"/>
                    </w:rPr>
                  </w:pPr>
                  <w:r w:rsidRPr="0096121A">
                    <w:rPr>
                      <w:rFonts w:ascii="Book Antiqua" w:hAnsi="Book Antiqua"/>
                      <w:sz w:val="22"/>
                      <w:szCs w:val="22"/>
                    </w:rPr>
                    <w:t>Payment Category</w:t>
                  </w:r>
                </w:p>
              </w:tc>
              <w:tc>
                <w:tcPr>
                  <w:tcW w:w="3870" w:type="dxa"/>
                  <w:shd w:val="clear" w:color="auto" w:fill="auto"/>
                </w:tcPr>
                <w:p w14:paraId="267FABBA" w14:textId="77777777" w:rsidR="004150A0" w:rsidRPr="0096121A" w:rsidRDefault="004150A0" w:rsidP="008E26FF">
                  <w:pPr>
                    <w:pStyle w:val="Default"/>
                    <w:ind w:right="-468"/>
                    <w:jc w:val="both"/>
                    <w:rPr>
                      <w:rFonts w:ascii="Book Antiqua" w:hAnsi="Book Antiqua"/>
                      <w:sz w:val="22"/>
                      <w:szCs w:val="22"/>
                    </w:rPr>
                  </w:pPr>
                  <w:r w:rsidRPr="0096121A">
                    <w:rPr>
                      <w:rFonts w:ascii="Book Antiqua" w:hAnsi="Book Antiqua"/>
                      <w:sz w:val="22"/>
                      <w:szCs w:val="22"/>
                    </w:rPr>
                    <w:t xml:space="preserve">Performance Security </w:t>
                  </w:r>
                </w:p>
              </w:tc>
            </w:tr>
            <w:tr w:rsidR="004150A0" w:rsidRPr="0096121A" w14:paraId="0E0B8DCD" w14:textId="77777777" w:rsidTr="002C1446">
              <w:tc>
                <w:tcPr>
                  <w:tcW w:w="3037" w:type="dxa"/>
                  <w:shd w:val="clear" w:color="auto" w:fill="auto"/>
                </w:tcPr>
                <w:p w14:paraId="1233A457" w14:textId="77777777" w:rsidR="004150A0" w:rsidRPr="0096121A" w:rsidRDefault="004150A0" w:rsidP="008E26FF">
                  <w:pPr>
                    <w:pStyle w:val="Default"/>
                    <w:jc w:val="both"/>
                    <w:rPr>
                      <w:rFonts w:ascii="Book Antiqua" w:hAnsi="Book Antiqua"/>
                      <w:sz w:val="22"/>
                      <w:szCs w:val="22"/>
                    </w:rPr>
                  </w:pPr>
                  <w:r w:rsidRPr="0096121A">
                    <w:rPr>
                      <w:rFonts w:ascii="Book Antiqua" w:hAnsi="Book Antiqua"/>
                      <w:sz w:val="22"/>
                      <w:szCs w:val="22"/>
                    </w:rPr>
                    <w:t xml:space="preserve"> Sub-category</w:t>
                  </w:r>
                </w:p>
              </w:tc>
              <w:tc>
                <w:tcPr>
                  <w:tcW w:w="3870" w:type="dxa"/>
                  <w:shd w:val="clear" w:color="auto" w:fill="auto"/>
                </w:tcPr>
                <w:p w14:paraId="62345E1E" w14:textId="77777777" w:rsidR="004150A0" w:rsidRPr="0096121A" w:rsidRDefault="004150A0" w:rsidP="008E26FF">
                  <w:pPr>
                    <w:pStyle w:val="Default"/>
                    <w:jc w:val="both"/>
                    <w:rPr>
                      <w:rFonts w:ascii="Book Antiqua" w:hAnsi="Book Antiqua"/>
                      <w:sz w:val="22"/>
                      <w:szCs w:val="22"/>
                    </w:rPr>
                  </w:pPr>
                  <w:r w:rsidRPr="0096121A">
                    <w:rPr>
                      <w:rFonts w:ascii="Book Antiqua" w:hAnsi="Book Antiqua"/>
                      <w:sz w:val="22"/>
                      <w:szCs w:val="22"/>
                    </w:rPr>
                    <w:t>Performance Security Payment–CC</w:t>
                  </w:r>
                </w:p>
              </w:tc>
            </w:tr>
            <w:tr w:rsidR="004150A0" w:rsidRPr="0096121A" w14:paraId="001C5634" w14:textId="77777777" w:rsidTr="002C1446">
              <w:tc>
                <w:tcPr>
                  <w:tcW w:w="3037" w:type="dxa"/>
                  <w:shd w:val="clear" w:color="auto" w:fill="auto"/>
                </w:tcPr>
                <w:p w14:paraId="6C4BB056" w14:textId="77777777" w:rsidR="004150A0" w:rsidRPr="0096121A" w:rsidRDefault="004150A0" w:rsidP="008E26FF">
                  <w:pPr>
                    <w:pStyle w:val="Default"/>
                    <w:jc w:val="both"/>
                    <w:rPr>
                      <w:rFonts w:ascii="Book Antiqua" w:hAnsi="Book Antiqua"/>
                      <w:sz w:val="22"/>
                      <w:szCs w:val="22"/>
                    </w:rPr>
                  </w:pPr>
                  <w:r w:rsidRPr="0096121A">
                    <w:rPr>
                      <w:rFonts w:ascii="Book Antiqua" w:hAnsi="Book Antiqua"/>
                      <w:sz w:val="22"/>
                      <w:szCs w:val="22"/>
                    </w:rPr>
                    <w:t>Name of Depositor</w:t>
                  </w:r>
                </w:p>
              </w:tc>
              <w:tc>
                <w:tcPr>
                  <w:tcW w:w="3870" w:type="dxa"/>
                  <w:shd w:val="clear" w:color="auto" w:fill="auto"/>
                </w:tcPr>
                <w:p w14:paraId="2EB8BC4B" w14:textId="3A4AA96E" w:rsidR="004150A0" w:rsidRPr="0096121A" w:rsidRDefault="004150A0" w:rsidP="008E26FF">
                  <w:pPr>
                    <w:pStyle w:val="Default"/>
                    <w:jc w:val="both"/>
                    <w:rPr>
                      <w:rFonts w:ascii="Book Antiqua" w:hAnsi="Book Antiqua"/>
                      <w:sz w:val="22"/>
                      <w:szCs w:val="22"/>
                    </w:rPr>
                  </w:pPr>
                  <w:r w:rsidRPr="0096121A">
                    <w:rPr>
                      <w:rFonts w:ascii="Book Antiqua" w:hAnsi="Book Antiqua"/>
                      <w:sz w:val="22"/>
                      <w:szCs w:val="22"/>
                    </w:rPr>
                    <w:t>Name of the Contractor/</w:t>
                  </w:r>
                  <w:r w:rsidR="00B660B5" w:rsidRPr="0096121A">
                    <w:rPr>
                      <w:rFonts w:ascii="Book Antiqua" w:hAnsi="Book Antiqua"/>
                      <w:sz w:val="22"/>
                      <w:szCs w:val="22"/>
                    </w:rPr>
                    <w:t xml:space="preserve"> </w:t>
                  </w:r>
                  <w:r w:rsidRPr="0096121A">
                    <w:rPr>
                      <w:rFonts w:ascii="Book Antiqua" w:hAnsi="Book Antiqua"/>
                      <w:sz w:val="22"/>
                      <w:szCs w:val="22"/>
                    </w:rPr>
                    <w:t>Collaborator/Tower manufacturer</w:t>
                  </w:r>
                  <w:r w:rsidR="00B660B5" w:rsidRPr="0096121A">
                    <w:rPr>
                      <w:rFonts w:ascii="Book Antiqua" w:hAnsi="Book Antiqua"/>
                      <w:sz w:val="22"/>
                      <w:szCs w:val="22"/>
                    </w:rPr>
                    <w:t xml:space="preserve"> </w:t>
                  </w:r>
                  <w:r w:rsidRPr="0096121A">
                    <w:rPr>
                      <w:rFonts w:ascii="Book Antiqua" w:hAnsi="Book Antiqua"/>
                      <w:sz w:val="22"/>
                      <w:szCs w:val="22"/>
                    </w:rPr>
                    <w:t>/Licensor etc.</w:t>
                  </w:r>
                </w:p>
              </w:tc>
            </w:tr>
            <w:tr w:rsidR="004150A0" w:rsidRPr="0096121A" w14:paraId="0000868B" w14:textId="77777777" w:rsidTr="002C1446">
              <w:tc>
                <w:tcPr>
                  <w:tcW w:w="3037" w:type="dxa"/>
                  <w:shd w:val="clear" w:color="auto" w:fill="auto"/>
                </w:tcPr>
                <w:p w14:paraId="5A23AAE8" w14:textId="77777777" w:rsidR="004150A0" w:rsidRPr="0096121A" w:rsidRDefault="004150A0" w:rsidP="008E26FF">
                  <w:pPr>
                    <w:pStyle w:val="Default"/>
                    <w:jc w:val="both"/>
                    <w:rPr>
                      <w:rFonts w:ascii="Book Antiqua" w:hAnsi="Book Antiqua"/>
                      <w:sz w:val="22"/>
                      <w:szCs w:val="22"/>
                    </w:rPr>
                  </w:pPr>
                  <w:r w:rsidRPr="0096121A">
                    <w:rPr>
                      <w:rFonts w:ascii="Book Antiqua" w:hAnsi="Book Antiqua"/>
                      <w:sz w:val="22"/>
                      <w:szCs w:val="22"/>
                    </w:rPr>
                    <w:t xml:space="preserve">Vendor Code, if applicable </w:t>
                  </w:r>
                </w:p>
              </w:tc>
              <w:tc>
                <w:tcPr>
                  <w:tcW w:w="3870" w:type="dxa"/>
                  <w:shd w:val="clear" w:color="auto" w:fill="auto"/>
                </w:tcPr>
                <w:p w14:paraId="256071F5" w14:textId="77777777" w:rsidR="004150A0" w:rsidRPr="0096121A" w:rsidRDefault="004150A0" w:rsidP="008E26FF">
                  <w:pPr>
                    <w:pStyle w:val="Default"/>
                    <w:jc w:val="both"/>
                    <w:rPr>
                      <w:rFonts w:ascii="Book Antiqua" w:hAnsi="Book Antiqua"/>
                      <w:sz w:val="22"/>
                      <w:szCs w:val="22"/>
                    </w:rPr>
                  </w:pPr>
                  <w:r w:rsidRPr="0096121A">
                    <w:rPr>
                      <w:rFonts w:ascii="Book Antiqua" w:hAnsi="Book Antiqua"/>
                      <w:sz w:val="22"/>
                      <w:szCs w:val="22"/>
                    </w:rPr>
                    <w:t xml:space="preserve">POWERGRID vendor code of the Contractor Collaborator/Tower manufacturer/Licensor etc., if </w:t>
                  </w:r>
                  <w:r w:rsidRPr="0096121A">
                    <w:rPr>
                      <w:rFonts w:ascii="Book Antiqua" w:hAnsi="Book Antiqua"/>
                      <w:sz w:val="22"/>
                      <w:szCs w:val="22"/>
                    </w:rPr>
                    <w:lastRenderedPageBreak/>
                    <w:t xml:space="preserve">existing </w:t>
                  </w:r>
                </w:p>
              </w:tc>
            </w:tr>
            <w:tr w:rsidR="004150A0" w:rsidRPr="0096121A" w14:paraId="08D3AF8D" w14:textId="77777777" w:rsidTr="002C1446">
              <w:tc>
                <w:tcPr>
                  <w:tcW w:w="3037" w:type="dxa"/>
                  <w:shd w:val="clear" w:color="auto" w:fill="auto"/>
                </w:tcPr>
                <w:p w14:paraId="2F36415D" w14:textId="77777777" w:rsidR="004150A0" w:rsidRPr="0096121A" w:rsidRDefault="004150A0" w:rsidP="008E26FF">
                  <w:pPr>
                    <w:pStyle w:val="Default"/>
                    <w:jc w:val="both"/>
                    <w:rPr>
                      <w:rFonts w:ascii="Book Antiqua" w:hAnsi="Book Antiqua"/>
                      <w:sz w:val="22"/>
                      <w:szCs w:val="22"/>
                    </w:rPr>
                  </w:pPr>
                  <w:r w:rsidRPr="0096121A">
                    <w:rPr>
                      <w:rFonts w:ascii="Book Antiqua" w:hAnsi="Book Antiqua"/>
                      <w:sz w:val="22"/>
                      <w:szCs w:val="22"/>
                    </w:rPr>
                    <w:lastRenderedPageBreak/>
                    <w:t>Payment Remarks</w:t>
                  </w:r>
                </w:p>
              </w:tc>
              <w:tc>
                <w:tcPr>
                  <w:tcW w:w="3870" w:type="dxa"/>
                  <w:shd w:val="clear" w:color="auto" w:fill="auto"/>
                </w:tcPr>
                <w:p w14:paraId="4F764F79" w14:textId="77777777" w:rsidR="004150A0" w:rsidRPr="0096121A" w:rsidRDefault="004150A0" w:rsidP="008E26FF">
                  <w:pPr>
                    <w:pStyle w:val="Default"/>
                    <w:jc w:val="both"/>
                    <w:rPr>
                      <w:rFonts w:ascii="Book Antiqua" w:hAnsi="Book Antiqua"/>
                      <w:sz w:val="22"/>
                      <w:szCs w:val="22"/>
                    </w:rPr>
                  </w:pPr>
                  <w:r w:rsidRPr="0096121A">
                    <w:rPr>
                      <w:rFonts w:ascii="Book Antiqua" w:hAnsi="Book Antiqua"/>
                      <w:sz w:val="22"/>
                      <w:szCs w:val="22"/>
                    </w:rPr>
                    <w:t>Performance Security for ………</w:t>
                  </w:r>
                  <w:proofErr w:type="gramStart"/>
                  <w:r w:rsidRPr="0096121A">
                    <w:rPr>
                      <w:rFonts w:ascii="Book Antiqua" w:hAnsi="Book Antiqua"/>
                      <w:sz w:val="22"/>
                      <w:szCs w:val="22"/>
                    </w:rPr>
                    <w:t>…..</w:t>
                  </w:r>
                  <w:proofErr w:type="gramEnd"/>
                  <w:r w:rsidRPr="0096121A">
                    <w:rPr>
                      <w:rFonts w:ascii="Book Antiqua" w:hAnsi="Book Antiqua"/>
                      <w:sz w:val="22"/>
                      <w:szCs w:val="22"/>
                    </w:rPr>
                    <w:t xml:space="preserve"> [</w:t>
                  </w:r>
                  <w:r w:rsidRPr="0096121A">
                    <w:rPr>
                      <w:rFonts w:ascii="Book Antiqua" w:hAnsi="Book Antiqua"/>
                      <w:i/>
                      <w:iCs/>
                      <w:sz w:val="22"/>
                      <w:szCs w:val="22"/>
                    </w:rPr>
                    <w:t>enter the name of the contract and last four digits of the CA number]</w:t>
                  </w:r>
                </w:p>
              </w:tc>
            </w:tr>
          </w:tbl>
          <w:p w14:paraId="3C02587D" w14:textId="77777777" w:rsidR="004150A0" w:rsidRPr="0096121A" w:rsidRDefault="004150A0" w:rsidP="008E26FF">
            <w:pPr>
              <w:pStyle w:val="Default"/>
              <w:jc w:val="both"/>
              <w:rPr>
                <w:rFonts w:ascii="Book Antiqua" w:hAnsi="Book Antiqua"/>
                <w:sz w:val="22"/>
                <w:szCs w:val="22"/>
              </w:rPr>
            </w:pPr>
          </w:p>
          <w:p w14:paraId="410989F4" w14:textId="77777777" w:rsidR="004150A0" w:rsidRPr="0096121A" w:rsidRDefault="004150A0" w:rsidP="008E26FF">
            <w:pPr>
              <w:pStyle w:val="Default"/>
              <w:jc w:val="both"/>
              <w:rPr>
                <w:rFonts w:ascii="Book Antiqua" w:hAnsi="Book Antiqua"/>
                <w:sz w:val="22"/>
                <w:szCs w:val="22"/>
              </w:rPr>
            </w:pPr>
            <w:r w:rsidRPr="0096121A">
              <w:rPr>
                <w:rFonts w:ascii="Book Antiqua" w:hAnsi="Book Antiqua"/>
                <w:sz w:val="22"/>
                <w:szCs w:val="22"/>
              </w:rPr>
              <w:t xml:space="preserve">The copy of ‘Online Payment Acknowledgement – Suppliers’ generated </w:t>
            </w:r>
            <w:proofErr w:type="gramStart"/>
            <w:r w:rsidRPr="0096121A">
              <w:rPr>
                <w:rFonts w:ascii="Book Antiqua" w:hAnsi="Book Antiqua"/>
                <w:sz w:val="22"/>
                <w:szCs w:val="22"/>
              </w:rPr>
              <w:t>subsequent to</w:t>
            </w:r>
            <w:proofErr w:type="gramEnd"/>
            <w:r w:rsidRPr="0096121A">
              <w:rPr>
                <w:rFonts w:ascii="Book Antiqua" w:hAnsi="Book Antiqua"/>
                <w:sz w:val="22"/>
                <w:szCs w:val="22"/>
              </w:rPr>
              <w:t xml:space="preserve"> the payment shall be submitted by the Contractor. The online payment facility shall be for payment in Indian Rupees only.</w:t>
            </w:r>
          </w:p>
          <w:p w14:paraId="25FE279D" w14:textId="77777777" w:rsidR="004150A0" w:rsidRPr="0096121A" w:rsidRDefault="004150A0" w:rsidP="008E26FF">
            <w:pPr>
              <w:jc w:val="both"/>
              <w:rPr>
                <w:rFonts w:ascii="Book Antiqua" w:hAnsi="Book Antiqua" w:cs="Arial"/>
                <w:b/>
                <w:bCs/>
                <w:sz w:val="22"/>
                <w:szCs w:val="22"/>
              </w:rPr>
            </w:pPr>
          </w:p>
        </w:tc>
      </w:tr>
      <w:tr w:rsidR="002D75A4" w:rsidRPr="0096121A" w14:paraId="0EC5FD1A" w14:textId="77777777" w:rsidTr="00010658">
        <w:tc>
          <w:tcPr>
            <w:tcW w:w="581" w:type="dxa"/>
            <w:tcBorders>
              <w:right w:val="single" w:sz="4" w:space="0" w:color="auto"/>
            </w:tcBorders>
          </w:tcPr>
          <w:p w14:paraId="6B85961C" w14:textId="77777777" w:rsidR="002D75A4" w:rsidRPr="0096121A" w:rsidRDefault="002D75A4" w:rsidP="00010658">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7EDC959F" w14:textId="3062BBA2" w:rsidR="002D75A4" w:rsidRPr="0096121A" w:rsidRDefault="002D75A4" w:rsidP="002D75A4">
            <w:pPr>
              <w:jc w:val="both"/>
              <w:rPr>
                <w:rFonts w:ascii="Book Antiqua" w:hAnsi="Book Antiqua" w:cs="Arial"/>
                <w:sz w:val="22"/>
                <w:szCs w:val="22"/>
              </w:rPr>
            </w:pPr>
            <w:r w:rsidRPr="0096121A">
              <w:rPr>
                <w:rFonts w:ascii="Book Antiqua" w:hAnsi="Book Antiqua"/>
                <w:sz w:val="22"/>
                <w:szCs w:val="22"/>
              </w:rPr>
              <w:t>GCC 9.3.3</w:t>
            </w:r>
          </w:p>
        </w:tc>
        <w:tc>
          <w:tcPr>
            <w:tcW w:w="7335" w:type="dxa"/>
            <w:tcBorders>
              <w:left w:val="nil"/>
            </w:tcBorders>
          </w:tcPr>
          <w:p w14:paraId="56C4F491" w14:textId="77777777" w:rsidR="002D75A4" w:rsidRPr="00280358" w:rsidRDefault="002D75A4" w:rsidP="00006539">
            <w:pPr>
              <w:pStyle w:val="Default"/>
              <w:spacing w:after="120"/>
              <w:jc w:val="both"/>
              <w:rPr>
                <w:rFonts w:ascii="Book Antiqua" w:hAnsi="Book Antiqua"/>
                <w:b/>
                <w:bCs/>
                <w:sz w:val="22"/>
                <w:szCs w:val="22"/>
              </w:rPr>
            </w:pPr>
            <w:r w:rsidRPr="00280358">
              <w:rPr>
                <w:rFonts w:ascii="Book Antiqua" w:hAnsi="Book Antiqua"/>
                <w:b/>
                <w:bCs/>
                <w:sz w:val="22"/>
                <w:szCs w:val="22"/>
              </w:rPr>
              <w:t>Replace GCC 9.3.3 with the following:</w:t>
            </w:r>
          </w:p>
          <w:p w14:paraId="5CE739CA" w14:textId="77777777" w:rsidR="002D75A4" w:rsidRPr="00280358" w:rsidRDefault="002D75A4" w:rsidP="00006539">
            <w:pPr>
              <w:pStyle w:val="Default"/>
              <w:spacing w:after="120"/>
              <w:jc w:val="both"/>
              <w:rPr>
                <w:rFonts w:ascii="Book Antiqua" w:hAnsi="Book Antiqua" w:cs="Book Antiqua"/>
                <w:sz w:val="22"/>
                <w:szCs w:val="22"/>
                <w:lang w:bidi="hi-IN"/>
              </w:rPr>
            </w:pPr>
            <w:r w:rsidRPr="00280358">
              <w:rPr>
                <w:rFonts w:ascii="Book Antiqua" w:hAnsi="Book Antiqua" w:cs="Book Antiqua"/>
                <w:sz w:val="22"/>
                <w:szCs w:val="22"/>
                <w:lang w:bidi="hi-IN"/>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w:t>
            </w:r>
          </w:p>
          <w:p w14:paraId="6F64F2DD" w14:textId="727B789C" w:rsidR="00331B52" w:rsidRPr="001439D4" w:rsidRDefault="002D75A4" w:rsidP="00006539">
            <w:pPr>
              <w:pStyle w:val="Default"/>
              <w:spacing w:after="120"/>
              <w:jc w:val="both"/>
              <w:rPr>
                <w:rFonts w:ascii="Book Antiqua" w:hAnsi="Book Antiqua" w:cs="Book Antiqua"/>
                <w:sz w:val="22"/>
                <w:szCs w:val="22"/>
                <w:lang w:bidi="hi-IN"/>
              </w:rPr>
            </w:pPr>
            <w:r w:rsidRPr="00280358">
              <w:rPr>
                <w:rFonts w:ascii="Book Antiqua" w:hAnsi="Book Antiqua" w:cs="Book Antiqua"/>
                <w:sz w:val="22"/>
                <w:szCs w:val="22"/>
                <w:lang w:bidi="hi-IN"/>
              </w:rPr>
              <w:t xml:space="preserve">The security shall be returned to the Contractor immediately after its expiration, provided, however, that if the Contractor pursuant to GCC Sub-Clause </w:t>
            </w:r>
            <w:proofErr w:type="gramStart"/>
            <w:r w:rsidRPr="00280358">
              <w:rPr>
                <w:rFonts w:ascii="Book Antiqua" w:hAnsi="Book Antiqua" w:cs="Book Antiqua"/>
                <w:sz w:val="22"/>
                <w:szCs w:val="22"/>
                <w:lang w:bidi="hi-IN"/>
              </w:rPr>
              <w:t>22,</w:t>
            </w:r>
            <w:proofErr w:type="gramEnd"/>
            <w:r w:rsidRPr="00280358">
              <w:rPr>
                <w:rFonts w:ascii="Book Antiqua" w:hAnsi="Book Antiqua" w:cs="Book Antiqua"/>
                <w:sz w:val="22"/>
                <w:szCs w:val="22"/>
                <w:lang w:bidi="hi-IN"/>
              </w:rPr>
              <w:t xml:space="preserve"> is liable for an extended warranty obligation, the performance security shall be reduced to </w:t>
            </w:r>
            <w:r w:rsidRPr="00280358">
              <w:rPr>
                <w:rFonts w:ascii="Book Antiqua" w:hAnsi="Book Antiqua" w:cs="Book Antiqua"/>
                <w:b/>
                <w:bCs/>
                <w:sz w:val="22"/>
                <w:szCs w:val="22"/>
                <w:lang w:bidi="hi-IN"/>
              </w:rPr>
              <w:t>ten percent (10%)</w:t>
            </w:r>
            <w:r w:rsidRPr="00280358">
              <w:rPr>
                <w:rFonts w:ascii="Book Antiqua" w:hAnsi="Book Antiqua" w:cs="Book Antiqua"/>
                <w:sz w:val="22"/>
                <w:szCs w:val="22"/>
                <w:lang w:bidi="hi-IN"/>
              </w:rPr>
              <w:t xml:space="preserve"> of the value of the component covered by the extended warranty.</w:t>
            </w:r>
          </w:p>
        </w:tc>
      </w:tr>
      <w:tr w:rsidR="00FC71B7" w:rsidRPr="0096121A" w14:paraId="1E443939" w14:textId="77777777" w:rsidTr="00010658">
        <w:tc>
          <w:tcPr>
            <w:tcW w:w="581" w:type="dxa"/>
            <w:tcBorders>
              <w:right w:val="single" w:sz="4" w:space="0" w:color="auto"/>
            </w:tcBorders>
          </w:tcPr>
          <w:p w14:paraId="7870778D" w14:textId="77777777" w:rsidR="00FC71B7" w:rsidRPr="0096121A" w:rsidRDefault="00FC71B7" w:rsidP="00010658">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0DA7571C" w14:textId="4A5AD738" w:rsidR="00FC71B7" w:rsidRPr="0096121A" w:rsidRDefault="00FC71B7" w:rsidP="00FC71B7">
            <w:pPr>
              <w:jc w:val="both"/>
              <w:rPr>
                <w:rFonts w:ascii="Book Antiqua" w:hAnsi="Book Antiqua" w:cs="Arial"/>
                <w:sz w:val="22"/>
                <w:szCs w:val="22"/>
              </w:rPr>
            </w:pPr>
            <w:r w:rsidRPr="0096121A">
              <w:rPr>
                <w:rFonts w:ascii="Book Antiqua" w:hAnsi="Book Antiqua" w:cs="Arial"/>
                <w:sz w:val="22"/>
                <w:szCs w:val="22"/>
              </w:rPr>
              <w:t>GCC 9.3.4</w:t>
            </w:r>
          </w:p>
        </w:tc>
        <w:tc>
          <w:tcPr>
            <w:tcW w:w="7335" w:type="dxa"/>
            <w:tcBorders>
              <w:left w:val="nil"/>
            </w:tcBorders>
          </w:tcPr>
          <w:p w14:paraId="19FF4C4C" w14:textId="77777777" w:rsidR="00FC71B7" w:rsidRPr="00674FC5" w:rsidRDefault="00FC71B7" w:rsidP="00FC71B7">
            <w:pPr>
              <w:pStyle w:val="Default"/>
              <w:jc w:val="both"/>
              <w:rPr>
                <w:rFonts w:ascii="Book Antiqua" w:hAnsi="Book Antiqua"/>
                <w:b/>
                <w:bCs/>
                <w:sz w:val="22"/>
                <w:szCs w:val="22"/>
              </w:rPr>
            </w:pPr>
            <w:r w:rsidRPr="00674FC5">
              <w:rPr>
                <w:rFonts w:ascii="Book Antiqua" w:hAnsi="Book Antiqua"/>
                <w:b/>
                <w:bCs/>
                <w:sz w:val="22"/>
                <w:szCs w:val="22"/>
              </w:rPr>
              <w:t>Replace Clause GCC 9.3.4</w:t>
            </w:r>
          </w:p>
          <w:p w14:paraId="721EC7FD" w14:textId="77777777" w:rsidR="00FC71B7" w:rsidRPr="00674FC5" w:rsidRDefault="00FC71B7" w:rsidP="00FC71B7">
            <w:pPr>
              <w:pStyle w:val="Default"/>
              <w:jc w:val="both"/>
              <w:rPr>
                <w:rFonts w:ascii="Book Antiqua" w:hAnsi="Book Antiqua"/>
                <w:b/>
                <w:bCs/>
                <w:sz w:val="22"/>
                <w:szCs w:val="22"/>
              </w:rPr>
            </w:pPr>
          </w:p>
          <w:p w14:paraId="1E28D6AD" w14:textId="77777777" w:rsidR="00FC71B7" w:rsidRPr="00674FC5" w:rsidRDefault="00674FC5" w:rsidP="00FC71B7">
            <w:pPr>
              <w:pStyle w:val="Default"/>
              <w:jc w:val="both"/>
              <w:rPr>
                <w:rFonts w:ascii="Book Antiqua" w:hAnsi="Book Antiqua"/>
                <w:sz w:val="22"/>
                <w:szCs w:val="22"/>
              </w:rPr>
            </w:pPr>
            <w:r w:rsidRPr="00674FC5">
              <w:rPr>
                <w:rFonts w:ascii="Book Antiqua" w:hAnsi="Book Antiqua"/>
                <w:sz w:val="22"/>
                <w:szCs w:val="22"/>
              </w:rPr>
              <w:t xml:space="preserve">In case of </w:t>
            </w:r>
            <w:proofErr w:type="gramStart"/>
            <w:r w:rsidRPr="00674FC5">
              <w:rPr>
                <w:rFonts w:ascii="Book Antiqua" w:hAnsi="Book Antiqua"/>
                <w:sz w:val="22"/>
                <w:szCs w:val="22"/>
              </w:rPr>
              <w:t>award</w:t>
            </w:r>
            <w:proofErr w:type="gramEnd"/>
            <w:r w:rsidRPr="00674FC5">
              <w:rPr>
                <w:rFonts w:ascii="Book Antiqua" w:hAnsi="Book Antiqua"/>
                <w:sz w:val="22"/>
                <w:szCs w:val="22"/>
              </w:rPr>
              <w:t xml:space="preserve"> of the contract to a Joint Venture, the Bank Guarantees/</w:t>
            </w:r>
            <w:r w:rsidRPr="00674FC5">
              <w:rPr>
                <w:rFonts w:ascii="Book Antiqua" w:hAnsi="Book Antiqua"/>
                <w:b/>
                <w:bCs/>
                <w:sz w:val="22"/>
                <w:szCs w:val="22"/>
              </w:rPr>
              <w:t xml:space="preserve"> Insurance Surety Bond</w:t>
            </w:r>
            <w:r w:rsidRPr="00674FC5">
              <w:rPr>
                <w:rFonts w:ascii="Book Antiqua" w:hAnsi="Book Antiqua"/>
                <w:sz w:val="22"/>
                <w:szCs w:val="22"/>
              </w:rPr>
              <w:t xml:space="preserve"> for performance security and the Bank Guarantee/</w:t>
            </w:r>
            <w:r w:rsidRPr="00674FC5">
              <w:rPr>
                <w:rFonts w:ascii="Book Antiqua" w:hAnsi="Book Antiqua"/>
                <w:b/>
                <w:bCs/>
                <w:sz w:val="22"/>
                <w:szCs w:val="22"/>
              </w:rPr>
              <w:t xml:space="preserve"> Insurance Surety Bond</w:t>
            </w:r>
            <w:r w:rsidRPr="00674FC5">
              <w:rPr>
                <w:rFonts w:ascii="Book Antiqua" w:hAnsi="Book Antiqua"/>
                <w:sz w:val="22"/>
                <w:szCs w:val="22"/>
              </w:rPr>
              <w:t xml:space="preserve"> for advance payment shall be submitted in the name of all the partner(s) of the Joint Venture.</w:t>
            </w:r>
          </w:p>
          <w:p w14:paraId="67C57C73" w14:textId="0690132D" w:rsidR="00674FC5" w:rsidRPr="00674FC5" w:rsidRDefault="00674FC5" w:rsidP="00FC71B7">
            <w:pPr>
              <w:pStyle w:val="Default"/>
              <w:jc w:val="both"/>
              <w:rPr>
                <w:rFonts w:ascii="Book Antiqua" w:hAnsi="Book Antiqua"/>
                <w:b/>
                <w:bCs/>
                <w:sz w:val="22"/>
                <w:szCs w:val="22"/>
              </w:rPr>
            </w:pPr>
          </w:p>
        </w:tc>
      </w:tr>
      <w:tr w:rsidR="007452E4" w:rsidRPr="0096121A" w14:paraId="6D2B6727" w14:textId="77777777" w:rsidTr="00010658">
        <w:tc>
          <w:tcPr>
            <w:tcW w:w="581" w:type="dxa"/>
            <w:tcBorders>
              <w:right w:val="single" w:sz="4" w:space="0" w:color="auto"/>
            </w:tcBorders>
          </w:tcPr>
          <w:p w14:paraId="3A40165F" w14:textId="77777777" w:rsidR="007452E4" w:rsidRPr="0096121A" w:rsidRDefault="007452E4" w:rsidP="00010658">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47A70D0C" w14:textId="77777777" w:rsidR="007452E4" w:rsidRPr="0096121A" w:rsidRDefault="007452E4" w:rsidP="008E26FF">
            <w:pPr>
              <w:jc w:val="both"/>
              <w:rPr>
                <w:rFonts w:ascii="Book Antiqua" w:hAnsi="Book Antiqua" w:cs="Arial"/>
                <w:sz w:val="22"/>
                <w:szCs w:val="22"/>
              </w:rPr>
            </w:pPr>
            <w:r w:rsidRPr="0096121A">
              <w:rPr>
                <w:rFonts w:ascii="Book Antiqua" w:hAnsi="Book Antiqua" w:cs="Arial"/>
                <w:sz w:val="22"/>
                <w:szCs w:val="22"/>
              </w:rPr>
              <w:t>GCC 9.3.5</w:t>
            </w:r>
          </w:p>
        </w:tc>
        <w:tc>
          <w:tcPr>
            <w:tcW w:w="7335" w:type="dxa"/>
            <w:tcBorders>
              <w:left w:val="nil"/>
            </w:tcBorders>
          </w:tcPr>
          <w:p w14:paraId="6EAC4EF0" w14:textId="77777777" w:rsidR="007452E4" w:rsidRPr="0096121A" w:rsidRDefault="007452E4" w:rsidP="008E26FF">
            <w:pPr>
              <w:pStyle w:val="Default"/>
              <w:jc w:val="both"/>
              <w:rPr>
                <w:rFonts w:ascii="Book Antiqua" w:hAnsi="Book Antiqua"/>
                <w:b/>
                <w:bCs/>
                <w:sz w:val="22"/>
                <w:szCs w:val="22"/>
              </w:rPr>
            </w:pPr>
            <w:r w:rsidRPr="0096121A">
              <w:rPr>
                <w:rFonts w:ascii="Book Antiqua" w:hAnsi="Book Antiqua"/>
                <w:b/>
                <w:bCs/>
                <w:sz w:val="22"/>
                <w:szCs w:val="22"/>
              </w:rPr>
              <w:t xml:space="preserve">Add new </w:t>
            </w:r>
            <w:proofErr w:type="gramStart"/>
            <w:r w:rsidRPr="0096121A">
              <w:rPr>
                <w:rFonts w:ascii="Book Antiqua" w:hAnsi="Book Antiqua"/>
                <w:b/>
                <w:bCs/>
                <w:sz w:val="22"/>
                <w:szCs w:val="22"/>
              </w:rPr>
              <w:t>sub Clause GCC</w:t>
            </w:r>
            <w:proofErr w:type="gramEnd"/>
            <w:r w:rsidRPr="0096121A">
              <w:rPr>
                <w:rFonts w:ascii="Book Antiqua" w:hAnsi="Book Antiqua"/>
                <w:b/>
                <w:bCs/>
                <w:sz w:val="22"/>
                <w:szCs w:val="22"/>
              </w:rPr>
              <w:t xml:space="preserve"> 9.3.5</w:t>
            </w:r>
          </w:p>
          <w:p w14:paraId="635D3543" w14:textId="77777777" w:rsidR="007452E4" w:rsidRPr="0096121A" w:rsidRDefault="007452E4" w:rsidP="008E26FF">
            <w:pPr>
              <w:pStyle w:val="Default"/>
              <w:jc w:val="both"/>
              <w:rPr>
                <w:rFonts w:ascii="Book Antiqua" w:hAnsi="Book Antiqua"/>
                <w:b/>
                <w:bCs/>
                <w:sz w:val="22"/>
                <w:szCs w:val="22"/>
              </w:rPr>
            </w:pPr>
          </w:p>
          <w:p w14:paraId="09D130B9" w14:textId="77777777" w:rsidR="007452E4" w:rsidRPr="0096121A" w:rsidRDefault="007452E4" w:rsidP="008E26FF">
            <w:pPr>
              <w:pStyle w:val="Default"/>
              <w:jc w:val="both"/>
              <w:rPr>
                <w:rFonts w:ascii="Book Antiqua" w:hAnsi="Book Antiqua"/>
                <w:sz w:val="22"/>
                <w:szCs w:val="22"/>
              </w:rPr>
            </w:pPr>
            <w:r w:rsidRPr="0096121A">
              <w:rPr>
                <w:rFonts w:ascii="Book Antiqua" w:hAnsi="Book Antiqua"/>
                <w:sz w:val="22"/>
                <w:szCs w:val="22"/>
              </w:rPr>
              <w:t>No interest shall be payable by the Employer on the performance Security.</w:t>
            </w:r>
          </w:p>
          <w:p w14:paraId="3946D378" w14:textId="77777777" w:rsidR="007452E4" w:rsidRPr="0096121A" w:rsidRDefault="007452E4" w:rsidP="008E26FF">
            <w:pPr>
              <w:jc w:val="both"/>
              <w:rPr>
                <w:rFonts w:ascii="Book Antiqua" w:hAnsi="Book Antiqua" w:cs="Arial"/>
                <w:b/>
                <w:bCs/>
                <w:sz w:val="22"/>
                <w:szCs w:val="22"/>
              </w:rPr>
            </w:pPr>
          </w:p>
        </w:tc>
      </w:tr>
      <w:tr w:rsidR="007452E4" w:rsidRPr="0096121A" w14:paraId="03D0532B" w14:textId="77777777" w:rsidTr="00010658">
        <w:tc>
          <w:tcPr>
            <w:tcW w:w="581" w:type="dxa"/>
            <w:tcBorders>
              <w:right w:val="single" w:sz="4" w:space="0" w:color="auto"/>
            </w:tcBorders>
          </w:tcPr>
          <w:p w14:paraId="352124BA" w14:textId="77777777" w:rsidR="007452E4" w:rsidRPr="0096121A" w:rsidRDefault="007452E4" w:rsidP="00010658">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538ABA3A" w14:textId="77777777" w:rsidR="007452E4" w:rsidRPr="0096121A" w:rsidRDefault="007452E4" w:rsidP="008E26FF">
            <w:pPr>
              <w:jc w:val="both"/>
              <w:rPr>
                <w:rFonts w:ascii="Book Antiqua" w:hAnsi="Book Antiqua" w:cs="Arial"/>
                <w:sz w:val="22"/>
                <w:szCs w:val="22"/>
              </w:rPr>
            </w:pPr>
            <w:r w:rsidRPr="0096121A">
              <w:rPr>
                <w:rFonts w:ascii="Book Antiqua" w:hAnsi="Book Antiqua" w:cs="Arial"/>
                <w:sz w:val="22"/>
                <w:szCs w:val="22"/>
              </w:rPr>
              <w:t>GCC 9.3.6</w:t>
            </w:r>
          </w:p>
        </w:tc>
        <w:tc>
          <w:tcPr>
            <w:tcW w:w="7335" w:type="dxa"/>
            <w:tcBorders>
              <w:left w:val="nil"/>
            </w:tcBorders>
          </w:tcPr>
          <w:p w14:paraId="0C1727ED" w14:textId="77777777" w:rsidR="007452E4" w:rsidRPr="0096121A" w:rsidRDefault="007452E4" w:rsidP="008E26FF">
            <w:pPr>
              <w:pStyle w:val="Default"/>
              <w:jc w:val="both"/>
              <w:rPr>
                <w:rFonts w:ascii="Book Antiqua" w:hAnsi="Book Antiqua"/>
                <w:b/>
                <w:bCs/>
                <w:sz w:val="22"/>
                <w:szCs w:val="22"/>
              </w:rPr>
            </w:pPr>
            <w:r w:rsidRPr="0096121A">
              <w:rPr>
                <w:rFonts w:ascii="Book Antiqua" w:hAnsi="Book Antiqua"/>
                <w:b/>
                <w:bCs/>
                <w:sz w:val="22"/>
                <w:szCs w:val="22"/>
              </w:rPr>
              <w:t xml:space="preserve">Add new </w:t>
            </w:r>
            <w:proofErr w:type="gramStart"/>
            <w:r w:rsidRPr="0096121A">
              <w:rPr>
                <w:rFonts w:ascii="Book Antiqua" w:hAnsi="Book Antiqua"/>
                <w:b/>
                <w:bCs/>
                <w:sz w:val="22"/>
                <w:szCs w:val="22"/>
              </w:rPr>
              <w:t>sub Clause GCC</w:t>
            </w:r>
            <w:proofErr w:type="gramEnd"/>
            <w:r w:rsidRPr="0096121A">
              <w:rPr>
                <w:rFonts w:ascii="Book Antiqua" w:hAnsi="Book Antiqua"/>
                <w:b/>
                <w:bCs/>
                <w:sz w:val="22"/>
                <w:szCs w:val="22"/>
              </w:rPr>
              <w:t xml:space="preserve"> 9.3.6</w:t>
            </w:r>
          </w:p>
          <w:p w14:paraId="6F63754E" w14:textId="77777777" w:rsidR="007452E4" w:rsidRPr="0096121A" w:rsidRDefault="007452E4" w:rsidP="008E26FF">
            <w:pPr>
              <w:pStyle w:val="Default"/>
              <w:jc w:val="both"/>
              <w:rPr>
                <w:rFonts w:ascii="Book Antiqua" w:hAnsi="Book Antiqua"/>
                <w:b/>
                <w:bCs/>
                <w:sz w:val="22"/>
                <w:szCs w:val="22"/>
              </w:rPr>
            </w:pPr>
          </w:p>
          <w:p w14:paraId="559812BE" w14:textId="5CBD7642" w:rsidR="007452E4" w:rsidRPr="0096121A" w:rsidRDefault="004017C0" w:rsidP="008E26FF">
            <w:pPr>
              <w:pStyle w:val="Default"/>
              <w:jc w:val="both"/>
              <w:rPr>
                <w:rFonts w:ascii="Book Antiqua" w:hAnsi="Book Antiqua"/>
                <w:sz w:val="22"/>
                <w:szCs w:val="22"/>
              </w:rPr>
            </w:pPr>
            <w:r w:rsidRPr="0096121A">
              <w:rPr>
                <w:rFonts w:ascii="Book Antiqua" w:hAnsi="Book Antiqua"/>
                <w:sz w:val="22"/>
                <w:szCs w:val="22"/>
              </w:rPr>
              <w:t xml:space="preserve">During execution of contract the Contractor, after submission of Performance Security in form of a crossed bank draft/pay order /banker certified cheque/ online payment through POWERGRID ONLINE PAYMENT UTILITY, may opt to furnish the Performance Security in form of bank guarantee/ Insurance Surety Bond for the same amount and as per same terms of the Contract. On acceptance by the Employer of Performance Security submitted in the form of Bank Guarantee/ Insurance Surety Bond following receipt of confirmation from the issuing Bank/Insurer, the said amount shall be </w:t>
            </w:r>
            <w:proofErr w:type="spellStart"/>
            <w:r w:rsidRPr="0096121A">
              <w:rPr>
                <w:rFonts w:ascii="Book Antiqua" w:hAnsi="Book Antiqua"/>
                <w:sz w:val="22"/>
                <w:szCs w:val="22"/>
              </w:rPr>
              <w:t>refunded</w:t>
            </w:r>
            <w:r w:rsidR="007452E4" w:rsidRPr="0096121A">
              <w:rPr>
                <w:rFonts w:ascii="Book Antiqua" w:hAnsi="Book Antiqua"/>
                <w:sz w:val="22"/>
                <w:szCs w:val="22"/>
              </w:rPr>
              <w:t>d</w:t>
            </w:r>
            <w:proofErr w:type="spellEnd"/>
            <w:r w:rsidR="007452E4" w:rsidRPr="0096121A">
              <w:rPr>
                <w:rFonts w:ascii="Book Antiqua" w:hAnsi="Book Antiqua"/>
                <w:sz w:val="22"/>
                <w:szCs w:val="22"/>
              </w:rPr>
              <w:t>.</w:t>
            </w:r>
          </w:p>
          <w:p w14:paraId="4613E1F5" w14:textId="77777777" w:rsidR="007452E4" w:rsidRPr="0096121A" w:rsidRDefault="007452E4" w:rsidP="008E26FF">
            <w:pPr>
              <w:pStyle w:val="Default"/>
              <w:jc w:val="both"/>
              <w:rPr>
                <w:rFonts w:ascii="Book Antiqua" w:hAnsi="Book Antiqua"/>
                <w:b/>
                <w:bCs/>
                <w:sz w:val="22"/>
                <w:szCs w:val="22"/>
              </w:rPr>
            </w:pPr>
          </w:p>
        </w:tc>
      </w:tr>
      <w:tr w:rsidR="00FF7EA0" w:rsidRPr="0096121A" w14:paraId="03492F04" w14:textId="77777777" w:rsidTr="00010658">
        <w:tc>
          <w:tcPr>
            <w:tcW w:w="581" w:type="dxa"/>
            <w:tcBorders>
              <w:right w:val="single" w:sz="4" w:space="0" w:color="auto"/>
            </w:tcBorders>
          </w:tcPr>
          <w:p w14:paraId="60204C97" w14:textId="77777777" w:rsidR="00FF7EA0" w:rsidRPr="0096121A" w:rsidRDefault="00FF7EA0" w:rsidP="00010658">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52271D4A" w14:textId="02895A17" w:rsidR="00FF7EA0" w:rsidRPr="0096121A" w:rsidRDefault="00FF7EA0" w:rsidP="008E26FF">
            <w:pPr>
              <w:jc w:val="both"/>
              <w:rPr>
                <w:rFonts w:ascii="Book Antiqua" w:hAnsi="Book Antiqua" w:cs="Arial"/>
                <w:sz w:val="22"/>
                <w:szCs w:val="22"/>
              </w:rPr>
            </w:pPr>
            <w:r w:rsidRPr="0096121A">
              <w:rPr>
                <w:rFonts w:ascii="Book Antiqua" w:hAnsi="Book Antiqua" w:cs="Arial"/>
                <w:sz w:val="22"/>
                <w:szCs w:val="22"/>
              </w:rPr>
              <w:t>GCC 9.4</w:t>
            </w:r>
          </w:p>
        </w:tc>
        <w:tc>
          <w:tcPr>
            <w:tcW w:w="7335" w:type="dxa"/>
            <w:tcBorders>
              <w:left w:val="nil"/>
            </w:tcBorders>
          </w:tcPr>
          <w:p w14:paraId="6A51DE6C" w14:textId="77777777" w:rsidR="00FF7EA0" w:rsidRPr="0096121A" w:rsidRDefault="00FF7EA0" w:rsidP="008E26FF">
            <w:pPr>
              <w:ind w:left="342" w:hanging="270"/>
              <w:jc w:val="both"/>
              <w:rPr>
                <w:rFonts w:ascii="Book Antiqua" w:hAnsi="Book Antiqua" w:cs="Arial"/>
                <w:sz w:val="22"/>
                <w:szCs w:val="22"/>
              </w:rPr>
            </w:pPr>
            <w:r w:rsidRPr="0096121A">
              <w:rPr>
                <w:rFonts w:ascii="Book Antiqua" w:hAnsi="Book Antiqua" w:cs="Arial"/>
                <w:b/>
                <w:bCs/>
                <w:sz w:val="22"/>
                <w:szCs w:val="22"/>
              </w:rPr>
              <w:t>Replace GCC 9.4 with the following</w:t>
            </w:r>
            <w:r w:rsidRPr="0096121A">
              <w:rPr>
                <w:rFonts w:ascii="Book Antiqua" w:hAnsi="Book Antiqua" w:cs="Arial"/>
                <w:sz w:val="22"/>
                <w:szCs w:val="22"/>
              </w:rPr>
              <w:t xml:space="preserve"> </w:t>
            </w:r>
          </w:p>
          <w:p w14:paraId="61CECCAC" w14:textId="77777777" w:rsidR="00FF7EA0" w:rsidRPr="0096121A" w:rsidRDefault="00FF7EA0" w:rsidP="008E26FF">
            <w:pPr>
              <w:ind w:left="342" w:hanging="270"/>
              <w:jc w:val="both"/>
              <w:rPr>
                <w:rFonts w:ascii="Book Antiqua" w:hAnsi="Book Antiqua" w:cs="Arial"/>
                <w:sz w:val="22"/>
                <w:szCs w:val="22"/>
              </w:rPr>
            </w:pPr>
          </w:p>
          <w:p w14:paraId="558EC17E" w14:textId="77777777" w:rsidR="00FF7EA0" w:rsidRPr="0096121A" w:rsidRDefault="00FF7EA0" w:rsidP="008E26FF">
            <w:pPr>
              <w:ind w:left="342" w:hanging="270"/>
              <w:jc w:val="both"/>
              <w:rPr>
                <w:rFonts w:ascii="Book Antiqua" w:hAnsi="Book Antiqua" w:cs="Arial"/>
                <w:sz w:val="22"/>
                <w:szCs w:val="22"/>
              </w:rPr>
            </w:pPr>
            <w:r w:rsidRPr="0096121A">
              <w:rPr>
                <w:rFonts w:ascii="Book Antiqua" w:hAnsi="Book Antiqua" w:cs="Arial"/>
                <w:sz w:val="22"/>
                <w:szCs w:val="22"/>
              </w:rPr>
              <w:t xml:space="preserve">Issuing Banks </w:t>
            </w:r>
          </w:p>
          <w:p w14:paraId="60A1E4E6" w14:textId="77777777" w:rsidR="00FF7EA0" w:rsidRPr="0096121A" w:rsidRDefault="00FF7EA0" w:rsidP="008E26FF">
            <w:pPr>
              <w:ind w:left="342" w:hanging="270"/>
              <w:jc w:val="both"/>
              <w:rPr>
                <w:rFonts w:ascii="Book Antiqua" w:hAnsi="Book Antiqua" w:cs="Arial"/>
                <w:sz w:val="22"/>
                <w:szCs w:val="22"/>
              </w:rPr>
            </w:pPr>
          </w:p>
          <w:p w14:paraId="3DD73B7F" w14:textId="77777777" w:rsidR="00FF7EA0" w:rsidRPr="0096121A" w:rsidRDefault="00FF7EA0" w:rsidP="008E26FF">
            <w:pPr>
              <w:ind w:left="68" w:firstLine="4"/>
              <w:jc w:val="both"/>
              <w:rPr>
                <w:rFonts w:ascii="Book Antiqua" w:hAnsi="Book Antiqua" w:cs="Arial"/>
                <w:sz w:val="22"/>
                <w:szCs w:val="22"/>
              </w:rPr>
            </w:pPr>
            <w:r w:rsidRPr="0096121A">
              <w:rPr>
                <w:rFonts w:ascii="Book Antiqua" w:hAnsi="Book Antiqua" w:cs="Arial"/>
                <w:sz w:val="22"/>
                <w:szCs w:val="22"/>
              </w:rPr>
              <w:t xml:space="preserve">The Bank Guarantee for Advance Payment Security and Performance Security are to be provided by the Contractor, which should be issued either: </w:t>
            </w:r>
          </w:p>
          <w:p w14:paraId="05125F37" w14:textId="77777777" w:rsidR="00FF7EA0" w:rsidRPr="0096121A" w:rsidRDefault="00FF7EA0" w:rsidP="008E26FF">
            <w:pPr>
              <w:ind w:left="68" w:firstLine="4"/>
              <w:jc w:val="both"/>
              <w:rPr>
                <w:rFonts w:ascii="Book Antiqua" w:hAnsi="Book Antiqua" w:cs="Arial"/>
                <w:sz w:val="22"/>
                <w:szCs w:val="22"/>
              </w:rPr>
            </w:pPr>
          </w:p>
          <w:p w14:paraId="2CDB7FEC" w14:textId="77777777" w:rsidR="00FF7EA0" w:rsidRPr="0096121A" w:rsidRDefault="00FF7EA0" w:rsidP="008E26FF">
            <w:pPr>
              <w:pStyle w:val="ListParagraph"/>
              <w:numPr>
                <w:ilvl w:val="0"/>
                <w:numId w:val="25"/>
              </w:numPr>
              <w:jc w:val="both"/>
              <w:rPr>
                <w:rFonts w:ascii="Book Antiqua" w:hAnsi="Book Antiqua" w:cs="Arial"/>
                <w:sz w:val="22"/>
                <w:szCs w:val="22"/>
              </w:rPr>
            </w:pPr>
            <w:r w:rsidRPr="0096121A">
              <w:rPr>
                <w:rFonts w:ascii="Book Antiqua" w:hAnsi="Book Antiqua" w:cs="Arial"/>
                <w:sz w:val="22"/>
                <w:szCs w:val="22"/>
              </w:rPr>
              <w:t xml:space="preserve">by a Public Sector Bank located in India, or </w:t>
            </w:r>
          </w:p>
          <w:p w14:paraId="7BC74A63" w14:textId="77777777" w:rsidR="00FF7EA0" w:rsidRPr="0096121A" w:rsidRDefault="00FF7EA0" w:rsidP="008E26FF">
            <w:pPr>
              <w:pStyle w:val="ListParagraph"/>
              <w:ind w:left="432"/>
              <w:jc w:val="both"/>
              <w:rPr>
                <w:rFonts w:ascii="Book Antiqua" w:hAnsi="Book Antiqua" w:cs="Arial"/>
                <w:sz w:val="22"/>
                <w:szCs w:val="22"/>
              </w:rPr>
            </w:pPr>
          </w:p>
          <w:p w14:paraId="277DA703" w14:textId="77777777" w:rsidR="00FF7EA0" w:rsidRPr="0096121A" w:rsidRDefault="00FF7EA0" w:rsidP="008E26FF">
            <w:pPr>
              <w:pStyle w:val="ListParagraph"/>
              <w:numPr>
                <w:ilvl w:val="0"/>
                <w:numId w:val="25"/>
              </w:numPr>
              <w:jc w:val="both"/>
              <w:rPr>
                <w:rFonts w:ascii="Book Antiqua" w:hAnsi="Book Antiqua" w:cs="Arial"/>
                <w:sz w:val="22"/>
                <w:szCs w:val="22"/>
              </w:rPr>
            </w:pPr>
            <w:r w:rsidRPr="0096121A">
              <w:rPr>
                <w:rFonts w:ascii="Book Antiqua" w:hAnsi="Book Antiqua" w:cs="Arial"/>
                <w:sz w:val="22"/>
                <w:szCs w:val="22"/>
              </w:rPr>
              <w:t xml:space="preserve">a scheduled Indian Bank having paid up capital (net of any accumulated losses) of Rs. 1,000 </w:t>
            </w:r>
            <w:proofErr w:type="gramStart"/>
            <w:r w:rsidRPr="0096121A">
              <w:rPr>
                <w:rFonts w:ascii="Book Antiqua" w:hAnsi="Book Antiqua" w:cs="Arial"/>
                <w:sz w:val="22"/>
                <w:szCs w:val="22"/>
              </w:rPr>
              <w:t>Million</w:t>
            </w:r>
            <w:proofErr w:type="gramEnd"/>
            <w:r w:rsidRPr="0096121A">
              <w:rPr>
                <w:rFonts w:ascii="Book Antiqua" w:hAnsi="Book Antiqua" w:cs="Arial"/>
                <w:sz w:val="22"/>
                <w:szCs w:val="22"/>
              </w:rPr>
              <w:t xml:space="preserve"> or above (the latest annual report of the Bank should support compliance of capital adequacy ratio requirement), or </w:t>
            </w:r>
          </w:p>
          <w:p w14:paraId="1A7CD910" w14:textId="77777777" w:rsidR="00FF7EA0" w:rsidRPr="0096121A" w:rsidRDefault="00FF7EA0" w:rsidP="008E26FF">
            <w:pPr>
              <w:pStyle w:val="ListParagraph"/>
              <w:rPr>
                <w:rFonts w:ascii="Book Antiqua" w:hAnsi="Book Antiqua" w:cs="Arial"/>
                <w:sz w:val="22"/>
                <w:szCs w:val="22"/>
              </w:rPr>
            </w:pPr>
          </w:p>
          <w:p w14:paraId="429FEC6A" w14:textId="77777777" w:rsidR="00FF7EA0" w:rsidRPr="0096121A" w:rsidRDefault="00FF7EA0" w:rsidP="008E26FF">
            <w:pPr>
              <w:ind w:left="68" w:firstLine="4"/>
              <w:jc w:val="both"/>
              <w:rPr>
                <w:rFonts w:ascii="Book Antiqua" w:hAnsi="Book Antiqua" w:cs="Arial"/>
                <w:sz w:val="22"/>
                <w:szCs w:val="22"/>
              </w:rPr>
            </w:pPr>
            <w:r w:rsidRPr="0096121A">
              <w:rPr>
                <w:rFonts w:ascii="Book Antiqua" w:hAnsi="Book Antiqua" w:cs="Arial"/>
                <w:sz w:val="22"/>
                <w:szCs w:val="22"/>
              </w:rPr>
              <w:t xml:space="preserve">(c) by a foreign bank or a subsidiary of a foreign bank, acceptable to the Employer, with overall international corporate rating or rating of </w:t>
            </w:r>
            <w:proofErr w:type="gramStart"/>
            <w:r w:rsidRPr="0096121A">
              <w:rPr>
                <w:rFonts w:ascii="Book Antiqua" w:hAnsi="Book Antiqua" w:cs="Arial"/>
                <w:sz w:val="22"/>
                <w:szCs w:val="22"/>
              </w:rPr>
              <w:t>long term</w:t>
            </w:r>
            <w:proofErr w:type="gramEnd"/>
            <w:r w:rsidRPr="0096121A">
              <w:rPr>
                <w:rFonts w:ascii="Book Antiqua" w:hAnsi="Book Antiqua" w:cs="Arial"/>
                <w:sz w:val="22"/>
                <w:szCs w:val="22"/>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p>
          <w:p w14:paraId="419B70F5" w14:textId="77777777" w:rsidR="00FF7EA0" w:rsidRPr="0096121A" w:rsidRDefault="00FF7EA0" w:rsidP="008E26FF">
            <w:pPr>
              <w:pStyle w:val="Default"/>
              <w:jc w:val="both"/>
              <w:rPr>
                <w:rFonts w:ascii="Book Antiqua" w:hAnsi="Book Antiqua"/>
                <w:b/>
                <w:bCs/>
                <w:sz w:val="22"/>
                <w:szCs w:val="22"/>
              </w:rPr>
            </w:pPr>
          </w:p>
        </w:tc>
      </w:tr>
      <w:tr w:rsidR="00FF7EA0" w:rsidRPr="0096121A" w14:paraId="6190C6CE" w14:textId="77777777" w:rsidTr="00010658">
        <w:tc>
          <w:tcPr>
            <w:tcW w:w="581" w:type="dxa"/>
            <w:tcBorders>
              <w:right w:val="single" w:sz="4" w:space="0" w:color="auto"/>
            </w:tcBorders>
          </w:tcPr>
          <w:p w14:paraId="6A133FF5" w14:textId="77777777" w:rsidR="00FF7EA0" w:rsidRPr="0096121A" w:rsidRDefault="00FF7EA0" w:rsidP="00010658">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7F8981B3" w14:textId="77777777" w:rsidR="00FF7EA0" w:rsidRPr="0096121A" w:rsidRDefault="00FF7EA0" w:rsidP="008E26FF">
            <w:pPr>
              <w:jc w:val="both"/>
              <w:rPr>
                <w:rFonts w:ascii="Book Antiqua" w:hAnsi="Book Antiqua" w:cs="Arial"/>
                <w:sz w:val="22"/>
                <w:szCs w:val="22"/>
              </w:rPr>
            </w:pPr>
            <w:r w:rsidRPr="0096121A">
              <w:rPr>
                <w:rFonts w:ascii="Book Antiqua" w:hAnsi="Book Antiqua" w:cs="Arial"/>
                <w:sz w:val="22"/>
                <w:szCs w:val="22"/>
              </w:rPr>
              <w:t>GCC 9.4</w:t>
            </w:r>
          </w:p>
        </w:tc>
        <w:tc>
          <w:tcPr>
            <w:tcW w:w="7335" w:type="dxa"/>
            <w:tcBorders>
              <w:left w:val="nil"/>
            </w:tcBorders>
          </w:tcPr>
          <w:p w14:paraId="5941BF37" w14:textId="77777777" w:rsidR="00FF7EA0" w:rsidRPr="0096121A" w:rsidRDefault="00FF7EA0" w:rsidP="00F64518">
            <w:pPr>
              <w:jc w:val="both"/>
              <w:rPr>
                <w:rFonts w:ascii="Book Antiqua" w:eastAsiaTheme="minorHAnsi" w:hAnsi="Book Antiqua" w:cs="Arial"/>
                <w:b/>
                <w:bCs/>
                <w:color w:val="000000"/>
                <w:sz w:val="22"/>
                <w:szCs w:val="22"/>
                <w:lang w:bidi="hi-IN"/>
              </w:rPr>
            </w:pPr>
            <w:r w:rsidRPr="0096121A">
              <w:rPr>
                <w:rFonts w:ascii="Book Antiqua" w:eastAsiaTheme="minorHAnsi" w:hAnsi="Book Antiqua" w:cs="Arial"/>
                <w:b/>
                <w:bCs/>
                <w:color w:val="000000"/>
                <w:sz w:val="22"/>
                <w:szCs w:val="22"/>
                <w:lang w:bidi="hi-IN"/>
              </w:rPr>
              <w:t xml:space="preserve">Supplementing GCC Clause 9.4 with the following </w:t>
            </w:r>
          </w:p>
          <w:p w14:paraId="4A517F51" w14:textId="77777777" w:rsidR="00FF7EA0" w:rsidRPr="0096121A" w:rsidRDefault="00FF7EA0" w:rsidP="008E26FF">
            <w:pPr>
              <w:ind w:left="342" w:hanging="270"/>
              <w:jc w:val="both"/>
              <w:rPr>
                <w:rFonts w:ascii="Book Antiqua" w:hAnsi="Book Antiqua" w:cs="Arial"/>
                <w:sz w:val="22"/>
                <w:szCs w:val="22"/>
              </w:rPr>
            </w:pPr>
          </w:p>
          <w:p w14:paraId="338E1434" w14:textId="77777777" w:rsidR="00FF7EA0" w:rsidRPr="0096121A" w:rsidRDefault="00FF7EA0" w:rsidP="00F64518">
            <w:pPr>
              <w:jc w:val="both"/>
              <w:rPr>
                <w:rFonts w:ascii="Book Antiqua" w:eastAsia="Batang" w:hAnsi="Book Antiqua" w:cs="Arial"/>
                <w:b/>
                <w:bCs/>
                <w:sz w:val="22"/>
                <w:szCs w:val="22"/>
              </w:rPr>
            </w:pPr>
            <w:r w:rsidRPr="0096121A">
              <w:rPr>
                <w:rFonts w:ascii="Book Antiqua" w:hAnsi="Book Antiqua" w:cs="Arial"/>
                <w:sz w:val="22"/>
                <w:szCs w:val="22"/>
              </w:rPr>
              <w:t>The contractor has the option to submit BG (towards Advance Payment Security and Performance Security) using SFMS Platform.</w:t>
            </w:r>
          </w:p>
          <w:p w14:paraId="6CA9D732" w14:textId="77777777" w:rsidR="00FF7EA0" w:rsidRPr="0096121A" w:rsidRDefault="00FF7EA0" w:rsidP="008E26FF">
            <w:pPr>
              <w:jc w:val="both"/>
              <w:rPr>
                <w:rFonts w:ascii="Book Antiqua" w:eastAsia="Batang" w:hAnsi="Book Antiqua" w:cs="Arial"/>
                <w:sz w:val="22"/>
                <w:szCs w:val="22"/>
              </w:rPr>
            </w:pPr>
          </w:p>
          <w:p w14:paraId="4AB17DDE" w14:textId="77777777" w:rsidR="00FF7EA0" w:rsidRPr="0096121A" w:rsidRDefault="00FF7EA0" w:rsidP="008E26FF">
            <w:pPr>
              <w:jc w:val="both"/>
              <w:rPr>
                <w:rFonts w:ascii="Book Antiqua" w:eastAsia="Batang" w:hAnsi="Book Antiqua" w:cs="Arial"/>
                <w:sz w:val="22"/>
                <w:szCs w:val="22"/>
              </w:rPr>
            </w:pPr>
            <w:r w:rsidRPr="0096121A">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16368C49" w14:textId="77777777" w:rsidR="00FF7EA0" w:rsidRPr="0096121A" w:rsidRDefault="00FF7EA0" w:rsidP="008E26FF">
            <w:pPr>
              <w:jc w:val="both"/>
              <w:rPr>
                <w:rFonts w:ascii="Book Antiqua" w:hAnsi="Book Antiqua" w:cs="Arial"/>
                <w:sz w:val="22"/>
                <w:szCs w:val="22"/>
              </w:rPr>
            </w:pPr>
          </w:p>
          <w:tbl>
            <w:tblPr>
              <w:tblStyle w:val="TableGrid"/>
              <w:tblW w:w="0" w:type="auto"/>
              <w:tblLayout w:type="fixed"/>
              <w:tblLook w:val="04A0" w:firstRow="1" w:lastRow="0" w:firstColumn="1" w:lastColumn="0" w:noHBand="0" w:noVBand="1"/>
            </w:tblPr>
            <w:tblGrid>
              <w:gridCol w:w="3271"/>
              <w:gridCol w:w="1701"/>
              <w:gridCol w:w="2025"/>
            </w:tblGrid>
            <w:tr w:rsidR="00FF7EA0" w:rsidRPr="0096121A" w14:paraId="41B20E5D" w14:textId="77777777" w:rsidTr="00042B57">
              <w:tc>
                <w:tcPr>
                  <w:tcW w:w="3271" w:type="dxa"/>
                </w:tcPr>
                <w:p w14:paraId="45B08FCE" w14:textId="77777777" w:rsidR="00FF7EA0" w:rsidRPr="0096121A" w:rsidRDefault="00FF7EA0" w:rsidP="008E26FF">
                  <w:pPr>
                    <w:ind w:right="-27"/>
                    <w:jc w:val="center"/>
                    <w:rPr>
                      <w:rFonts w:ascii="Book Antiqua" w:hAnsi="Book Antiqua" w:cs="Arial"/>
                      <w:b/>
                      <w:bCs/>
                      <w:sz w:val="22"/>
                      <w:szCs w:val="22"/>
                      <w:lang w:bidi="en-US"/>
                    </w:rPr>
                  </w:pPr>
                  <w:r w:rsidRPr="0096121A">
                    <w:rPr>
                      <w:rFonts w:ascii="Book Antiqua" w:hAnsi="Book Antiqua" w:cs="Arial"/>
                      <w:b/>
                      <w:bCs/>
                      <w:sz w:val="22"/>
                      <w:szCs w:val="22"/>
                    </w:rPr>
                    <w:t xml:space="preserve">  </w:t>
                  </w:r>
                  <w:r w:rsidRPr="0096121A">
                    <w:rPr>
                      <w:rFonts w:ascii="Book Antiqua" w:hAnsi="Book Antiqua" w:cs="Arial"/>
                      <w:b/>
                      <w:bCs/>
                      <w:sz w:val="22"/>
                      <w:szCs w:val="22"/>
                      <w:lang w:bidi="en-US"/>
                    </w:rPr>
                    <w:t>Name of the Bank and Address</w:t>
                  </w:r>
                </w:p>
              </w:tc>
              <w:tc>
                <w:tcPr>
                  <w:tcW w:w="1701" w:type="dxa"/>
                </w:tcPr>
                <w:p w14:paraId="2189B006" w14:textId="77777777" w:rsidR="00FF7EA0" w:rsidRPr="0096121A" w:rsidRDefault="00FF7EA0" w:rsidP="008E26FF">
                  <w:pPr>
                    <w:ind w:right="-63"/>
                    <w:jc w:val="center"/>
                    <w:rPr>
                      <w:rFonts w:ascii="Book Antiqua" w:hAnsi="Book Antiqua" w:cs="Arial"/>
                      <w:b/>
                      <w:bCs/>
                      <w:sz w:val="22"/>
                      <w:szCs w:val="22"/>
                      <w:lang w:bidi="en-US"/>
                    </w:rPr>
                  </w:pPr>
                  <w:r w:rsidRPr="0096121A">
                    <w:rPr>
                      <w:rFonts w:ascii="Book Antiqua" w:hAnsi="Book Antiqua" w:cs="Arial"/>
                      <w:b/>
                      <w:bCs/>
                      <w:sz w:val="22"/>
                      <w:szCs w:val="22"/>
                      <w:lang w:bidi="en-US"/>
                    </w:rPr>
                    <w:t>IFSC Code</w:t>
                  </w:r>
                </w:p>
              </w:tc>
              <w:tc>
                <w:tcPr>
                  <w:tcW w:w="2025" w:type="dxa"/>
                </w:tcPr>
                <w:p w14:paraId="3A329605" w14:textId="77777777" w:rsidR="00FF7EA0" w:rsidRPr="0096121A" w:rsidRDefault="00FF7EA0" w:rsidP="008E26FF">
                  <w:pPr>
                    <w:ind w:right="-54"/>
                    <w:jc w:val="center"/>
                    <w:rPr>
                      <w:rFonts w:ascii="Book Antiqua" w:hAnsi="Book Antiqua" w:cs="Arial"/>
                      <w:b/>
                      <w:bCs/>
                      <w:sz w:val="22"/>
                      <w:szCs w:val="22"/>
                      <w:lang w:bidi="en-US"/>
                    </w:rPr>
                  </w:pPr>
                  <w:r w:rsidRPr="0096121A">
                    <w:rPr>
                      <w:rFonts w:ascii="Book Antiqua" w:hAnsi="Book Antiqua" w:cs="Arial"/>
                      <w:b/>
                      <w:bCs/>
                      <w:sz w:val="22"/>
                      <w:szCs w:val="22"/>
                      <w:lang w:bidi="en-US"/>
                    </w:rPr>
                    <w:t>POWERGRID Current A/c No.</w:t>
                  </w:r>
                </w:p>
              </w:tc>
            </w:tr>
            <w:tr w:rsidR="00FF7EA0" w:rsidRPr="0096121A" w14:paraId="3D55E519" w14:textId="77777777" w:rsidTr="00042B57">
              <w:tc>
                <w:tcPr>
                  <w:tcW w:w="3271" w:type="dxa"/>
                </w:tcPr>
                <w:p w14:paraId="66DDE9BD" w14:textId="77777777" w:rsidR="00FF7EA0" w:rsidRPr="0096121A" w:rsidRDefault="00FF7EA0" w:rsidP="008E26FF">
                  <w:pPr>
                    <w:ind w:right="-29"/>
                    <w:rPr>
                      <w:rFonts w:ascii="Book Antiqua" w:hAnsi="Book Antiqua" w:cs="Arial"/>
                      <w:sz w:val="22"/>
                      <w:szCs w:val="22"/>
                      <w:lang w:bidi="en-US"/>
                    </w:rPr>
                  </w:pPr>
                  <w:r w:rsidRPr="0096121A">
                    <w:rPr>
                      <w:rFonts w:ascii="Book Antiqua" w:hAnsi="Book Antiqua" w:cs="Arial"/>
                      <w:sz w:val="22"/>
                      <w:szCs w:val="22"/>
                      <w:lang w:bidi="en-US"/>
                    </w:rPr>
                    <w:t>State Bank of India, 4</w:t>
                  </w:r>
                  <w:r w:rsidRPr="0096121A">
                    <w:rPr>
                      <w:rFonts w:ascii="Book Antiqua" w:hAnsi="Book Antiqua" w:cs="Arial"/>
                      <w:sz w:val="22"/>
                      <w:szCs w:val="22"/>
                      <w:vertAlign w:val="superscript"/>
                      <w:lang w:bidi="en-US"/>
                    </w:rPr>
                    <w:t>th</w:t>
                  </w:r>
                  <w:r w:rsidRPr="0096121A">
                    <w:rPr>
                      <w:rFonts w:ascii="Book Antiqua" w:hAnsi="Book Antiqua" w:cs="Arial"/>
                      <w:sz w:val="22"/>
                      <w:szCs w:val="22"/>
                      <w:lang w:bidi="en-US"/>
                    </w:rPr>
                    <w:t xml:space="preserve"> &amp; 5</w:t>
                  </w:r>
                  <w:r w:rsidRPr="0096121A">
                    <w:rPr>
                      <w:rFonts w:ascii="Book Antiqua" w:hAnsi="Book Antiqua" w:cs="Arial"/>
                      <w:sz w:val="22"/>
                      <w:szCs w:val="22"/>
                      <w:vertAlign w:val="superscript"/>
                      <w:lang w:bidi="en-US"/>
                    </w:rPr>
                    <w:t>th</w:t>
                  </w:r>
                  <w:r w:rsidRPr="0096121A">
                    <w:rPr>
                      <w:rFonts w:ascii="Book Antiqua" w:hAnsi="Book Antiqua" w:cs="Arial"/>
                      <w:sz w:val="22"/>
                      <w:szCs w:val="22"/>
                      <w:lang w:bidi="en-US"/>
                    </w:rPr>
                    <w:t xml:space="preserve"> Floor, </w:t>
                  </w:r>
                  <w:proofErr w:type="spellStart"/>
                  <w:r w:rsidRPr="0096121A">
                    <w:rPr>
                      <w:rFonts w:ascii="Book Antiqua" w:hAnsi="Book Antiqua" w:cs="Arial"/>
                      <w:sz w:val="22"/>
                      <w:szCs w:val="22"/>
                      <w:lang w:bidi="en-US"/>
                    </w:rPr>
                    <w:t>Parsvnath</w:t>
                  </w:r>
                  <w:proofErr w:type="spellEnd"/>
                  <w:r w:rsidRPr="0096121A">
                    <w:rPr>
                      <w:rFonts w:ascii="Book Antiqua" w:hAnsi="Book Antiqua" w:cs="Arial"/>
                      <w:sz w:val="22"/>
                      <w:szCs w:val="22"/>
                      <w:lang w:bidi="en-US"/>
                    </w:rPr>
                    <w:t xml:space="preserve"> Capital Tower, Bhai Veer Singh Marg, Gole Market, New Delhi - 110001 </w:t>
                  </w:r>
                </w:p>
              </w:tc>
              <w:tc>
                <w:tcPr>
                  <w:tcW w:w="1701" w:type="dxa"/>
                </w:tcPr>
                <w:p w14:paraId="6A5CDD56" w14:textId="77777777" w:rsidR="00FF7EA0" w:rsidRPr="0096121A" w:rsidRDefault="00FF7EA0" w:rsidP="008E26FF">
                  <w:pPr>
                    <w:ind w:right="-29"/>
                    <w:rPr>
                      <w:rFonts w:ascii="Book Antiqua" w:hAnsi="Book Antiqua" w:cs="Arial"/>
                      <w:sz w:val="22"/>
                      <w:szCs w:val="22"/>
                      <w:lang w:bidi="en-US"/>
                    </w:rPr>
                  </w:pPr>
                  <w:r w:rsidRPr="0096121A">
                    <w:rPr>
                      <w:rFonts w:ascii="Book Antiqua" w:hAnsi="Book Antiqua" w:cs="Arial"/>
                      <w:sz w:val="22"/>
                      <w:szCs w:val="22"/>
                      <w:lang w:bidi="en-US"/>
                    </w:rPr>
                    <w:t>SBIN0017313</w:t>
                  </w:r>
                </w:p>
              </w:tc>
              <w:tc>
                <w:tcPr>
                  <w:tcW w:w="2025" w:type="dxa"/>
                </w:tcPr>
                <w:p w14:paraId="07A418BE" w14:textId="77777777" w:rsidR="00FF7EA0" w:rsidRPr="0096121A" w:rsidRDefault="00FF7EA0" w:rsidP="008E26FF">
                  <w:pPr>
                    <w:spacing w:after="200"/>
                    <w:ind w:right="-54"/>
                    <w:jc w:val="center"/>
                    <w:rPr>
                      <w:rFonts w:ascii="Book Antiqua" w:hAnsi="Book Antiqua" w:cs="Arial"/>
                      <w:sz w:val="22"/>
                      <w:szCs w:val="22"/>
                      <w:lang w:bidi="en-US"/>
                    </w:rPr>
                  </w:pPr>
                  <w:r w:rsidRPr="0096121A">
                    <w:rPr>
                      <w:rFonts w:ascii="Book Antiqua" w:hAnsi="Book Antiqua" w:cs="Arial"/>
                      <w:sz w:val="22"/>
                      <w:szCs w:val="22"/>
                      <w:lang w:bidi="en-US"/>
                    </w:rPr>
                    <w:t>10813608670</w:t>
                  </w:r>
                </w:p>
              </w:tc>
            </w:tr>
            <w:tr w:rsidR="00FF7EA0" w:rsidRPr="0096121A" w14:paraId="476A1626" w14:textId="77777777" w:rsidTr="00042B57">
              <w:tc>
                <w:tcPr>
                  <w:tcW w:w="3271" w:type="dxa"/>
                </w:tcPr>
                <w:p w14:paraId="2342D324" w14:textId="77777777" w:rsidR="00FF7EA0" w:rsidRPr="0096121A" w:rsidRDefault="00FF7EA0" w:rsidP="008E26FF">
                  <w:pPr>
                    <w:ind w:right="-29"/>
                    <w:rPr>
                      <w:rFonts w:ascii="Book Antiqua" w:hAnsi="Book Antiqua" w:cs="Arial"/>
                      <w:sz w:val="22"/>
                      <w:szCs w:val="22"/>
                      <w:lang w:bidi="en-US"/>
                    </w:rPr>
                  </w:pPr>
                  <w:r w:rsidRPr="0096121A">
                    <w:rPr>
                      <w:rFonts w:ascii="Book Antiqua" w:hAnsi="Book Antiqua" w:cs="Arial"/>
                      <w:sz w:val="22"/>
                      <w:szCs w:val="22"/>
                      <w:lang w:bidi="en-US"/>
                    </w:rPr>
                    <w:t xml:space="preserve">ICICI Bank, Unit No. </w:t>
                  </w:r>
                  <w:proofErr w:type="gramStart"/>
                  <w:r w:rsidRPr="0096121A">
                    <w:rPr>
                      <w:rFonts w:ascii="Book Antiqua" w:hAnsi="Book Antiqua" w:cs="Arial"/>
                      <w:sz w:val="22"/>
                      <w:szCs w:val="22"/>
                      <w:lang w:bidi="en-US"/>
                    </w:rPr>
                    <w:t>01,  Solitaire</w:t>
                  </w:r>
                  <w:proofErr w:type="gramEnd"/>
                  <w:r w:rsidRPr="0096121A">
                    <w:rPr>
                      <w:rFonts w:ascii="Book Antiqua" w:hAnsi="Book Antiqua" w:cs="Arial"/>
                      <w:sz w:val="22"/>
                      <w:szCs w:val="22"/>
                      <w:lang w:bidi="en-US"/>
                    </w:rPr>
                    <w:t xml:space="preserve"> Plaza, DLF Phase III, M.G. Road, Gurugram</w:t>
                  </w:r>
                </w:p>
              </w:tc>
              <w:tc>
                <w:tcPr>
                  <w:tcW w:w="1701" w:type="dxa"/>
                </w:tcPr>
                <w:p w14:paraId="55AAC480" w14:textId="77777777" w:rsidR="00FF7EA0" w:rsidRPr="0096121A" w:rsidRDefault="00FF7EA0" w:rsidP="008E26FF">
                  <w:pPr>
                    <w:ind w:right="-29"/>
                    <w:rPr>
                      <w:rFonts w:ascii="Book Antiqua" w:hAnsi="Book Antiqua" w:cs="Arial"/>
                      <w:sz w:val="22"/>
                      <w:szCs w:val="22"/>
                      <w:lang w:bidi="en-US"/>
                    </w:rPr>
                  </w:pPr>
                  <w:r w:rsidRPr="0096121A">
                    <w:rPr>
                      <w:rFonts w:ascii="Book Antiqua" w:hAnsi="Book Antiqua" w:cs="Arial"/>
                      <w:sz w:val="22"/>
                      <w:szCs w:val="22"/>
                      <w:lang w:bidi="en-US"/>
                    </w:rPr>
                    <w:t>ICIC0002451</w:t>
                  </w:r>
                </w:p>
              </w:tc>
              <w:tc>
                <w:tcPr>
                  <w:tcW w:w="2025" w:type="dxa"/>
                </w:tcPr>
                <w:p w14:paraId="134133BA" w14:textId="77777777" w:rsidR="00FF7EA0" w:rsidRPr="0096121A" w:rsidRDefault="00FF7EA0" w:rsidP="008E26FF">
                  <w:pPr>
                    <w:spacing w:after="200"/>
                    <w:ind w:right="-54"/>
                    <w:jc w:val="center"/>
                    <w:rPr>
                      <w:rFonts w:ascii="Book Antiqua" w:hAnsi="Book Antiqua" w:cs="Arial"/>
                      <w:sz w:val="22"/>
                      <w:szCs w:val="22"/>
                      <w:lang w:bidi="en-US"/>
                    </w:rPr>
                  </w:pPr>
                  <w:r w:rsidRPr="0096121A">
                    <w:rPr>
                      <w:rFonts w:ascii="Book Antiqua" w:hAnsi="Book Antiqua" w:cs="Arial"/>
                      <w:sz w:val="22"/>
                      <w:szCs w:val="22"/>
                      <w:lang w:bidi="en-US"/>
                    </w:rPr>
                    <w:t>000705002702</w:t>
                  </w:r>
                </w:p>
              </w:tc>
            </w:tr>
          </w:tbl>
          <w:p w14:paraId="4BE096C1" w14:textId="77777777" w:rsidR="00FF7EA0" w:rsidRPr="0096121A" w:rsidRDefault="00FF7EA0" w:rsidP="008E26FF">
            <w:pPr>
              <w:ind w:left="-18" w:firstLine="18"/>
              <w:jc w:val="both"/>
              <w:rPr>
                <w:rFonts w:ascii="Book Antiqua" w:hAnsi="Book Antiqua" w:cs="Arial"/>
                <w:sz w:val="22"/>
                <w:szCs w:val="22"/>
              </w:rPr>
            </w:pPr>
          </w:p>
          <w:p w14:paraId="020459FC" w14:textId="77777777" w:rsidR="00FF7EA0" w:rsidRPr="0096121A" w:rsidRDefault="00FF7EA0" w:rsidP="008E26FF">
            <w:pPr>
              <w:jc w:val="both"/>
              <w:rPr>
                <w:rFonts w:ascii="Book Antiqua" w:eastAsia="Batang" w:hAnsi="Book Antiqua" w:cs="Arial"/>
                <w:i/>
                <w:iCs/>
                <w:sz w:val="22"/>
                <w:szCs w:val="22"/>
              </w:rPr>
            </w:pPr>
            <w:r w:rsidRPr="0096121A">
              <w:rPr>
                <w:rFonts w:ascii="Book Antiqua" w:eastAsia="Batang" w:hAnsi="Book Antiqua" w:cs="Arial"/>
                <w:i/>
                <w:iCs/>
                <w:sz w:val="22"/>
                <w:szCs w:val="22"/>
              </w:rPr>
              <w:t xml:space="preserve">Note: Any one of the above account details can be used for the issuance of Bank Guarantee using SFMS Platform. </w:t>
            </w:r>
          </w:p>
          <w:p w14:paraId="7BFCD34A" w14:textId="77777777" w:rsidR="00FF7EA0" w:rsidRPr="0096121A" w:rsidRDefault="00FF7EA0" w:rsidP="008E26FF">
            <w:pPr>
              <w:jc w:val="both"/>
              <w:rPr>
                <w:rFonts w:ascii="Book Antiqua" w:eastAsia="Batang" w:hAnsi="Book Antiqua" w:cs="Arial"/>
                <w:b/>
                <w:bCs/>
                <w:sz w:val="22"/>
                <w:szCs w:val="22"/>
              </w:rPr>
            </w:pPr>
          </w:p>
          <w:p w14:paraId="2D42A750" w14:textId="77777777" w:rsidR="00FF7EA0" w:rsidRPr="0096121A" w:rsidRDefault="00FF7EA0" w:rsidP="008E26FF">
            <w:pPr>
              <w:ind w:left="-18" w:firstLine="18"/>
              <w:jc w:val="both"/>
              <w:rPr>
                <w:rFonts w:ascii="Book Antiqua" w:eastAsiaTheme="minorHAnsi" w:hAnsi="Book Antiqua" w:cs="Arial"/>
                <w:color w:val="000000"/>
                <w:sz w:val="22"/>
                <w:szCs w:val="22"/>
                <w:lang w:bidi="hi-IN"/>
              </w:rPr>
            </w:pPr>
            <w:r w:rsidRPr="0096121A">
              <w:rPr>
                <w:rFonts w:ascii="Book Antiqua" w:eastAsiaTheme="minorHAnsi" w:hAnsi="Book Antiqua" w:cs="Arial"/>
                <w:color w:val="000000"/>
                <w:sz w:val="22"/>
                <w:szCs w:val="22"/>
                <w:lang w:bidi="hi-IN"/>
              </w:rPr>
              <w:t xml:space="preserve">In </w:t>
            </w:r>
            <w:proofErr w:type="gramStart"/>
            <w:r w:rsidRPr="0096121A">
              <w:rPr>
                <w:rFonts w:ascii="Book Antiqua" w:eastAsiaTheme="minorHAnsi" w:hAnsi="Book Antiqua" w:cs="Arial"/>
                <w:color w:val="000000"/>
                <w:sz w:val="22"/>
                <w:szCs w:val="22"/>
                <w:lang w:bidi="hi-IN"/>
              </w:rPr>
              <w:t>case</w:t>
            </w:r>
            <w:proofErr w:type="gramEnd"/>
            <w:r w:rsidRPr="0096121A">
              <w:rPr>
                <w:rFonts w:ascii="Book Antiqua" w:eastAsiaTheme="minorHAnsi" w:hAnsi="Book Antiqua" w:cs="Arial"/>
                <w:color w:val="000000"/>
                <w:sz w:val="22"/>
                <w:szCs w:val="22"/>
                <w:lang w:bidi="hi-IN"/>
              </w:rPr>
              <w:t xml:space="preserve"> of Bank Guarantee (towards Advance Payment Security and Performance Security) verification through SFMS facility of ICICI Bank, the applicant </w:t>
            </w:r>
            <w:proofErr w:type="gramStart"/>
            <w:r w:rsidRPr="0096121A">
              <w:rPr>
                <w:rFonts w:ascii="Book Antiqua" w:eastAsiaTheme="minorHAnsi" w:hAnsi="Book Antiqua" w:cs="Arial"/>
                <w:color w:val="000000"/>
                <w:sz w:val="22"/>
                <w:szCs w:val="22"/>
                <w:lang w:bidi="hi-IN"/>
              </w:rPr>
              <w:t>has to</w:t>
            </w:r>
            <w:proofErr w:type="gramEnd"/>
            <w:r w:rsidRPr="0096121A">
              <w:rPr>
                <w:rFonts w:ascii="Book Antiqua" w:eastAsiaTheme="minorHAnsi" w:hAnsi="Book Antiqua" w:cs="Arial"/>
                <w:color w:val="000000"/>
                <w:sz w:val="22"/>
                <w:szCs w:val="22"/>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711961FB" w14:textId="77777777" w:rsidR="00FF7EA0" w:rsidRPr="0096121A" w:rsidRDefault="00FF7EA0" w:rsidP="008E26FF">
            <w:pPr>
              <w:ind w:left="-18" w:firstLine="18"/>
              <w:jc w:val="both"/>
              <w:rPr>
                <w:rFonts w:ascii="Book Antiqua" w:eastAsiaTheme="minorHAnsi" w:hAnsi="Book Antiqua" w:cs="Arial"/>
                <w:color w:val="000000"/>
                <w:sz w:val="22"/>
                <w:szCs w:val="22"/>
                <w:lang w:bidi="hi-IN"/>
              </w:rPr>
            </w:pPr>
          </w:p>
          <w:p w14:paraId="75D0C3AE" w14:textId="77777777" w:rsidR="00FF7EA0" w:rsidRPr="0096121A" w:rsidRDefault="00FF7EA0" w:rsidP="008E26FF">
            <w:pPr>
              <w:ind w:left="-18" w:firstLine="18"/>
              <w:jc w:val="both"/>
              <w:rPr>
                <w:rFonts w:ascii="Book Antiqua" w:eastAsiaTheme="minorHAnsi" w:hAnsi="Book Antiqua" w:cs="Arial"/>
                <w:color w:val="000000"/>
                <w:sz w:val="22"/>
                <w:szCs w:val="22"/>
                <w:lang w:bidi="hi-IN"/>
              </w:rPr>
            </w:pPr>
            <w:r w:rsidRPr="0096121A">
              <w:rPr>
                <w:rFonts w:ascii="Book Antiqua" w:eastAsiaTheme="minorHAnsi" w:hAnsi="Book Antiqua" w:cs="Arial"/>
                <w:color w:val="000000"/>
                <w:sz w:val="22"/>
                <w:szCs w:val="22"/>
                <w:lang w:bidi="hi-IN"/>
              </w:rPr>
              <w:t>In addition to the above, the Bank Guarantee (</w:t>
            </w:r>
            <w:proofErr w:type="gramStart"/>
            <w:r w:rsidRPr="0096121A">
              <w:rPr>
                <w:rFonts w:ascii="Book Antiqua" w:eastAsiaTheme="minorHAnsi" w:hAnsi="Book Antiqua" w:cs="Arial"/>
                <w:color w:val="000000"/>
                <w:sz w:val="22"/>
                <w:szCs w:val="22"/>
                <w:lang w:bidi="hi-IN"/>
              </w:rPr>
              <w:t xml:space="preserve">towards </w:t>
            </w:r>
            <w:r w:rsidRPr="0096121A">
              <w:rPr>
                <w:rFonts w:ascii="Book Antiqua" w:eastAsia="Batang" w:hAnsi="Book Antiqua" w:cs="Arial"/>
                <w:b/>
                <w:bCs/>
                <w:sz w:val="22"/>
                <w:szCs w:val="22"/>
              </w:rPr>
              <w:t xml:space="preserve"> </w:t>
            </w:r>
            <w:r w:rsidRPr="0096121A">
              <w:rPr>
                <w:rFonts w:ascii="Book Antiqua" w:eastAsia="Batang" w:hAnsi="Book Antiqua" w:cs="Arial"/>
                <w:sz w:val="22"/>
                <w:szCs w:val="22"/>
              </w:rPr>
              <w:t>Advance</w:t>
            </w:r>
            <w:proofErr w:type="gramEnd"/>
            <w:r w:rsidRPr="0096121A">
              <w:rPr>
                <w:rFonts w:ascii="Book Antiqua" w:eastAsia="Batang" w:hAnsi="Book Antiqua" w:cs="Arial"/>
                <w:sz w:val="22"/>
                <w:szCs w:val="22"/>
              </w:rPr>
              <w:t xml:space="preserve"> Payment Security and Performance </w:t>
            </w:r>
            <w:proofErr w:type="gramStart"/>
            <w:r w:rsidRPr="0096121A">
              <w:rPr>
                <w:rFonts w:ascii="Book Antiqua" w:eastAsia="Batang" w:hAnsi="Book Antiqua" w:cs="Arial"/>
                <w:sz w:val="22"/>
                <w:szCs w:val="22"/>
              </w:rPr>
              <w:t xml:space="preserve">Security) </w:t>
            </w:r>
            <w:r w:rsidRPr="0096121A">
              <w:rPr>
                <w:rFonts w:ascii="Book Antiqua" w:eastAsiaTheme="minorHAnsi" w:hAnsi="Book Antiqua" w:cs="Arial"/>
                <w:color w:val="000000"/>
                <w:sz w:val="22"/>
                <w:szCs w:val="22"/>
                <w:lang w:bidi="hi-IN"/>
              </w:rPr>
              <w:t xml:space="preserve">  </w:t>
            </w:r>
            <w:proofErr w:type="gramEnd"/>
            <w:r w:rsidRPr="0096121A">
              <w:rPr>
                <w:rFonts w:ascii="Book Antiqua" w:eastAsiaTheme="minorHAnsi" w:hAnsi="Book Antiqua" w:cs="Arial"/>
                <w:color w:val="000000"/>
                <w:sz w:val="22"/>
                <w:szCs w:val="22"/>
                <w:lang w:bidi="hi-IN"/>
              </w:rPr>
              <w:t xml:space="preserve"> should be submitted in the Physical form as specified in GCC Clause 9.</w:t>
            </w:r>
          </w:p>
          <w:p w14:paraId="64EFE0D2" w14:textId="77777777" w:rsidR="00FF7EA0" w:rsidRPr="0096121A" w:rsidRDefault="00FF7EA0" w:rsidP="008E26FF">
            <w:pPr>
              <w:ind w:left="-18" w:firstLine="18"/>
              <w:jc w:val="both"/>
              <w:rPr>
                <w:rFonts w:ascii="Book Antiqua" w:hAnsi="Book Antiqua" w:cs="Arial"/>
                <w:b/>
                <w:bCs/>
                <w:sz w:val="22"/>
                <w:szCs w:val="22"/>
              </w:rPr>
            </w:pPr>
          </w:p>
        </w:tc>
      </w:tr>
      <w:tr w:rsidR="006B5C1C" w:rsidRPr="0096121A" w14:paraId="0BB2F541" w14:textId="77777777" w:rsidTr="00010658">
        <w:tc>
          <w:tcPr>
            <w:tcW w:w="581" w:type="dxa"/>
            <w:tcBorders>
              <w:right w:val="single" w:sz="4" w:space="0" w:color="auto"/>
            </w:tcBorders>
          </w:tcPr>
          <w:p w14:paraId="4D7223AE" w14:textId="77777777" w:rsidR="006B5C1C" w:rsidRPr="0096121A" w:rsidRDefault="006B5C1C" w:rsidP="00010658">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2ECFA1E1" w14:textId="55DCE102" w:rsidR="006B5C1C" w:rsidRPr="0096121A" w:rsidRDefault="006B5C1C" w:rsidP="006B5C1C">
            <w:pPr>
              <w:jc w:val="both"/>
              <w:rPr>
                <w:rFonts w:ascii="Book Antiqua" w:hAnsi="Book Antiqua" w:cs="Arial"/>
                <w:sz w:val="22"/>
                <w:szCs w:val="22"/>
              </w:rPr>
            </w:pPr>
            <w:r w:rsidRPr="0096121A">
              <w:rPr>
                <w:rFonts w:ascii="Book Antiqua" w:hAnsi="Book Antiqua" w:cs="Arial"/>
                <w:sz w:val="22"/>
                <w:szCs w:val="22"/>
              </w:rPr>
              <w:t>GCC 9.6</w:t>
            </w:r>
          </w:p>
        </w:tc>
        <w:tc>
          <w:tcPr>
            <w:tcW w:w="7335" w:type="dxa"/>
            <w:tcBorders>
              <w:left w:val="nil"/>
            </w:tcBorders>
          </w:tcPr>
          <w:p w14:paraId="15B0FBB2" w14:textId="77777777" w:rsidR="006B5C1C" w:rsidRPr="0096121A" w:rsidRDefault="006B5C1C" w:rsidP="00213193">
            <w:pPr>
              <w:jc w:val="both"/>
              <w:rPr>
                <w:rFonts w:ascii="Book Antiqua" w:hAnsi="Book Antiqua" w:cs="Arial"/>
                <w:b/>
                <w:bCs/>
                <w:snapToGrid w:val="0"/>
                <w:sz w:val="22"/>
                <w:szCs w:val="22"/>
              </w:rPr>
            </w:pPr>
            <w:r w:rsidRPr="0096121A">
              <w:rPr>
                <w:rFonts w:ascii="Book Antiqua" w:hAnsi="Book Antiqua" w:cs="Arial"/>
                <w:b/>
                <w:bCs/>
                <w:snapToGrid w:val="0"/>
                <w:sz w:val="22"/>
                <w:szCs w:val="22"/>
              </w:rPr>
              <w:t xml:space="preserve">Adding new clause 9.6 </w:t>
            </w:r>
          </w:p>
          <w:p w14:paraId="41B499B4" w14:textId="77777777" w:rsidR="006B5C1C" w:rsidRPr="0096121A" w:rsidRDefault="006B5C1C" w:rsidP="006B5C1C">
            <w:pPr>
              <w:ind w:left="342" w:hanging="270"/>
              <w:jc w:val="both"/>
              <w:rPr>
                <w:rFonts w:ascii="Book Antiqua" w:eastAsia="Calibri" w:hAnsi="Book Antiqua" w:cs="Arial"/>
                <w:b/>
                <w:bCs/>
                <w:color w:val="000000"/>
                <w:sz w:val="22"/>
                <w:szCs w:val="22"/>
                <w:lang w:bidi="hi-IN"/>
              </w:rPr>
            </w:pPr>
          </w:p>
          <w:p w14:paraId="48797784" w14:textId="77777777" w:rsidR="006B5C1C" w:rsidRPr="0096121A" w:rsidRDefault="006B5C1C" w:rsidP="00213193">
            <w:pPr>
              <w:jc w:val="both"/>
              <w:rPr>
                <w:rFonts w:ascii="Book Antiqua" w:eastAsia="Calibri" w:hAnsi="Book Antiqua" w:cs="Arial"/>
                <w:b/>
                <w:bCs/>
                <w:color w:val="000000"/>
                <w:sz w:val="22"/>
                <w:szCs w:val="22"/>
                <w:lang w:bidi="hi-IN"/>
              </w:rPr>
            </w:pPr>
            <w:r w:rsidRPr="0096121A">
              <w:rPr>
                <w:rFonts w:ascii="Book Antiqua" w:eastAsia="Calibri" w:hAnsi="Book Antiqua" w:cs="Arial"/>
                <w:b/>
                <w:bCs/>
                <w:color w:val="000000"/>
                <w:sz w:val="22"/>
                <w:szCs w:val="22"/>
                <w:lang w:bidi="hi-IN"/>
              </w:rPr>
              <w:t xml:space="preserve">9.6 Surety Insurer: </w:t>
            </w:r>
          </w:p>
          <w:p w14:paraId="76EAD6B8" w14:textId="77777777" w:rsidR="006B5C1C" w:rsidRPr="0096121A" w:rsidRDefault="006B5C1C" w:rsidP="006B5C1C">
            <w:pPr>
              <w:ind w:left="342" w:hanging="270"/>
              <w:jc w:val="both"/>
              <w:rPr>
                <w:rFonts w:ascii="Book Antiqua" w:eastAsia="Calibri" w:hAnsi="Book Antiqua" w:cs="Arial"/>
                <w:b/>
                <w:bCs/>
                <w:color w:val="000000"/>
                <w:sz w:val="22"/>
                <w:szCs w:val="22"/>
                <w:lang w:bidi="hi-IN"/>
              </w:rPr>
            </w:pPr>
          </w:p>
          <w:p w14:paraId="2A3C53E5" w14:textId="13BBEF4C" w:rsidR="006B5C1C" w:rsidRPr="0096121A" w:rsidRDefault="006B5C1C" w:rsidP="00042B57">
            <w:pPr>
              <w:jc w:val="both"/>
              <w:rPr>
                <w:rFonts w:ascii="Book Antiqua" w:eastAsia="Calibri" w:hAnsi="Book Antiqua" w:cs="Arial"/>
                <w:color w:val="000000"/>
                <w:sz w:val="22"/>
                <w:szCs w:val="22"/>
                <w:lang w:bidi="hi-IN"/>
              </w:rPr>
            </w:pPr>
            <w:r w:rsidRPr="0096121A">
              <w:rPr>
                <w:rFonts w:ascii="Book Antiqua" w:eastAsia="Calibri" w:hAnsi="Book Antiqua" w:cs="Arial"/>
                <w:color w:val="000000"/>
                <w:sz w:val="22"/>
                <w:szCs w:val="22"/>
                <w:lang w:bidi="hi-IN"/>
              </w:rPr>
              <w:t>The Insurance Surety Bond shall be from an Insurer as per guidelines issued by Insurance Regulatory and Development Authority of India (IRDAI).</w:t>
            </w:r>
          </w:p>
          <w:p w14:paraId="6E81FC24" w14:textId="77777777" w:rsidR="006B5C1C" w:rsidRPr="0096121A" w:rsidRDefault="006B5C1C" w:rsidP="006B5C1C">
            <w:pPr>
              <w:ind w:left="342" w:hanging="270"/>
              <w:jc w:val="both"/>
              <w:rPr>
                <w:rFonts w:ascii="Book Antiqua" w:eastAsiaTheme="minorHAnsi" w:hAnsi="Book Antiqua" w:cs="Arial"/>
                <w:b/>
                <w:bCs/>
                <w:color w:val="000000"/>
                <w:sz w:val="22"/>
                <w:szCs w:val="22"/>
                <w:lang w:bidi="hi-IN"/>
              </w:rPr>
            </w:pPr>
          </w:p>
        </w:tc>
      </w:tr>
      <w:tr w:rsidR="005F22FF" w:rsidRPr="0096121A" w14:paraId="6F567211" w14:textId="77777777" w:rsidTr="00010658">
        <w:tc>
          <w:tcPr>
            <w:tcW w:w="581" w:type="dxa"/>
            <w:tcBorders>
              <w:right w:val="single" w:sz="4" w:space="0" w:color="auto"/>
            </w:tcBorders>
          </w:tcPr>
          <w:p w14:paraId="5F12EAB5" w14:textId="77777777" w:rsidR="005F22FF" w:rsidRPr="0096121A" w:rsidRDefault="005F22FF" w:rsidP="00010658">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73C30CD3" w14:textId="196D74A0" w:rsidR="005F22FF" w:rsidRPr="0096121A" w:rsidRDefault="005F22FF" w:rsidP="008E26FF">
            <w:pPr>
              <w:jc w:val="both"/>
              <w:rPr>
                <w:rFonts w:ascii="Book Antiqua" w:hAnsi="Book Antiqua" w:cs="Arial"/>
                <w:sz w:val="22"/>
                <w:szCs w:val="22"/>
              </w:rPr>
            </w:pPr>
            <w:r w:rsidRPr="0096121A">
              <w:rPr>
                <w:rFonts w:ascii="Book Antiqua" w:hAnsi="Book Antiqua" w:cs="Arial"/>
                <w:sz w:val="22"/>
                <w:szCs w:val="22"/>
              </w:rPr>
              <w:t>GCC 11</w:t>
            </w:r>
          </w:p>
        </w:tc>
        <w:tc>
          <w:tcPr>
            <w:tcW w:w="7335" w:type="dxa"/>
            <w:tcBorders>
              <w:left w:val="nil"/>
            </w:tcBorders>
          </w:tcPr>
          <w:p w14:paraId="171FE59C" w14:textId="77777777" w:rsidR="005F22FF" w:rsidRPr="0096121A" w:rsidRDefault="005F22FF" w:rsidP="00213193">
            <w:pPr>
              <w:jc w:val="both"/>
              <w:rPr>
                <w:rFonts w:ascii="Book Antiqua" w:eastAsia="Calibri" w:hAnsi="Book Antiqua" w:cs="Arial"/>
                <w:b/>
                <w:bCs/>
                <w:color w:val="000000"/>
                <w:sz w:val="22"/>
                <w:szCs w:val="22"/>
                <w:lang w:bidi="hi-IN"/>
              </w:rPr>
            </w:pPr>
            <w:r w:rsidRPr="0096121A">
              <w:rPr>
                <w:rFonts w:ascii="Book Antiqua" w:eastAsia="Calibri" w:hAnsi="Book Antiqua" w:cs="Arial"/>
                <w:b/>
                <w:bCs/>
                <w:color w:val="000000"/>
                <w:sz w:val="22"/>
                <w:szCs w:val="22"/>
                <w:lang w:bidi="hi-IN"/>
              </w:rPr>
              <w:t>Supplementing the GCC Clause 11</w:t>
            </w:r>
          </w:p>
          <w:p w14:paraId="3DB85016" w14:textId="77777777" w:rsidR="005F22FF" w:rsidRPr="0096121A" w:rsidRDefault="005F22FF" w:rsidP="008E26FF">
            <w:pPr>
              <w:ind w:left="342" w:hanging="270"/>
              <w:jc w:val="both"/>
              <w:rPr>
                <w:rFonts w:ascii="Book Antiqua" w:eastAsia="Calibri" w:hAnsi="Book Antiqua" w:cs="Arial"/>
                <w:b/>
                <w:bCs/>
                <w:color w:val="000000"/>
                <w:sz w:val="22"/>
                <w:szCs w:val="22"/>
                <w:lang w:bidi="hi-IN"/>
              </w:rPr>
            </w:pPr>
          </w:p>
          <w:p w14:paraId="1CCFEC1D" w14:textId="77777777" w:rsidR="005F22FF" w:rsidRPr="0096121A" w:rsidRDefault="005F22FF" w:rsidP="008E26FF">
            <w:pPr>
              <w:jc w:val="both"/>
              <w:rPr>
                <w:rFonts w:ascii="Book Antiqua" w:eastAsia="Batang" w:hAnsi="Book Antiqua" w:cs="Arial"/>
                <w:sz w:val="22"/>
                <w:szCs w:val="22"/>
              </w:rPr>
            </w:pPr>
            <w:r w:rsidRPr="0096121A">
              <w:rPr>
                <w:rFonts w:ascii="Book Antiqua" w:eastAsia="Batang" w:hAnsi="Book Antiqua" w:cs="Arial"/>
                <w:sz w:val="22"/>
                <w:szCs w:val="22"/>
              </w:rPr>
              <w:t xml:space="preserve">Notwithstanding the provisions of Clause GCC 11.1 above, the copyright in all the drawings, documents and other materials containing data and information for design(s) which have been developed by the Contractor or by any third party under the Contract shall remain vested in the Employer, for the material and in the manner as detailed in the Technical Specification, Vol-II of the Bidding Documents. </w:t>
            </w:r>
          </w:p>
          <w:p w14:paraId="1CCFEA26" w14:textId="268032B8" w:rsidR="0001044E" w:rsidRPr="0096121A" w:rsidRDefault="0001044E" w:rsidP="008E26FF">
            <w:pPr>
              <w:jc w:val="both"/>
              <w:rPr>
                <w:rFonts w:ascii="Book Antiqua" w:eastAsiaTheme="minorHAnsi" w:hAnsi="Book Antiqua" w:cs="Arial"/>
                <w:b/>
                <w:bCs/>
                <w:color w:val="000000"/>
                <w:sz w:val="22"/>
                <w:szCs w:val="22"/>
                <w:lang w:bidi="hi-IN"/>
              </w:rPr>
            </w:pPr>
          </w:p>
        </w:tc>
      </w:tr>
      <w:tr w:rsidR="00AB5BAB" w:rsidRPr="0096121A" w14:paraId="6153B8C6" w14:textId="77777777" w:rsidTr="00010658">
        <w:tc>
          <w:tcPr>
            <w:tcW w:w="581" w:type="dxa"/>
            <w:tcBorders>
              <w:right w:val="single" w:sz="4" w:space="0" w:color="auto"/>
            </w:tcBorders>
          </w:tcPr>
          <w:p w14:paraId="108E6C62" w14:textId="77777777" w:rsidR="00AB5BAB" w:rsidRPr="0096121A" w:rsidRDefault="00AB5BAB" w:rsidP="00010658">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42E094AA" w14:textId="0943E2BB" w:rsidR="00AB5BAB" w:rsidRPr="0096121A" w:rsidRDefault="00D62375" w:rsidP="008E26FF">
            <w:pPr>
              <w:jc w:val="both"/>
              <w:rPr>
                <w:rFonts w:ascii="Book Antiqua" w:hAnsi="Book Antiqua" w:cs="Arial"/>
                <w:sz w:val="22"/>
                <w:szCs w:val="22"/>
              </w:rPr>
            </w:pPr>
            <w:r w:rsidRPr="0096121A">
              <w:rPr>
                <w:rFonts w:ascii="Book Antiqua" w:hAnsi="Book Antiqua" w:cs="Arial"/>
                <w:sz w:val="22"/>
                <w:szCs w:val="22"/>
              </w:rPr>
              <w:t>GCC 14.2</w:t>
            </w:r>
          </w:p>
        </w:tc>
        <w:tc>
          <w:tcPr>
            <w:tcW w:w="7335" w:type="dxa"/>
            <w:tcBorders>
              <w:left w:val="nil"/>
            </w:tcBorders>
          </w:tcPr>
          <w:p w14:paraId="066F0011" w14:textId="77F95768" w:rsidR="00D524C2" w:rsidRPr="0096121A" w:rsidRDefault="00D524C2" w:rsidP="008E26FF">
            <w:pPr>
              <w:jc w:val="both"/>
              <w:rPr>
                <w:rFonts w:ascii="Book Antiqua" w:hAnsi="Book Antiqua" w:cs="Arial"/>
                <w:b/>
                <w:bCs/>
                <w:sz w:val="22"/>
                <w:szCs w:val="22"/>
              </w:rPr>
            </w:pPr>
            <w:r w:rsidRPr="0096121A">
              <w:rPr>
                <w:rFonts w:ascii="Book Antiqua" w:hAnsi="Book Antiqua" w:cs="Arial"/>
                <w:b/>
                <w:bCs/>
                <w:sz w:val="22"/>
                <w:szCs w:val="22"/>
              </w:rPr>
              <w:t>Replace GCC 14.2 as per following:</w:t>
            </w:r>
          </w:p>
          <w:p w14:paraId="352AA494" w14:textId="77777777" w:rsidR="00D524C2" w:rsidRPr="0096121A" w:rsidRDefault="00D524C2" w:rsidP="008E26FF">
            <w:pPr>
              <w:jc w:val="both"/>
              <w:rPr>
                <w:rFonts w:ascii="Book Antiqua" w:hAnsi="Book Antiqua" w:cs="Arial"/>
                <w:b/>
                <w:bCs/>
                <w:sz w:val="22"/>
                <w:szCs w:val="22"/>
              </w:rPr>
            </w:pPr>
          </w:p>
          <w:p w14:paraId="22FFDBBE" w14:textId="6B624CD6" w:rsidR="00D62375" w:rsidRPr="0096121A" w:rsidRDefault="00D62375" w:rsidP="008E26FF">
            <w:pPr>
              <w:jc w:val="both"/>
              <w:rPr>
                <w:rFonts w:ascii="Book Antiqua" w:hAnsi="Book Antiqua" w:cs="Arial"/>
                <w:b/>
                <w:bCs/>
                <w:sz w:val="22"/>
                <w:szCs w:val="22"/>
              </w:rPr>
            </w:pPr>
            <w:r w:rsidRPr="0096121A">
              <w:rPr>
                <w:rFonts w:ascii="Book Antiqua" w:hAnsi="Book Antiqua" w:cs="Arial"/>
                <w:b/>
                <w:bCs/>
                <w:sz w:val="22"/>
                <w:szCs w:val="22"/>
              </w:rPr>
              <w:t>Program of Performance</w:t>
            </w:r>
          </w:p>
          <w:p w14:paraId="4C9DCDDB" w14:textId="77777777" w:rsidR="00D62375" w:rsidRPr="0096121A" w:rsidRDefault="00D62375" w:rsidP="008E26FF">
            <w:pPr>
              <w:jc w:val="both"/>
              <w:rPr>
                <w:rFonts w:ascii="Book Antiqua" w:hAnsi="Book Antiqua" w:cs="Arial"/>
                <w:sz w:val="22"/>
                <w:szCs w:val="22"/>
              </w:rPr>
            </w:pPr>
          </w:p>
          <w:p w14:paraId="5CEF2F7C" w14:textId="77777777" w:rsidR="00D62375" w:rsidRPr="0096121A" w:rsidRDefault="00D62375" w:rsidP="008E26FF">
            <w:pPr>
              <w:jc w:val="both"/>
              <w:rPr>
                <w:rFonts w:ascii="Book Antiqua" w:hAnsi="Book Antiqua" w:cs="Arial"/>
                <w:sz w:val="22"/>
                <w:szCs w:val="22"/>
              </w:rPr>
            </w:pPr>
            <w:r w:rsidRPr="0096121A">
              <w:rPr>
                <w:rFonts w:ascii="Book Antiqua" w:hAnsi="Book Antiqua" w:cs="Arial"/>
                <w:sz w:val="22"/>
                <w:szCs w:val="22"/>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w:t>
            </w:r>
            <w:r w:rsidRPr="0096121A">
              <w:rPr>
                <w:rFonts w:ascii="Book Antiqua" w:hAnsi="Book Antiqua" w:cs="Arial"/>
                <w:sz w:val="22"/>
                <w:szCs w:val="22"/>
              </w:rPr>
              <w:lastRenderedPageBreak/>
              <w:t xml:space="preserve">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96121A">
              <w:rPr>
                <w:rFonts w:ascii="Book Antiqua" w:hAnsi="Book Antiqua" w:cs="Arial"/>
                <w:sz w:val="22"/>
                <w:szCs w:val="22"/>
              </w:rPr>
              <w:t>34, and</w:t>
            </w:r>
            <w:proofErr w:type="gramEnd"/>
            <w:r w:rsidRPr="0096121A">
              <w:rPr>
                <w:rFonts w:ascii="Book Antiqua" w:hAnsi="Book Antiqua" w:cs="Arial"/>
                <w:sz w:val="22"/>
                <w:szCs w:val="22"/>
              </w:rPr>
              <w:t xml:space="preserve"> shall submit all such revisions to the Project Manager.</w:t>
            </w:r>
          </w:p>
          <w:p w14:paraId="5EFD9B96" w14:textId="77777777" w:rsidR="00D62375" w:rsidRPr="0096121A" w:rsidRDefault="00D62375" w:rsidP="008E26FF">
            <w:pPr>
              <w:jc w:val="both"/>
              <w:rPr>
                <w:rFonts w:ascii="Book Antiqua" w:hAnsi="Book Antiqua" w:cs="Arial"/>
                <w:sz w:val="22"/>
                <w:szCs w:val="22"/>
              </w:rPr>
            </w:pPr>
          </w:p>
          <w:p w14:paraId="4246A6C7" w14:textId="77777777" w:rsidR="00D62375" w:rsidRPr="0096121A" w:rsidRDefault="00D62375" w:rsidP="008E26FF">
            <w:pPr>
              <w:jc w:val="both"/>
              <w:rPr>
                <w:rFonts w:ascii="Book Antiqua" w:hAnsi="Book Antiqua" w:cs="Arial"/>
                <w:sz w:val="22"/>
                <w:szCs w:val="22"/>
              </w:rPr>
            </w:pPr>
            <w:r w:rsidRPr="0096121A">
              <w:rPr>
                <w:rFonts w:ascii="Book Antiqua" w:hAnsi="Book Antiqua" w:cs="Arial"/>
                <w:sz w:val="22"/>
                <w:szCs w:val="22"/>
              </w:rPr>
              <w:t xml:space="preserve">Further to </w:t>
            </w:r>
            <w:proofErr w:type="gramStart"/>
            <w:r w:rsidRPr="0096121A">
              <w:rPr>
                <w:rFonts w:ascii="Book Antiqua" w:hAnsi="Book Antiqua" w:cs="Arial"/>
                <w:sz w:val="22"/>
                <w:szCs w:val="22"/>
              </w:rPr>
              <w:t>above</w:t>
            </w:r>
            <w:proofErr w:type="gramEnd"/>
            <w:r w:rsidRPr="0096121A">
              <w:rPr>
                <w:rFonts w:ascii="Book Antiqua" w:hAnsi="Book Antiqua" w:cs="Arial"/>
                <w:sz w:val="22"/>
                <w:szCs w:val="22"/>
              </w:rPr>
              <w:t xml:space="preserve">, the concerned POWERGRID’s site executive shall </w:t>
            </w:r>
            <w:proofErr w:type="gramStart"/>
            <w:r w:rsidRPr="0096121A">
              <w:rPr>
                <w:rFonts w:ascii="Book Antiqua" w:hAnsi="Book Antiqua" w:cs="Arial"/>
                <w:sz w:val="22"/>
                <w:szCs w:val="22"/>
              </w:rPr>
              <w:t>enter into</w:t>
            </w:r>
            <w:proofErr w:type="gramEnd"/>
            <w:r w:rsidRPr="0096121A">
              <w:rPr>
                <w:rFonts w:ascii="Book Antiqua" w:hAnsi="Book Antiqua" w:cs="Arial"/>
                <w:sz w:val="22"/>
                <w:szCs w:val="22"/>
              </w:rPr>
              <w:t xml:space="preserve"> a location-wise </w:t>
            </w:r>
            <w:proofErr w:type="spellStart"/>
            <w:r w:rsidRPr="0096121A">
              <w:rPr>
                <w:rFonts w:ascii="Book Antiqua" w:hAnsi="Book Antiqua" w:cs="Arial"/>
                <w:sz w:val="22"/>
                <w:szCs w:val="22"/>
              </w:rPr>
              <w:t>programme</w:t>
            </w:r>
            <w:proofErr w:type="spellEnd"/>
            <w:r w:rsidRPr="0096121A">
              <w:rPr>
                <w:rFonts w:ascii="Book Antiqua" w:hAnsi="Book Antiqua" w:cs="Arial"/>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96121A">
              <w:rPr>
                <w:rFonts w:ascii="Book Antiqua" w:hAnsi="Book Antiqua" w:cs="Arial"/>
                <w:sz w:val="22"/>
                <w:szCs w:val="22"/>
              </w:rPr>
              <w:t>programme</w:t>
            </w:r>
            <w:proofErr w:type="spellEnd"/>
            <w:r w:rsidRPr="0096121A">
              <w:rPr>
                <w:rFonts w:ascii="Book Antiqua" w:hAnsi="Book Antiqua" w:cs="Arial"/>
                <w:sz w:val="22"/>
                <w:szCs w:val="22"/>
              </w:rPr>
              <w:t xml:space="preserve">.   </w:t>
            </w:r>
          </w:p>
          <w:p w14:paraId="3CB405EA" w14:textId="77777777" w:rsidR="00AB5BAB" w:rsidRPr="0096121A" w:rsidRDefault="00AB5BAB" w:rsidP="008E26FF">
            <w:pPr>
              <w:ind w:left="342" w:hanging="270"/>
              <w:jc w:val="both"/>
              <w:rPr>
                <w:rFonts w:ascii="Book Antiqua" w:eastAsia="Calibri" w:hAnsi="Book Antiqua" w:cs="Arial"/>
                <w:b/>
                <w:bCs/>
                <w:color w:val="000000"/>
                <w:sz w:val="22"/>
                <w:szCs w:val="22"/>
                <w:lang w:bidi="hi-IN"/>
              </w:rPr>
            </w:pPr>
          </w:p>
        </w:tc>
      </w:tr>
      <w:tr w:rsidR="002A019E" w:rsidRPr="0096121A" w14:paraId="5ED1CD3A" w14:textId="77777777" w:rsidTr="00010658">
        <w:tc>
          <w:tcPr>
            <w:tcW w:w="581" w:type="dxa"/>
            <w:tcBorders>
              <w:right w:val="single" w:sz="4" w:space="0" w:color="auto"/>
            </w:tcBorders>
          </w:tcPr>
          <w:p w14:paraId="41D0F443" w14:textId="77777777" w:rsidR="002A019E" w:rsidRPr="0096121A" w:rsidRDefault="002A019E" w:rsidP="00010658">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08378D81" w14:textId="59034BB7" w:rsidR="002A019E" w:rsidRPr="0096121A" w:rsidRDefault="003E0011" w:rsidP="008E26FF">
            <w:pPr>
              <w:jc w:val="both"/>
              <w:rPr>
                <w:rFonts w:ascii="Book Antiqua" w:hAnsi="Book Antiqua" w:cs="Arial"/>
                <w:sz w:val="22"/>
                <w:szCs w:val="22"/>
              </w:rPr>
            </w:pPr>
            <w:r w:rsidRPr="0096121A">
              <w:rPr>
                <w:rFonts w:ascii="Book Antiqua" w:hAnsi="Book Antiqua" w:cs="Arial"/>
                <w:sz w:val="22"/>
                <w:szCs w:val="22"/>
              </w:rPr>
              <w:t xml:space="preserve">GCC </w:t>
            </w:r>
            <w:r w:rsidR="009E1FFC" w:rsidRPr="0096121A">
              <w:rPr>
                <w:rFonts w:ascii="Book Antiqua" w:hAnsi="Book Antiqua" w:cs="Arial"/>
                <w:sz w:val="22"/>
                <w:szCs w:val="22"/>
              </w:rPr>
              <w:t>14.4</w:t>
            </w:r>
          </w:p>
        </w:tc>
        <w:tc>
          <w:tcPr>
            <w:tcW w:w="7335" w:type="dxa"/>
            <w:tcBorders>
              <w:left w:val="nil"/>
            </w:tcBorders>
          </w:tcPr>
          <w:p w14:paraId="5A8A780C" w14:textId="57FA0168" w:rsidR="002A019E" w:rsidRPr="0096121A" w:rsidRDefault="009E1FFC" w:rsidP="008E26FF">
            <w:pPr>
              <w:jc w:val="both"/>
              <w:rPr>
                <w:rFonts w:ascii="Book Antiqua" w:hAnsi="Book Antiqua" w:cs="Arial"/>
                <w:b/>
                <w:bCs/>
                <w:sz w:val="22"/>
                <w:szCs w:val="22"/>
              </w:rPr>
            </w:pPr>
            <w:r w:rsidRPr="0096121A">
              <w:rPr>
                <w:rFonts w:ascii="Book Antiqua" w:hAnsi="Book Antiqua" w:cs="Arial"/>
                <w:b/>
                <w:bCs/>
                <w:sz w:val="22"/>
                <w:szCs w:val="22"/>
              </w:rPr>
              <w:t>Replace GCC 14.4 as per following:</w:t>
            </w:r>
          </w:p>
          <w:p w14:paraId="10D58EA1" w14:textId="77777777" w:rsidR="009E1FFC" w:rsidRPr="0096121A" w:rsidRDefault="009E1FFC" w:rsidP="008E26FF">
            <w:pPr>
              <w:jc w:val="both"/>
              <w:rPr>
                <w:rFonts w:ascii="Book Antiqua" w:hAnsi="Book Antiqua" w:cs="Arial"/>
                <w:b/>
                <w:bCs/>
                <w:sz w:val="22"/>
                <w:szCs w:val="22"/>
              </w:rPr>
            </w:pPr>
          </w:p>
          <w:p w14:paraId="4FA80E7E" w14:textId="77777777" w:rsidR="003E0011" w:rsidRPr="0096121A" w:rsidRDefault="003E0011" w:rsidP="008E26FF">
            <w:pPr>
              <w:jc w:val="both"/>
              <w:rPr>
                <w:rFonts w:ascii="Book Antiqua" w:hAnsi="Book Antiqua" w:cs="Arial"/>
                <w:b/>
                <w:bCs/>
                <w:sz w:val="22"/>
                <w:szCs w:val="22"/>
              </w:rPr>
            </w:pPr>
            <w:r w:rsidRPr="0096121A">
              <w:rPr>
                <w:rFonts w:ascii="Book Antiqua" w:hAnsi="Book Antiqua" w:cs="Arial"/>
                <w:b/>
                <w:bCs/>
                <w:sz w:val="22"/>
                <w:szCs w:val="22"/>
              </w:rPr>
              <w:t>Progress of Performance</w:t>
            </w:r>
          </w:p>
          <w:p w14:paraId="7D40CC5D" w14:textId="77777777" w:rsidR="003E0011" w:rsidRPr="0096121A" w:rsidRDefault="003E0011" w:rsidP="008E26FF">
            <w:pPr>
              <w:jc w:val="both"/>
              <w:rPr>
                <w:rFonts w:ascii="Book Antiqua" w:hAnsi="Book Antiqua" w:cs="Arial"/>
                <w:sz w:val="22"/>
                <w:szCs w:val="22"/>
              </w:rPr>
            </w:pPr>
          </w:p>
          <w:p w14:paraId="39ED0EC3" w14:textId="77777777" w:rsidR="003E0011" w:rsidRPr="0096121A" w:rsidRDefault="003E0011" w:rsidP="008E26FF">
            <w:pPr>
              <w:jc w:val="both"/>
              <w:rPr>
                <w:rFonts w:ascii="Book Antiqua" w:hAnsi="Book Antiqua" w:cs="Arial"/>
                <w:sz w:val="22"/>
                <w:szCs w:val="22"/>
              </w:rPr>
            </w:pPr>
            <w:r w:rsidRPr="0096121A">
              <w:rPr>
                <w:rFonts w:ascii="Book Antiqua" w:hAnsi="Book Antiqua" w:cs="Arial"/>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565C15CC" w14:textId="77777777" w:rsidR="003E0011" w:rsidRPr="0096121A" w:rsidRDefault="003E0011" w:rsidP="008E26FF">
            <w:pPr>
              <w:jc w:val="both"/>
              <w:rPr>
                <w:rFonts w:ascii="Book Antiqua" w:hAnsi="Book Antiqua" w:cs="Arial"/>
                <w:sz w:val="22"/>
                <w:szCs w:val="22"/>
              </w:rPr>
            </w:pPr>
          </w:p>
          <w:p w14:paraId="25BD0D7A" w14:textId="77777777" w:rsidR="003E0011" w:rsidRPr="0096121A" w:rsidRDefault="003E0011" w:rsidP="008E26FF">
            <w:pPr>
              <w:jc w:val="both"/>
              <w:rPr>
                <w:rFonts w:ascii="Book Antiqua" w:hAnsi="Book Antiqua" w:cs="Arial"/>
                <w:sz w:val="22"/>
                <w:szCs w:val="22"/>
              </w:rPr>
            </w:pPr>
            <w:r w:rsidRPr="0096121A">
              <w:rPr>
                <w:rFonts w:ascii="Book Antiqua" w:hAnsi="Book Antiqua" w:cs="Arial"/>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563C3533" w14:textId="0D2C567B" w:rsidR="00042B57" w:rsidRPr="0096121A" w:rsidRDefault="00042B57" w:rsidP="008E26FF">
            <w:pPr>
              <w:jc w:val="both"/>
              <w:rPr>
                <w:rFonts w:ascii="Book Antiqua" w:hAnsi="Book Antiqua" w:cs="Arial"/>
                <w:b/>
                <w:bCs/>
                <w:sz w:val="22"/>
                <w:szCs w:val="22"/>
              </w:rPr>
            </w:pPr>
          </w:p>
        </w:tc>
      </w:tr>
      <w:tr w:rsidR="00FF7EA0" w:rsidRPr="0096121A" w14:paraId="4D336819" w14:textId="77777777" w:rsidTr="00010658">
        <w:tc>
          <w:tcPr>
            <w:tcW w:w="581" w:type="dxa"/>
            <w:tcBorders>
              <w:right w:val="single" w:sz="4" w:space="0" w:color="auto"/>
            </w:tcBorders>
          </w:tcPr>
          <w:p w14:paraId="0A27C9F8" w14:textId="77777777" w:rsidR="00FF7EA0" w:rsidRPr="0096121A" w:rsidRDefault="00FF7EA0" w:rsidP="00010658">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337BEF9C" w14:textId="77777777" w:rsidR="00FF7EA0" w:rsidRPr="0096121A" w:rsidRDefault="00FF7EA0" w:rsidP="008E26FF">
            <w:pPr>
              <w:rPr>
                <w:rFonts w:ascii="Book Antiqua" w:hAnsi="Book Antiqua" w:cs="Arial"/>
                <w:sz w:val="22"/>
                <w:szCs w:val="22"/>
              </w:rPr>
            </w:pPr>
            <w:r w:rsidRPr="0096121A">
              <w:rPr>
                <w:rFonts w:ascii="Book Antiqua" w:hAnsi="Book Antiqua" w:cs="Arial"/>
                <w:sz w:val="22"/>
                <w:szCs w:val="22"/>
              </w:rPr>
              <w:t>GCC 15.1</w:t>
            </w:r>
          </w:p>
        </w:tc>
        <w:tc>
          <w:tcPr>
            <w:tcW w:w="7335" w:type="dxa"/>
            <w:tcBorders>
              <w:left w:val="nil"/>
            </w:tcBorders>
          </w:tcPr>
          <w:p w14:paraId="34A3F636" w14:textId="77777777" w:rsidR="00FF7EA0" w:rsidRPr="0096121A" w:rsidRDefault="00FF7EA0" w:rsidP="008E26FF">
            <w:pPr>
              <w:jc w:val="both"/>
              <w:rPr>
                <w:rFonts w:ascii="Book Antiqua" w:hAnsi="Book Antiqua" w:cs="Arial"/>
                <w:b/>
                <w:bCs/>
                <w:sz w:val="22"/>
                <w:szCs w:val="22"/>
              </w:rPr>
            </w:pPr>
            <w:r w:rsidRPr="0096121A">
              <w:rPr>
                <w:rFonts w:ascii="Book Antiqua" w:hAnsi="Book Antiqua" w:cs="Arial"/>
                <w:b/>
                <w:bCs/>
                <w:sz w:val="22"/>
                <w:szCs w:val="22"/>
              </w:rPr>
              <w:t xml:space="preserve">Replace GCC Clause 15.1 with the following: </w:t>
            </w:r>
          </w:p>
          <w:p w14:paraId="1129347C" w14:textId="77777777" w:rsidR="00FF7EA0" w:rsidRPr="0096121A" w:rsidRDefault="00FF7EA0" w:rsidP="008E26FF">
            <w:pPr>
              <w:jc w:val="both"/>
              <w:rPr>
                <w:rFonts w:ascii="Book Antiqua" w:eastAsia="Calibri" w:hAnsi="Book Antiqua" w:cs="Arial"/>
                <w:color w:val="000000"/>
                <w:sz w:val="22"/>
                <w:szCs w:val="22"/>
                <w:lang w:bidi="hi-IN"/>
              </w:rPr>
            </w:pPr>
          </w:p>
          <w:p w14:paraId="1BE7C748" w14:textId="77777777" w:rsidR="00F900FF" w:rsidRPr="00435A72" w:rsidRDefault="00F900FF" w:rsidP="00F900FF">
            <w:pPr>
              <w:jc w:val="both"/>
              <w:rPr>
                <w:rFonts w:ascii="Book Antiqua" w:hAnsi="Book Antiqua" w:cs="Arial"/>
                <w:sz w:val="22"/>
                <w:szCs w:val="22"/>
              </w:rPr>
            </w:pPr>
            <w:r w:rsidRPr="00435A72">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w:t>
            </w:r>
            <w:r w:rsidRPr="00435A72">
              <w:rPr>
                <w:rFonts w:ascii="Book Antiqua" w:eastAsia="Calibri" w:hAnsi="Book Antiqua" w:cs="Arial"/>
                <w:color w:val="000000"/>
                <w:sz w:val="22"/>
                <w:szCs w:val="22"/>
                <w:lang w:bidi="hi-IN"/>
              </w:rPr>
              <w:lastRenderedPageBreak/>
              <w:t xml:space="preserve">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unless such subcontractor/sub vendor fulfills all requirement </w:t>
            </w:r>
            <w:proofErr w:type="gramStart"/>
            <w:r w:rsidRPr="00435A72">
              <w:rPr>
                <w:rFonts w:ascii="Book Antiqua" w:eastAsia="Calibri" w:hAnsi="Book Antiqua" w:cs="Arial"/>
                <w:color w:val="000000"/>
                <w:sz w:val="22"/>
                <w:szCs w:val="22"/>
                <w:lang w:bidi="hi-IN"/>
              </w:rPr>
              <w:t>in regard to</w:t>
            </w:r>
            <w:proofErr w:type="gramEnd"/>
            <w:r w:rsidRPr="00435A72">
              <w:rPr>
                <w:rFonts w:ascii="Book Antiqua" w:eastAsia="Calibri" w:hAnsi="Book Antiqua" w:cs="Arial"/>
                <w:color w:val="000000"/>
                <w:sz w:val="22"/>
                <w:szCs w:val="22"/>
                <w:lang w:bidi="hi-IN"/>
              </w:rPr>
              <w:t xml:space="preserve"> ‘Bidder from a country which shares a land border with India’ as per ITB clause</w:t>
            </w:r>
            <w:r w:rsidRPr="00435A72">
              <w:rPr>
                <w:rFonts w:ascii="Book Antiqua" w:hAnsi="Book Antiqua" w:cs="Arial"/>
                <w:sz w:val="22"/>
                <w:szCs w:val="22"/>
              </w:rPr>
              <w:t xml:space="preserve"> 2.1. This restriction on subcontracting shall not be applicable for </w:t>
            </w:r>
            <w:proofErr w:type="gramStart"/>
            <w:r w:rsidRPr="00435A72">
              <w:rPr>
                <w:rFonts w:ascii="Book Antiqua" w:hAnsi="Book Antiqua" w:cs="Arial"/>
                <w:sz w:val="22"/>
                <w:szCs w:val="22"/>
              </w:rPr>
              <w:t>procurement</w:t>
            </w:r>
            <w:proofErr w:type="gramEnd"/>
            <w:r w:rsidRPr="00435A72">
              <w:rPr>
                <w:rFonts w:ascii="Book Antiqua" w:hAnsi="Book Antiqua" w:cs="Arial"/>
                <w:sz w:val="22"/>
                <w:szCs w:val="22"/>
              </w:rPr>
              <w:t xml:space="preserve"> of raw materials, components, sub-assemblies etc. However, in case of finished goods procured directly/indirectly from the vendors from the countries sharing land border with India, such vendor will be required to be registered with the Competent Authority.</w:t>
            </w:r>
          </w:p>
          <w:p w14:paraId="74CF3BBB" w14:textId="4C08EC5A" w:rsidR="00A353C5" w:rsidRPr="0096121A" w:rsidRDefault="00A353C5" w:rsidP="00652FEB">
            <w:pPr>
              <w:jc w:val="both"/>
              <w:rPr>
                <w:rFonts w:ascii="Book Antiqua" w:hAnsi="Book Antiqua" w:cs="Arial"/>
                <w:b/>
                <w:bCs/>
                <w:sz w:val="22"/>
                <w:szCs w:val="22"/>
              </w:rPr>
            </w:pPr>
          </w:p>
        </w:tc>
      </w:tr>
      <w:tr w:rsidR="00FF7EA0" w:rsidRPr="0096121A" w14:paraId="0FC8A1BF" w14:textId="77777777" w:rsidTr="00010658">
        <w:tc>
          <w:tcPr>
            <w:tcW w:w="581" w:type="dxa"/>
            <w:tcBorders>
              <w:right w:val="single" w:sz="4" w:space="0" w:color="auto"/>
            </w:tcBorders>
          </w:tcPr>
          <w:p w14:paraId="482D67F7" w14:textId="77777777" w:rsidR="00FF7EA0" w:rsidRPr="0096121A" w:rsidRDefault="00FF7EA0" w:rsidP="00010658">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10FA4341" w14:textId="77777777" w:rsidR="00FF7EA0" w:rsidRPr="0096121A" w:rsidRDefault="00FF7EA0" w:rsidP="008E26FF">
            <w:pPr>
              <w:jc w:val="both"/>
              <w:rPr>
                <w:rFonts w:ascii="Book Antiqua" w:hAnsi="Book Antiqua" w:cs="Arial"/>
                <w:sz w:val="22"/>
                <w:szCs w:val="22"/>
              </w:rPr>
            </w:pPr>
            <w:r w:rsidRPr="0096121A">
              <w:rPr>
                <w:rFonts w:ascii="Book Antiqua" w:hAnsi="Book Antiqua" w:cs="Arial"/>
                <w:sz w:val="22"/>
                <w:szCs w:val="22"/>
              </w:rPr>
              <w:t>GCC 15.3</w:t>
            </w:r>
          </w:p>
        </w:tc>
        <w:tc>
          <w:tcPr>
            <w:tcW w:w="7335" w:type="dxa"/>
            <w:tcBorders>
              <w:left w:val="nil"/>
            </w:tcBorders>
          </w:tcPr>
          <w:p w14:paraId="6BF2C3E4" w14:textId="77777777" w:rsidR="00FF7EA0" w:rsidRPr="0096121A" w:rsidRDefault="00FF7EA0" w:rsidP="008E26FF">
            <w:pPr>
              <w:jc w:val="both"/>
              <w:rPr>
                <w:rFonts w:ascii="Book Antiqua" w:hAnsi="Book Antiqua" w:cs="Arial"/>
                <w:b/>
                <w:bCs/>
                <w:sz w:val="22"/>
                <w:szCs w:val="22"/>
              </w:rPr>
            </w:pPr>
            <w:r w:rsidRPr="0096121A">
              <w:rPr>
                <w:rFonts w:ascii="Book Antiqua" w:hAnsi="Book Antiqua" w:cs="Arial"/>
                <w:b/>
                <w:bCs/>
                <w:sz w:val="22"/>
                <w:szCs w:val="22"/>
              </w:rPr>
              <w:t xml:space="preserve">Replace the existing provision with the following: </w:t>
            </w:r>
          </w:p>
          <w:p w14:paraId="5B51F345" w14:textId="77777777" w:rsidR="00FF7EA0" w:rsidRPr="0096121A" w:rsidRDefault="00FF7EA0" w:rsidP="008E26FF">
            <w:pPr>
              <w:ind w:left="668"/>
              <w:jc w:val="both"/>
              <w:rPr>
                <w:rFonts w:ascii="Book Antiqua" w:hAnsi="Book Antiqua" w:cs="Arial"/>
                <w:sz w:val="22"/>
                <w:szCs w:val="22"/>
              </w:rPr>
            </w:pPr>
          </w:p>
          <w:p w14:paraId="7EC21AB7" w14:textId="77777777" w:rsidR="00FF7EA0" w:rsidRPr="0096121A" w:rsidRDefault="00FF7EA0" w:rsidP="008E26FF">
            <w:pPr>
              <w:jc w:val="both"/>
              <w:rPr>
                <w:rFonts w:ascii="Book Antiqua" w:eastAsia="MS Mincho" w:hAnsi="Book Antiqua" w:cs="Arial"/>
                <w:sz w:val="22"/>
                <w:szCs w:val="22"/>
              </w:rPr>
            </w:pPr>
            <w:r w:rsidRPr="0096121A">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96121A">
              <w:rPr>
                <w:rFonts w:ascii="Book Antiqua" w:eastAsia="MS Mincho" w:hAnsi="Book Antiqua" w:cs="Arial"/>
                <w:b/>
                <w:bCs/>
                <w:sz w:val="22"/>
                <w:szCs w:val="22"/>
              </w:rPr>
              <w:t>for Supply of Goods Contract(s)</w:t>
            </w:r>
            <w:r w:rsidRPr="0096121A">
              <w:rPr>
                <w:rFonts w:ascii="Book Antiqua" w:eastAsia="MS Mincho" w:hAnsi="Book Antiqua" w:cs="Arial"/>
                <w:sz w:val="22"/>
                <w:szCs w:val="22"/>
              </w:rPr>
              <w:t>, the Contractor may employ such Subcontractors as it may select, at its discretion.</w:t>
            </w:r>
          </w:p>
          <w:p w14:paraId="6486506F" w14:textId="15307340" w:rsidR="00351928" w:rsidRPr="0096121A" w:rsidRDefault="00351928" w:rsidP="008E26FF">
            <w:pPr>
              <w:jc w:val="both"/>
              <w:rPr>
                <w:rFonts w:ascii="Book Antiqua" w:hAnsi="Book Antiqua" w:cs="Arial"/>
                <w:sz w:val="22"/>
                <w:szCs w:val="22"/>
              </w:rPr>
            </w:pPr>
          </w:p>
        </w:tc>
      </w:tr>
      <w:tr w:rsidR="00FF7EA0" w:rsidRPr="0096121A" w14:paraId="5D843727" w14:textId="77777777" w:rsidTr="00010658">
        <w:tc>
          <w:tcPr>
            <w:tcW w:w="581" w:type="dxa"/>
            <w:tcBorders>
              <w:right w:val="single" w:sz="4" w:space="0" w:color="auto"/>
            </w:tcBorders>
          </w:tcPr>
          <w:p w14:paraId="004235B0" w14:textId="77777777" w:rsidR="00FF7EA0" w:rsidRPr="0096121A" w:rsidRDefault="00FF7EA0" w:rsidP="00010658">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07124222" w14:textId="4B249156" w:rsidR="00FF7EA0" w:rsidRPr="0096121A" w:rsidRDefault="00FF7EA0" w:rsidP="008E26FF">
            <w:pPr>
              <w:jc w:val="both"/>
              <w:rPr>
                <w:rFonts w:ascii="Book Antiqua" w:hAnsi="Book Antiqua" w:cs="Arial"/>
                <w:sz w:val="22"/>
                <w:szCs w:val="22"/>
              </w:rPr>
            </w:pPr>
            <w:r w:rsidRPr="0096121A">
              <w:rPr>
                <w:rFonts w:ascii="Book Antiqua" w:hAnsi="Book Antiqua" w:cs="Arial"/>
                <w:sz w:val="22"/>
                <w:szCs w:val="22"/>
              </w:rPr>
              <w:t>GCC 15.5</w:t>
            </w:r>
          </w:p>
        </w:tc>
        <w:tc>
          <w:tcPr>
            <w:tcW w:w="7335" w:type="dxa"/>
            <w:tcBorders>
              <w:left w:val="nil"/>
            </w:tcBorders>
          </w:tcPr>
          <w:p w14:paraId="724F4F25" w14:textId="77777777" w:rsidR="00FF7EA0" w:rsidRPr="0096121A" w:rsidRDefault="00FF7EA0" w:rsidP="008E26FF">
            <w:pPr>
              <w:jc w:val="both"/>
              <w:rPr>
                <w:rFonts w:ascii="Book Antiqua" w:hAnsi="Book Antiqua" w:cs="Arial"/>
                <w:b/>
                <w:bCs/>
                <w:sz w:val="22"/>
                <w:szCs w:val="22"/>
              </w:rPr>
            </w:pPr>
            <w:r w:rsidRPr="0096121A">
              <w:rPr>
                <w:rFonts w:ascii="Book Antiqua" w:hAnsi="Book Antiqua" w:cs="Arial"/>
                <w:b/>
                <w:bCs/>
                <w:sz w:val="22"/>
                <w:szCs w:val="22"/>
              </w:rPr>
              <w:t>Adding New sub clause GCC 15.5</w:t>
            </w:r>
          </w:p>
          <w:p w14:paraId="679C2C5C" w14:textId="77777777" w:rsidR="00FF7EA0" w:rsidRPr="0096121A" w:rsidRDefault="00FF7EA0" w:rsidP="008E26FF">
            <w:pPr>
              <w:jc w:val="both"/>
              <w:rPr>
                <w:rFonts w:ascii="Book Antiqua" w:hAnsi="Book Antiqua" w:cs="Arial"/>
                <w:b/>
                <w:bCs/>
                <w:sz w:val="22"/>
                <w:szCs w:val="22"/>
              </w:rPr>
            </w:pPr>
          </w:p>
          <w:p w14:paraId="30126CF2" w14:textId="77777777" w:rsidR="00FF7EA0" w:rsidRPr="0096121A" w:rsidRDefault="00FF7EA0" w:rsidP="008E26FF">
            <w:pPr>
              <w:jc w:val="both"/>
              <w:rPr>
                <w:rFonts w:ascii="Book Antiqua" w:hAnsi="Book Antiqua" w:cs="Arial"/>
                <w:sz w:val="22"/>
                <w:szCs w:val="22"/>
              </w:rPr>
            </w:pPr>
            <w:r w:rsidRPr="0096121A">
              <w:rPr>
                <w:rFonts w:ascii="Book Antiqua" w:hAnsi="Book Antiqua" w:cs="Arial"/>
                <w:sz w:val="22"/>
                <w:szCs w:val="22"/>
              </w:rPr>
              <w:t>The Contractor shall sign the Integrity Pact with its Subcontractors before employing under the Contract.</w:t>
            </w:r>
          </w:p>
          <w:p w14:paraId="627FD7BC" w14:textId="7787CEB8" w:rsidR="00351928" w:rsidRPr="0096121A" w:rsidRDefault="00351928" w:rsidP="008E26FF">
            <w:pPr>
              <w:jc w:val="both"/>
              <w:rPr>
                <w:rFonts w:ascii="Book Antiqua" w:hAnsi="Book Antiqua" w:cs="Arial"/>
                <w:b/>
                <w:bCs/>
                <w:sz w:val="22"/>
                <w:szCs w:val="22"/>
              </w:rPr>
            </w:pPr>
          </w:p>
        </w:tc>
      </w:tr>
      <w:tr w:rsidR="00F93306" w:rsidRPr="0096121A" w14:paraId="2845ED24" w14:textId="77777777" w:rsidTr="00010658">
        <w:tc>
          <w:tcPr>
            <w:tcW w:w="581" w:type="dxa"/>
            <w:tcBorders>
              <w:right w:val="single" w:sz="4" w:space="0" w:color="auto"/>
            </w:tcBorders>
          </w:tcPr>
          <w:p w14:paraId="2C0E7228" w14:textId="77777777" w:rsidR="00F93306" w:rsidRPr="0096121A" w:rsidRDefault="00F93306" w:rsidP="00010658">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413E267F" w14:textId="2862895F" w:rsidR="00F93306" w:rsidRPr="0096121A" w:rsidRDefault="00F93306" w:rsidP="008E26FF">
            <w:pPr>
              <w:jc w:val="both"/>
              <w:rPr>
                <w:rFonts w:ascii="Book Antiqua" w:hAnsi="Book Antiqua" w:cs="Arial"/>
                <w:sz w:val="22"/>
                <w:szCs w:val="22"/>
              </w:rPr>
            </w:pPr>
            <w:r w:rsidRPr="0096121A">
              <w:rPr>
                <w:rFonts w:ascii="Book Antiqua" w:hAnsi="Book Antiqua" w:cs="Arial"/>
                <w:sz w:val="22"/>
                <w:szCs w:val="22"/>
              </w:rPr>
              <w:t>GCC 16.3.5</w:t>
            </w:r>
          </w:p>
        </w:tc>
        <w:tc>
          <w:tcPr>
            <w:tcW w:w="7335" w:type="dxa"/>
            <w:tcBorders>
              <w:left w:val="nil"/>
            </w:tcBorders>
          </w:tcPr>
          <w:p w14:paraId="1F821960" w14:textId="77777777" w:rsidR="00F93306" w:rsidRPr="0096121A" w:rsidRDefault="00F93306" w:rsidP="008E26FF">
            <w:pPr>
              <w:jc w:val="both"/>
              <w:rPr>
                <w:rFonts w:ascii="Book Antiqua" w:hAnsi="Book Antiqua" w:cs="Arial"/>
                <w:b/>
                <w:bCs/>
                <w:sz w:val="22"/>
                <w:szCs w:val="22"/>
              </w:rPr>
            </w:pPr>
            <w:r w:rsidRPr="0096121A">
              <w:rPr>
                <w:rFonts w:ascii="Book Antiqua" w:hAnsi="Book Antiqua" w:cs="Arial"/>
                <w:b/>
                <w:bCs/>
                <w:sz w:val="22"/>
                <w:szCs w:val="22"/>
              </w:rPr>
              <w:t xml:space="preserve">Replace the existing provision with the following: </w:t>
            </w:r>
          </w:p>
          <w:p w14:paraId="76087A10" w14:textId="77777777" w:rsidR="00F93306" w:rsidRPr="0096121A" w:rsidRDefault="00F93306" w:rsidP="008E26FF">
            <w:pPr>
              <w:jc w:val="both"/>
              <w:rPr>
                <w:rFonts w:ascii="Book Antiqua" w:hAnsi="Book Antiqua" w:cs="Arial"/>
                <w:b/>
                <w:bCs/>
                <w:sz w:val="22"/>
                <w:szCs w:val="22"/>
              </w:rPr>
            </w:pPr>
          </w:p>
          <w:p w14:paraId="3E3FA8CE" w14:textId="3AFDC154" w:rsidR="00F93306" w:rsidRPr="0096121A" w:rsidRDefault="00F93306" w:rsidP="008E26FF">
            <w:pPr>
              <w:jc w:val="both"/>
              <w:rPr>
                <w:rFonts w:ascii="Book Antiqua" w:hAnsi="Book Antiqua" w:cs="Arial"/>
                <w:sz w:val="22"/>
                <w:szCs w:val="22"/>
              </w:rPr>
            </w:pPr>
            <w:r w:rsidRPr="0096121A">
              <w:rPr>
                <w:rFonts w:ascii="Book Antiqua" w:hAnsi="Book Antiqua" w:cs="Arial"/>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96121A">
              <w:rPr>
                <w:rFonts w:ascii="Book Antiqua" w:hAnsi="Book Antiqua" w:cs="Arial"/>
                <w:b/>
                <w:bCs/>
                <w:sz w:val="22"/>
                <w:szCs w:val="22"/>
              </w:rPr>
              <w:t>Arbitrator for determination /Conciliation Committee of Independent Experts (CCIE) for resolution  in accordance with GCC Sub-Clause 39 / GCC Sub-Clause 40 hereof.</w:t>
            </w:r>
            <w:r w:rsidRPr="0096121A">
              <w:rPr>
                <w:rFonts w:ascii="Book Antiqua" w:hAnsi="Book Antiqua" w:cs="Arial"/>
                <w:sz w:val="22"/>
                <w:szCs w:val="22"/>
              </w:rPr>
              <w:t xml:space="preserve"> If such dispute or difference is referred to an Arbitrator</w:t>
            </w:r>
            <w:r w:rsidRPr="0096121A">
              <w:rPr>
                <w:rFonts w:ascii="Book Antiqua" w:hAnsi="Book Antiqua" w:cs="Arial"/>
                <w:b/>
                <w:bCs/>
                <w:sz w:val="22"/>
                <w:szCs w:val="22"/>
              </w:rPr>
              <w:t>/CCIE</w:t>
            </w:r>
            <w:r w:rsidRPr="0096121A">
              <w:rPr>
                <w:rFonts w:ascii="Book Antiqua" w:hAnsi="Book Antiqua" w:cs="Arial"/>
                <w:sz w:val="22"/>
                <w:szCs w:val="22"/>
              </w:rPr>
              <w:t xml:space="preserve">, the Project Manager shall give instructions as to whether and if so, how, performance of the Contract is to proceed. </w:t>
            </w:r>
            <w:r w:rsidRPr="0096121A">
              <w:rPr>
                <w:rFonts w:ascii="Book Antiqua" w:hAnsi="Book Antiqua" w:cs="Arial"/>
                <w:b/>
                <w:bCs/>
                <w:sz w:val="22"/>
                <w:szCs w:val="22"/>
              </w:rPr>
              <w:t xml:space="preserve">The Contractor shall proceed with the Contract in accordance with the Project Manager’s instructions, provided that if the Contractor’s view on the dispute gets uphold as a result of the Arbitration/Conciliation </w:t>
            </w:r>
            <w:r w:rsidRPr="0096121A">
              <w:rPr>
                <w:rFonts w:ascii="Book Antiqua" w:hAnsi="Book Antiqua" w:cs="Arial"/>
                <w:b/>
                <w:bCs/>
                <w:sz w:val="22"/>
                <w:szCs w:val="22"/>
              </w:rPr>
              <w:lastRenderedPageBreak/>
              <w:t>proceedings,</w:t>
            </w:r>
            <w:r w:rsidRPr="0096121A">
              <w:rPr>
                <w:rFonts w:ascii="Book Antiqua" w:hAnsi="Book Antiqua" w:cs="Arial"/>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96121A">
              <w:rPr>
                <w:rFonts w:ascii="Book Antiqua" w:hAnsi="Book Antiqua" w:cs="Arial"/>
                <w:b/>
                <w:bCs/>
                <w:sz w:val="22"/>
                <w:szCs w:val="22"/>
              </w:rPr>
              <w:t xml:space="preserve"> as decided in Arbitration/CCIE proceedings</w:t>
            </w:r>
            <w:r w:rsidRPr="0096121A">
              <w:rPr>
                <w:rFonts w:ascii="Book Antiqua" w:hAnsi="Book Antiqua" w:cs="Arial"/>
                <w:sz w:val="22"/>
                <w:szCs w:val="22"/>
              </w:rPr>
              <w:t>, and the Time for Completion shall be extended accordingly.</w:t>
            </w:r>
          </w:p>
          <w:p w14:paraId="0857B84C" w14:textId="03B5F1C3" w:rsidR="00F93306" w:rsidRPr="0096121A" w:rsidRDefault="00F93306" w:rsidP="008E26FF">
            <w:pPr>
              <w:jc w:val="both"/>
              <w:rPr>
                <w:rFonts w:ascii="Book Antiqua" w:hAnsi="Book Antiqua" w:cs="Arial"/>
                <w:b/>
                <w:bCs/>
                <w:sz w:val="22"/>
                <w:szCs w:val="22"/>
              </w:rPr>
            </w:pPr>
          </w:p>
        </w:tc>
      </w:tr>
      <w:tr w:rsidR="00FF7EA0" w:rsidRPr="0096121A" w14:paraId="4CD7BE1A" w14:textId="77777777" w:rsidTr="00010658">
        <w:tc>
          <w:tcPr>
            <w:tcW w:w="581" w:type="dxa"/>
            <w:tcBorders>
              <w:right w:val="single" w:sz="4" w:space="0" w:color="auto"/>
            </w:tcBorders>
          </w:tcPr>
          <w:p w14:paraId="1EF1D3B0" w14:textId="77777777" w:rsidR="00FF7EA0" w:rsidRPr="0096121A" w:rsidRDefault="00FF7EA0" w:rsidP="00010658">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3E52BC5D" w14:textId="77777777" w:rsidR="00FF7EA0" w:rsidRPr="0096121A" w:rsidRDefault="00FF7EA0" w:rsidP="008E26FF">
            <w:pPr>
              <w:ind w:right="-86"/>
              <w:jc w:val="both"/>
              <w:rPr>
                <w:rFonts w:ascii="Book Antiqua" w:hAnsi="Book Antiqua" w:cs="Arial"/>
                <w:sz w:val="22"/>
                <w:szCs w:val="22"/>
              </w:rPr>
            </w:pPr>
            <w:r w:rsidRPr="0096121A">
              <w:rPr>
                <w:rFonts w:ascii="Book Antiqua" w:hAnsi="Book Antiqua" w:cs="Arial"/>
                <w:sz w:val="22"/>
                <w:szCs w:val="22"/>
              </w:rPr>
              <w:t>GCC 17.4.3</w:t>
            </w:r>
          </w:p>
        </w:tc>
        <w:tc>
          <w:tcPr>
            <w:tcW w:w="7335" w:type="dxa"/>
            <w:tcBorders>
              <w:left w:val="nil"/>
            </w:tcBorders>
          </w:tcPr>
          <w:p w14:paraId="071102D2" w14:textId="77777777" w:rsidR="00FF7EA0" w:rsidRPr="0096121A" w:rsidRDefault="00FF7EA0" w:rsidP="008E26FF">
            <w:pPr>
              <w:jc w:val="both"/>
              <w:rPr>
                <w:rFonts w:ascii="Book Antiqua" w:hAnsi="Book Antiqua" w:cs="Arial"/>
                <w:b/>
                <w:bCs/>
                <w:sz w:val="22"/>
                <w:szCs w:val="22"/>
              </w:rPr>
            </w:pPr>
            <w:r w:rsidRPr="0096121A">
              <w:rPr>
                <w:rFonts w:ascii="Book Antiqua" w:hAnsi="Book Antiqua" w:cs="Arial"/>
                <w:b/>
                <w:bCs/>
                <w:sz w:val="22"/>
                <w:szCs w:val="22"/>
              </w:rPr>
              <w:t>Addition new Sub-Clause GCC 17.4.3</w:t>
            </w:r>
          </w:p>
          <w:p w14:paraId="32A5ED42" w14:textId="77777777" w:rsidR="00FF7EA0" w:rsidRPr="0096121A" w:rsidRDefault="00FF7EA0" w:rsidP="008E26FF">
            <w:pPr>
              <w:ind w:left="1035" w:hanging="1035"/>
              <w:jc w:val="both"/>
              <w:rPr>
                <w:rFonts w:ascii="Book Antiqua" w:hAnsi="Book Antiqua" w:cs="Arial"/>
                <w:sz w:val="22"/>
                <w:szCs w:val="22"/>
              </w:rPr>
            </w:pPr>
          </w:p>
          <w:p w14:paraId="228BD4F2" w14:textId="77777777" w:rsidR="00FF7EA0" w:rsidRPr="0096121A" w:rsidRDefault="00FF7EA0" w:rsidP="008E26FF">
            <w:pPr>
              <w:ind w:left="848" w:hanging="848"/>
              <w:jc w:val="both"/>
              <w:rPr>
                <w:rFonts w:ascii="Book Antiqua" w:hAnsi="Book Antiqua" w:cs="Arial"/>
                <w:sz w:val="22"/>
                <w:szCs w:val="22"/>
              </w:rPr>
            </w:pPr>
            <w:r w:rsidRPr="0096121A">
              <w:rPr>
                <w:rFonts w:ascii="Book Antiqua" w:hAnsi="Book Antiqua" w:cs="Arial"/>
                <w:sz w:val="22"/>
                <w:szCs w:val="22"/>
              </w:rPr>
              <w:t>17.4.3</w:t>
            </w:r>
            <w:r w:rsidRPr="0096121A">
              <w:rPr>
                <w:rFonts w:ascii="Book Antiqua" w:hAnsi="Book Antiqua" w:cs="Arial"/>
                <w:sz w:val="22"/>
                <w:szCs w:val="22"/>
              </w:rPr>
              <w:tab/>
              <w:t>Material Acceptance Certificate</w:t>
            </w:r>
          </w:p>
          <w:p w14:paraId="697504D4" w14:textId="77777777" w:rsidR="00FF7EA0" w:rsidRPr="0096121A" w:rsidRDefault="00FF7EA0" w:rsidP="008E26FF">
            <w:pPr>
              <w:ind w:left="1035" w:hanging="1035"/>
              <w:jc w:val="both"/>
              <w:rPr>
                <w:rFonts w:ascii="Book Antiqua" w:hAnsi="Book Antiqua" w:cs="Arial"/>
                <w:sz w:val="22"/>
                <w:szCs w:val="22"/>
              </w:rPr>
            </w:pPr>
          </w:p>
          <w:p w14:paraId="66C338CF" w14:textId="04CEF007" w:rsidR="00FF7EA0" w:rsidRPr="0096121A" w:rsidRDefault="00FF7EA0" w:rsidP="009C4A5D">
            <w:pPr>
              <w:jc w:val="both"/>
              <w:rPr>
                <w:rFonts w:ascii="Book Antiqua" w:hAnsi="Book Antiqua" w:cs="Arial"/>
                <w:sz w:val="22"/>
                <w:szCs w:val="22"/>
              </w:rPr>
            </w:pPr>
            <w:r w:rsidRPr="0096121A">
              <w:rPr>
                <w:rFonts w:ascii="Book Antiqua" w:hAnsi="Book Antiqua" w:cs="Arial"/>
                <w:sz w:val="22"/>
                <w:szCs w:val="22"/>
              </w:rPr>
              <w:t xml:space="preserve">As soon as the delivery of Plant and Equipment, in the opinion of the Contractor, has been completed as specified in the Technical Specifications, the Contractor shall so notify the Employer in writing </w:t>
            </w:r>
            <w:proofErr w:type="spellStart"/>
            <w:r w:rsidRPr="0096121A">
              <w:rPr>
                <w:rFonts w:ascii="Book Antiqua" w:hAnsi="Book Antiqua" w:cs="Arial"/>
                <w:sz w:val="22"/>
                <w:szCs w:val="22"/>
              </w:rPr>
              <w:t>alongwith</w:t>
            </w:r>
            <w:proofErr w:type="spellEnd"/>
            <w:r w:rsidRPr="0096121A">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96121A">
              <w:rPr>
                <w:rFonts w:ascii="Book Antiqua" w:hAnsi="Book Antiqua" w:cs="Arial"/>
                <w:sz w:val="22"/>
                <w:szCs w:val="22"/>
              </w:rPr>
              <w:t>defect or</w:t>
            </w:r>
            <w:proofErr w:type="spellEnd"/>
            <w:r w:rsidRPr="0096121A">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w:t>
            </w:r>
            <w:proofErr w:type="gramStart"/>
            <w:r w:rsidRPr="0096121A">
              <w:rPr>
                <w:rFonts w:ascii="Book Antiqua" w:hAnsi="Book Antiqua" w:cs="Arial"/>
                <w:sz w:val="22"/>
                <w:szCs w:val="22"/>
              </w:rPr>
              <w:t>an</w:t>
            </w:r>
            <w:proofErr w:type="gramEnd"/>
            <w:r w:rsidRPr="0096121A">
              <w:rPr>
                <w:rFonts w:ascii="Book Antiqua" w:hAnsi="Book Antiqua" w:cs="Arial"/>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4A8AE09D" w14:textId="0D6017C8" w:rsidR="00EB7579" w:rsidRPr="0096121A" w:rsidRDefault="00EB7579" w:rsidP="008E26FF">
            <w:pPr>
              <w:ind w:left="848" w:hanging="848"/>
              <w:jc w:val="both"/>
              <w:rPr>
                <w:rFonts w:ascii="Book Antiqua" w:hAnsi="Book Antiqua" w:cs="Arial"/>
                <w:sz w:val="22"/>
                <w:szCs w:val="22"/>
              </w:rPr>
            </w:pPr>
          </w:p>
        </w:tc>
      </w:tr>
      <w:tr w:rsidR="00FF7EA0" w:rsidRPr="0096121A" w14:paraId="70D7F475" w14:textId="77777777" w:rsidTr="00010658">
        <w:tc>
          <w:tcPr>
            <w:tcW w:w="581" w:type="dxa"/>
            <w:tcBorders>
              <w:right w:val="single" w:sz="4" w:space="0" w:color="auto"/>
            </w:tcBorders>
          </w:tcPr>
          <w:p w14:paraId="0BA4C7D6" w14:textId="77777777" w:rsidR="00FF7EA0" w:rsidRPr="0096121A" w:rsidRDefault="00FF7EA0" w:rsidP="00010658">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4B930ECB" w14:textId="77777777" w:rsidR="00FF7EA0" w:rsidRPr="0096121A" w:rsidRDefault="00FF7EA0" w:rsidP="008E26FF">
            <w:pPr>
              <w:jc w:val="both"/>
              <w:rPr>
                <w:rFonts w:ascii="Book Antiqua" w:hAnsi="Book Antiqua" w:cs="Arial"/>
                <w:sz w:val="22"/>
                <w:szCs w:val="22"/>
              </w:rPr>
            </w:pPr>
            <w:r w:rsidRPr="0096121A">
              <w:rPr>
                <w:rFonts w:ascii="Book Antiqua" w:hAnsi="Book Antiqua" w:cs="Arial"/>
                <w:sz w:val="22"/>
                <w:szCs w:val="22"/>
              </w:rPr>
              <w:t>GCC 18.1.3 (a)</w:t>
            </w:r>
          </w:p>
        </w:tc>
        <w:tc>
          <w:tcPr>
            <w:tcW w:w="7335" w:type="dxa"/>
            <w:tcBorders>
              <w:left w:val="nil"/>
            </w:tcBorders>
          </w:tcPr>
          <w:p w14:paraId="63AB6879" w14:textId="77777777" w:rsidR="00FF7EA0" w:rsidRPr="0096121A" w:rsidRDefault="00FF7EA0" w:rsidP="008E26FF">
            <w:pPr>
              <w:ind w:left="1035" w:hanging="1035"/>
              <w:jc w:val="both"/>
              <w:rPr>
                <w:rFonts w:ascii="Book Antiqua" w:hAnsi="Book Antiqua" w:cs="Arial"/>
                <w:b/>
                <w:bCs/>
                <w:sz w:val="22"/>
                <w:szCs w:val="22"/>
              </w:rPr>
            </w:pPr>
            <w:r w:rsidRPr="0096121A">
              <w:rPr>
                <w:rFonts w:ascii="Book Antiqua" w:hAnsi="Book Antiqua" w:cs="Arial"/>
                <w:b/>
                <w:bCs/>
                <w:sz w:val="22"/>
                <w:szCs w:val="22"/>
              </w:rPr>
              <w:t xml:space="preserve">Replace the para 18.1.3 (a) with the following </w:t>
            </w:r>
          </w:p>
          <w:p w14:paraId="41D3C4EC" w14:textId="77777777" w:rsidR="00FF7EA0" w:rsidRPr="0096121A" w:rsidRDefault="00FF7EA0" w:rsidP="008E26FF">
            <w:pPr>
              <w:ind w:left="1035" w:hanging="1035"/>
              <w:jc w:val="both"/>
              <w:rPr>
                <w:rFonts w:ascii="Book Antiqua" w:hAnsi="Book Antiqua" w:cs="Arial"/>
                <w:sz w:val="22"/>
                <w:szCs w:val="22"/>
              </w:rPr>
            </w:pPr>
          </w:p>
          <w:p w14:paraId="743658D7" w14:textId="742F434B" w:rsidR="00FF7EA0" w:rsidRPr="0096121A" w:rsidRDefault="00FF7EA0" w:rsidP="008E26FF">
            <w:pPr>
              <w:jc w:val="both"/>
              <w:rPr>
                <w:rFonts w:ascii="Book Antiqua" w:hAnsi="Book Antiqua" w:cs="Arial"/>
                <w:sz w:val="22"/>
                <w:szCs w:val="22"/>
              </w:rPr>
            </w:pPr>
            <w:r w:rsidRPr="0096121A">
              <w:rPr>
                <w:rFonts w:ascii="Book Antiqua" w:hAnsi="Book Antiqua" w:cs="Arial"/>
                <w:sz w:val="22"/>
                <w:szCs w:val="22"/>
              </w:rPr>
              <w:t xml:space="preserve">The Contractor shall provide and employ on the Site in the installation of the Facilities such skilled, semi-skilled and unskilled labor as is necessary for the proper and timely execution of the Contract. Labour having “Recognition of Prior learning” (RPL) Certification </w:t>
            </w:r>
            <w:r w:rsidRPr="00F53DBB">
              <w:rPr>
                <w:rFonts w:ascii="Book Antiqua" w:hAnsi="Book Antiqua" w:cs="Arial"/>
                <w:i/>
                <w:iCs/>
                <w:sz w:val="22"/>
                <w:szCs w:val="22"/>
              </w:rPr>
              <w:t>[under Pradhan Mantri Kaushal Vikas Yojana (PMKVY)</w:t>
            </w:r>
            <w:r w:rsidR="00F53DBB">
              <w:rPr>
                <w:rFonts w:ascii="Book Antiqua" w:hAnsi="Book Antiqua" w:cs="Arial"/>
                <w:i/>
                <w:iCs/>
                <w:sz w:val="22"/>
                <w:szCs w:val="22"/>
              </w:rPr>
              <w:t>]</w:t>
            </w:r>
            <w:r w:rsidRPr="0096121A">
              <w:rPr>
                <w:rFonts w:ascii="Book Antiqua" w:hAnsi="Book Antiqua" w:cs="Arial"/>
                <w:sz w:val="22"/>
                <w:szCs w:val="22"/>
              </w:rPr>
              <w:t xml:space="preserve"> can also be employed by the Contractor.    </w:t>
            </w:r>
          </w:p>
          <w:p w14:paraId="63FB1867" w14:textId="77777777" w:rsidR="00FF7EA0" w:rsidRPr="0096121A" w:rsidRDefault="00FF7EA0" w:rsidP="008E26FF">
            <w:pPr>
              <w:jc w:val="both"/>
              <w:rPr>
                <w:rFonts w:ascii="Book Antiqua" w:hAnsi="Book Antiqua" w:cs="Arial"/>
                <w:sz w:val="22"/>
                <w:szCs w:val="22"/>
              </w:rPr>
            </w:pPr>
          </w:p>
          <w:p w14:paraId="32E421A1" w14:textId="77777777" w:rsidR="00FF7EA0" w:rsidRPr="0096121A" w:rsidRDefault="00FF7EA0" w:rsidP="008E26FF">
            <w:pPr>
              <w:jc w:val="both"/>
              <w:rPr>
                <w:rFonts w:ascii="Book Antiqua" w:hAnsi="Book Antiqua" w:cs="Arial"/>
                <w:sz w:val="22"/>
                <w:szCs w:val="22"/>
              </w:rPr>
            </w:pPr>
            <w:r w:rsidRPr="0096121A">
              <w:rPr>
                <w:rFonts w:ascii="Book Antiqua" w:hAnsi="Book Antiqua" w:cs="Arial"/>
                <w:sz w:val="22"/>
                <w:szCs w:val="22"/>
              </w:rPr>
              <w:t xml:space="preserve">The Contractor is encouraged to use local labor preferably from weaker sections of society particularly SC &amp; ST persons, that has the necessary skills. </w:t>
            </w:r>
          </w:p>
          <w:p w14:paraId="74EADAC7" w14:textId="77777777" w:rsidR="00FF7EA0" w:rsidRPr="0096121A" w:rsidRDefault="00FF7EA0" w:rsidP="008E26FF">
            <w:pPr>
              <w:jc w:val="both"/>
              <w:rPr>
                <w:rFonts w:ascii="Book Antiqua" w:hAnsi="Book Antiqua" w:cs="Arial"/>
                <w:sz w:val="22"/>
                <w:szCs w:val="22"/>
              </w:rPr>
            </w:pPr>
          </w:p>
        </w:tc>
      </w:tr>
      <w:tr w:rsidR="00FF7EA0" w:rsidRPr="0096121A" w14:paraId="5FEC3257" w14:textId="77777777" w:rsidTr="00010658">
        <w:tc>
          <w:tcPr>
            <w:tcW w:w="581" w:type="dxa"/>
            <w:tcBorders>
              <w:right w:val="single" w:sz="4" w:space="0" w:color="auto"/>
            </w:tcBorders>
          </w:tcPr>
          <w:p w14:paraId="27CA2990" w14:textId="77777777" w:rsidR="00FF7EA0" w:rsidRPr="0096121A" w:rsidRDefault="00FF7EA0" w:rsidP="00010658">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11A932EF" w14:textId="77777777" w:rsidR="00FF7EA0" w:rsidRPr="0096121A" w:rsidRDefault="00FF7EA0" w:rsidP="00BE0D15">
            <w:pPr>
              <w:ind w:right="-86"/>
              <w:rPr>
                <w:rFonts w:ascii="Book Antiqua" w:hAnsi="Book Antiqua" w:cs="Arial"/>
                <w:sz w:val="22"/>
                <w:szCs w:val="22"/>
              </w:rPr>
            </w:pPr>
            <w:r w:rsidRPr="0096121A">
              <w:rPr>
                <w:rFonts w:ascii="Book Antiqua" w:hAnsi="Book Antiqua" w:cs="Arial"/>
                <w:bCs/>
                <w:sz w:val="22"/>
                <w:szCs w:val="22"/>
              </w:rPr>
              <w:t>GCC Cl. 18.3.1.4(a)</w:t>
            </w:r>
          </w:p>
        </w:tc>
        <w:tc>
          <w:tcPr>
            <w:tcW w:w="7335" w:type="dxa"/>
            <w:tcBorders>
              <w:left w:val="nil"/>
            </w:tcBorders>
          </w:tcPr>
          <w:p w14:paraId="2313C874" w14:textId="77777777" w:rsidR="00FF7EA0" w:rsidRPr="0096121A" w:rsidRDefault="00FF7EA0" w:rsidP="008E26FF">
            <w:pPr>
              <w:ind w:left="1035" w:hanging="1035"/>
              <w:jc w:val="both"/>
              <w:rPr>
                <w:rFonts w:ascii="Book Antiqua" w:hAnsi="Book Antiqua" w:cs="Arial"/>
                <w:b/>
                <w:bCs/>
                <w:sz w:val="22"/>
                <w:szCs w:val="22"/>
              </w:rPr>
            </w:pPr>
            <w:r w:rsidRPr="0096121A">
              <w:rPr>
                <w:rFonts w:ascii="Book Antiqua" w:hAnsi="Book Antiqua" w:cs="Arial"/>
                <w:b/>
                <w:bCs/>
                <w:sz w:val="22"/>
                <w:szCs w:val="22"/>
              </w:rPr>
              <w:t>Replace the para 18.3.1.4 (a) with the following:</w:t>
            </w:r>
          </w:p>
          <w:p w14:paraId="48FDC482" w14:textId="77777777" w:rsidR="00FF7EA0" w:rsidRPr="0096121A" w:rsidRDefault="00FF7EA0" w:rsidP="008E26FF">
            <w:pPr>
              <w:jc w:val="both"/>
              <w:rPr>
                <w:rFonts w:ascii="Book Antiqua" w:hAnsi="Book Antiqua" w:cs="Arial"/>
                <w:sz w:val="22"/>
                <w:szCs w:val="22"/>
              </w:rPr>
            </w:pPr>
          </w:p>
          <w:p w14:paraId="4A689C2C" w14:textId="77777777" w:rsidR="00FF7EA0" w:rsidRPr="0096121A" w:rsidRDefault="00FF7EA0" w:rsidP="008E26FF">
            <w:pPr>
              <w:jc w:val="both"/>
              <w:rPr>
                <w:rFonts w:ascii="Book Antiqua" w:hAnsi="Book Antiqua" w:cs="Arial"/>
                <w:sz w:val="22"/>
                <w:szCs w:val="22"/>
              </w:rPr>
            </w:pPr>
            <w:r w:rsidRPr="0096121A">
              <w:rPr>
                <w:rFonts w:ascii="Book Antiqua" w:hAnsi="Book Antiqua" w:cs="Arial"/>
                <w:sz w:val="22"/>
                <w:szCs w:val="22"/>
              </w:rPr>
              <w:t xml:space="preserve">(a) </w:t>
            </w:r>
            <w:r w:rsidRPr="0096121A">
              <w:rPr>
                <w:rFonts w:ascii="Book Antiqua" w:hAnsi="Book Antiqua" w:cs="Arial"/>
                <w:b/>
                <w:bCs/>
                <w:sz w:val="22"/>
                <w:szCs w:val="22"/>
              </w:rPr>
              <w:t>Employee’s</w:t>
            </w:r>
            <w:r w:rsidRPr="0096121A">
              <w:rPr>
                <w:rFonts w:ascii="Book Antiqua" w:hAnsi="Book Antiqua" w:cs="Arial"/>
                <w:sz w:val="22"/>
                <w:szCs w:val="22"/>
              </w:rPr>
              <w:t xml:space="preserve"> Compensation Act 1923: The Act provides for compensation in case of injury by accident arising out of and </w:t>
            </w:r>
            <w:proofErr w:type="gramStart"/>
            <w:r w:rsidRPr="0096121A">
              <w:rPr>
                <w:rFonts w:ascii="Book Antiqua" w:hAnsi="Book Antiqua" w:cs="Arial"/>
                <w:sz w:val="22"/>
                <w:szCs w:val="22"/>
              </w:rPr>
              <w:t>during the course of</w:t>
            </w:r>
            <w:proofErr w:type="gramEnd"/>
            <w:r w:rsidRPr="0096121A">
              <w:rPr>
                <w:rFonts w:ascii="Book Antiqua" w:hAnsi="Book Antiqua" w:cs="Arial"/>
                <w:sz w:val="22"/>
                <w:szCs w:val="22"/>
              </w:rPr>
              <w:t xml:space="preserve"> employment.</w:t>
            </w:r>
          </w:p>
          <w:p w14:paraId="2A3C21DF" w14:textId="77777777" w:rsidR="00FF7EA0" w:rsidRPr="0096121A" w:rsidRDefault="00FF7EA0" w:rsidP="008E26FF">
            <w:pPr>
              <w:ind w:left="-25" w:firstLine="25"/>
              <w:jc w:val="both"/>
              <w:rPr>
                <w:rFonts w:ascii="Book Antiqua" w:hAnsi="Book Antiqua" w:cs="Arial"/>
                <w:sz w:val="22"/>
                <w:szCs w:val="22"/>
              </w:rPr>
            </w:pPr>
          </w:p>
        </w:tc>
      </w:tr>
      <w:tr w:rsidR="00FF7EA0" w:rsidRPr="0096121A" w14:paraId="645293CF" w14:textId="77777777" w:rsidTr="00010658">
        <w:tc>
          <w:tcPr>
            <w:tcW w:w="581" w:type="dxa"/>
            <w:tcBorders>
              <w:right w:val="single" w:sz="4" w:space="0" w:color="auto"/>
            </w:tcBorders>
          </w:tcPr>
          <w:p w14:paraId="035414A4" w14:textId="77777777" w:rsidR="00FF7EA0" w:rsidRPr="0096121A" w:rsidRDefault="00FF7EA0" w:rsidP="00010658">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4BA893AC" w14:textId="77777777" w:rsidR="00FF7EA0" w:rsidRPr="0096121A" w:rsidRDefault="00FF7EA0" w:rsidP="008E26FF">
            <w:pPr>
              <w:ind w:right="-86"/>
              <w:jc w:val="both"/>
              <w:rPr>
                <w:rFonts w:ascii="Book Antiqua" w:hAnsi="Book Antiqua" w:cs="Arial"/>
                <w:bCs/>
                <w:sz w:val="22"/>
                <w:szCs w:val="22"/>
              </w:rPr>
            </w:pPr>
            <w:r w:rsidRPr="0096121A">
              <w:rPr>
                <w:rFonts w:ascii="Book Antiqua" w:hAnsi="Book Antiqua" w:cs="Arial"/>
                <w:bCs/>
                <w:sz w:val="22"/>
                <w:szCs w:val="22"/>
              </w:rPr>
              <w:t>GCC Cl. 18.3.3.17</w:t>
            </w:r>
          </w:p>
        </w:tc>
        <w:tc>
          <w:tcPr>
            <w:tcW w:w="7335" w:type="dxa"/>
            <w:tcBorders>
              <w:left w:val="nil"/>
            </w:tcBorders>
          </w:tcPr>
          <w:p w14:paraId="1D35FAE4" w14:textId="77777777" w:rsidR="00FF7EA0" w:rsidRPr="0096121A" w:rsidRDefault="00FF7EA0" w:rsidP="008E26FF">
            <w:pPr>
              <w:pStyle w:val="FootnoteText"/>
              <w:ind w:left="-25" w:firstLine="25"/>
              <w:jc w:val="both"/>
              <w:rPr>
                <w:rFonts w:ascii="Book Antiqua" w:hAnsi="Book Antiqua" w:cs="Arial"/>
                <w:b/>
                <w:bCs/>
                <w:i/>
                <w:iCs/>
                <w:sz w:val="22"/>
                <w:szCs w:val="22"/>
              </w:rPr>
            </w:pPr>
            <w:r w:rsidRPr="0096121A">
              <w:rPr>
                <w:rFonts w:ascii="Book Antiqua" w:hAnsi="Book Antiqua" w:cs="Arial"/>
                <w:b/>
                <w:bCs/>
                <w:sz w:val="22"/>
                <w:szCs w:val="22"/>
                <w:u w:val="single"/>
              </w:rPr>
              <w:t>Replace GCC Clause 18.3.3.17 with the following:</w:t>
            </w:r>
          </w:p>
          <w:p w14:paraId="3AE6B94C" w14:textId="77777777" w:rsidR="00FF7EA0" w:rsidRPr="0096121A" w:rsidRDefault="00FF7EA0" w:rsidP="008E26FF">
            <w:pPr>
              <w:jc w:val="both"/>
              <w:rPr>
                <w:rFonts w:ascii="Book Antiqua" w:hAnsi="Book Antiqua" w:cs="Arial"/>
                <w:sz w:val="22"/>
                <w:szCs w:val="22"/>
              </w:rPr>
            </w:pPr>
          </w:p>
          <w:p w14:paraId="405F627D" w14:textId="77777777" w:rsidR="00FF7EA0" w:rsidRPr="0096121A" w:rsidRDefault="00FF7EA0" w:rsidP="008E26FF">
            <w:pPr>
              <w:jc w:val="both"/>
              <w:rPr>
                <w:rFonts w:ascii="Book Antiqua" w:hAnsi="Book Antiqua" w:cs="Arial"/>
                <w:sz w:val="22"/>
                <w:szCs w:val="22"/>
              </w:rPr>
            </w:pPr>
            <w:r w:rsidRPr="0096121A">
              <w:rPr>
                <w:rFonts w:ascii="Book Antiqua" w:hAnsi="Book Antiqua" w:cs="Arial"/>
                <w:sz w:val="22"/>
                <w:szCs w:val="22"/>
              </w:rPr>
              <w:t>The Contractor shall deploy Safety Officer(s)/Safety Supervisor(s) /Safety Steward(s) in line with requirements as specified in the Safety Plan.</w:t>
            </w:r>
          </w:p>
          <w:p w14:paraId="265232FF" w14:textId="77777777" w:rsidR="00FF7EA0" w:rsidRPr="0096121A" w:rsidRDefault="00FF7EA0" w:rsidP="008E26FF">
            <w:pPr>
              <w:jc w:val="both"/>
              <w:rPr>
                <w:rFonts w:ascii="Book Antiqua" w:hAnsi="Book Antiqua" w:cs="Arial"/>
                <w:sz w:val="22"/>
                <w:szCs w:val="22"/>
              </w:rPr>
            </w:pPr>
          </w:p>
          <w:p w14:paraId="3A7B3575" w14:textId="77777777" w:rsidR="00FF7EA0" w:rsidRPr="0096121A" w:rsidRDefault="00FF7EA0" w:rsidP="008E26FF">
            <w:pPr>
              <w:jc w:val="both"/>
              <w:rPr>
                <w:rFonts w:ascii="Book Antiqua" w:hAnsi="Book Antiqua" w:cs="Arial"/>
                <w:sz w:val="22"/>
                <w:szCs w:val="22"/>
              </w:rPr>
            </w:pPr>
            <w:r w:rsidRPr="0096121A">
              <w:rPr>
                <w:rFonts w:ascii="Book Antiqua" w:hAnsi="Book Antiqua" w:cs="Arial"/>
                <w:sz w:val="22"/>
                <w:szCs w:val="22"/>
              </w:rPr>
              <w:t>The qualifications and experience, roles and responsibilities of the Safety Officer(s)/Safety Supervisor(s) /Safety Steward(</w:t>
            </w:r>
            <w:proofErr w:type="gramStart"/>
            <w:r w:rsidRPr="0096121A">
              <w:rPr>
                <w:rFonts w:ascii="Book Antiqua" w:hAnsi="Book Antiqua" w:cs="Arial"/>
                <w:sz w:val="22"/>
                <w:szCs w:val="22"/>
              </w:rPr>
              <w:t>s)  shall</w:t>
            </w:r>
            <w:proofErr w:type="gramEnd"/>
            <w:r w:rsidRPr="0096121A">
              <w:rPr>
                <w:rFonts w:ascii="Book Antiqua" w:hAnsi="Book Antiqua" w:cs="Arial"/>
                <w:sz w:val="22"/>
                <w:szCs w:val="22"/>
              </w:rPr>
              <w:t xml:space="preserve"> be as prescribed in the Safety Plan.</w:t>
            </w:r>
          </w:p>
          <w:p w14:paraId="23BE94A9" w14:textId="77777777" w:rsidR="00FF7EA0" w:rsidRPr="0096121A" w:rsidRDefault="00FF7EA0" w:rsidP="008E26FF">
            <w:pPr>
              <w:jc w:val="both"/>
              <w:rPr>
                <w:rFonts w:ascii="Book Antiqua" w:hAnsi="Book Antiqua" w:cs="Arial"/>
                <w:sz w:val="22"/>
                <w:szCs w:val="22"/>
              </w:rPr>
            </w:pPr>
          </w:p>
          <w:p w14:paraId="6159D1FD" w14:textId="77777777" w:rsidR="00FF7EA0" w:rsidRPr="0096121A" w:rsidRDefault="00FF7EA0" w:rsidP="008E26FF">
            <w:pPr>
              <w:jc w:val="both"/>
              <w:rPr>
                <w:rFonts w:ascii="Book Antiqua" w:hAnsi="Book Antiqua" w:cs="Arial"/>
                <w:sz w:val="22"/>
                <w:szCs w:val="22"/>
              </w:rPr>
            </w:pPr>
            <w:r w:rsidRPr="0096121A">
              <w:rPr>
                <w:rFonts w:ascii="Book Antiqua" w:hAnsi="Book Antiqua" w:cs="Arial"/>
                <w:sz w:val="22"/>
                <w:szCs w:val="22"/>
              </w:rPr>
              <w:t xml:space="preserve">In case, the Contractor fails to deploy Qualified Safety Officer(s)/Safety Supervisor(s) /Safety Steward(s) under each Contract, as specified in the Safety Plan, then the Contractor shall be responsible for payment of a sum of Rs. 15,00,000/- per quarter or part thereof, on a pro-rata </w:t>
            </w:r>
            <w:proofErr w:type="gramStart"/>
            <w:r w:rsidRPr="0096121A">
              <w:rPr>
                <w:rFonts w:ascii="Book Antiqua" w:hAnsi="Book Antiqua" w:cs="Arial"/>
                <w:sz w:val="22"/>
                <w:szCs w:val="22"/>
              </w:rPr>
              <w:t>basis,  till</w:t>
            </w:r>
            <w:proofErr w:type="gramEnd"/>
            <w:r w:rsidRPr="0096121A">
              <w:rPr>
                <w:rFonts w:ascii="Book Antiqua" w:hAnsi="Book Antiqua" w:cs="Arial"/>
                <w:sz w:val="22"/>
                <w:szCs w:val="22"/>
              </w:rPr>
              <w:t xml:space="preserve">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4DD9B266" w14:textId="77777777" w:rsidR="00FF7EA0" w:rsidRPr="0096121A" w:rsidRDefault="00FF7EA0" w:rsidP="008E26FF">
            <w:pPr>
              <w:jc w:val="both"/>
              <w:rPr>
                <w:rFonts w:ascii="Book Antiqua" w:hAnsi="Book Antiqua" w:cs="Arial"/>
                <w:sz w:val="22"/>
                <w:szCs w:val="22"/>
              </w:rPr>
            </w:pPr>
          </w:p>
          <w:p w14:paraId="339DC494" w14:textId="77777777" w:rsidR="00FF7EA0" w:rsidRPr="0096121A" w:rsidRDefault="00FF7EA0" w:rsidP="008E26FF">
            <w:pPr>
              <w:jc w:val="both"/>
              <w:rPr>
                <w:rFonts w:ascii="Book Antiqua" w:hAnsi="Book Antiqua" w:cs="Arial"/>
                <w:sz w:val="22"/>
                <w:szCs w:val="22"/>
              </w:rPr>
            </w:pPr>
            <w:r w:rsidRPr="0096121A">
              <w:rPr>
                <w:rFonts w:ascii="Book Antiqua" w:hAnsi="Book Antiqua" w:cs="Arial"/>
                <w:sz w:val="22"/>
                <w:szCs w:val="22"/>
              </w:rPr>
              <w:t xml:space="preserve">The name and address of such Safety Officers Safety Supervisor(s) /Safety Steward(s) of the Contractor will be promptly informed in writing to Project Manager or his </w:t>
            </w:r>
            <w:proofErr w:type="spellStart"/>
            <w:r w:rsidRPr="0096121A">
              <w:rPr>
                <w:rFonts w:ascii="Book Antiqua" w:hAnsi="Book Antiqua" w:cs="Arial"/>
                <w:sz w:val="22"/>
                <w:szCs w:val="22"/>
              </w:rPr>
              <w:t>authorised</w:t>
            </w:r>
            <w:proofErr w:type="spellEnd"/>
            <w:r w:rsidRPr="0096121A">
              <w:rPr>
                <w:rFonts w:ascii="Book Antiqua" w:hAnsi="Book Antiqua" w:cs="Arial"/>
                <w:sz w:val="22"/>
                <w:szCs w:val="22"/>
              </w:rPr>
              <w:t xml:space="preserve"> representative with a copy to Safety Officer-In charge before he starts work or immediately after any change of the incumbent is made during currency of the Contract.</w:t>
            </w:r>
          </w:p>
          <w:p w14:paraId="468B2D38" w14:textId="77777777" w:rsidR="00FF7EA0" w:rsidRPr="0096121A" w:rsidRDefault="00FF7EA0" w:rsidP="008E26FF">
            <w:pPr>
              <w:jc w:val="both"/>
              <w:rPr>
                <w:rFonts w:ascii="Book Antiqua" w:hAnsi="Book Antiqua" w:cs="Arial"/>
                <w:sz w:val="22"/>
                <w:szCs w:val="22"/>
              </w:rPr>
            </w:pPr>
          </w:p>
        </w:tc>
      </w:tr>
      <w:tr w:rsidR="00FF7EA0" w:rsidRPr="0096121A" w14:paraId="60D5D3A7" w14:textId="77777777" w:rsidTr="00010658">
        <w:tc>
          <w:tcPr>
            <w:tcW w:w="581" w:type="dxa"/>
            <w:tcBorders>
              <w:right w:val="single" w:sz="4" w:space="0" w:color="auto"/>
            </w:tcBorders>
          </w:tcPr>
          <w:p w14:paraId="4EFD5D91" w14:textId="77777777" w:rsidR="00FF7EA0" w:rsidRPr="0096121A" w:rsidRDefault="00FF7EA0" w:rsidP="00010658">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68FB56B2" w14:textId="77777777" w:rsidR="00FF7EA0" w:rsidRPr="0096121A" w:rsidRDefault="00FF7EA0" w:rsidP="008E26FF">
            <w:pPr>
              <w:ind w:right="-86"/>
              <w:jc w:val="both"/>
              <w:rPr>
                <w:rFonts w:ascii="Book Antiqua" w:hAnsi="Book Antiqua" w:cs="Arial"/>
                <w:bCs/>
                <w:sz w:val="22"/>
                <w:szCs w:val="22"/>
              </w:rPr>
            </w:pPr>
            <w:r w:rsidRPr="0096121A">
              <w:rPr>
                <w:rFonts w:ascii="Book Antiqua" w:hAnsi="Book Antiqua" w:cs="Arial"/>
                <w:bCs/>
                <w:sz w:val="22"/>
                <w:szCs w:val="22"/>
              </w:rPr>
              <w:t>GCC Cl. 18.3.3.18</w:t>
            </w:r>
          </w:p>
        </w:tc>
        <w:tc>
          <w:tcPr>
            <w:tcW w:w="7335" w:type="dxa"/>
            <w:tcBorders>
              <w:left w:val="nil"/>
            </w:tcBorders>
          </w:tcPr>
          <w:p w14:paraId="0D39CE66" w14:textId="77777777" w:rsidR="00FF7EA0" w:rsidRPr="0096121A" w:rsidRDefault="00FF7EA0" w:rsidP="008E26FF">
            <w:pPr>
              <w:pStyle w:val="FootnoteText"/>
              <w:ind w:left="-25" w:firstLine="25"/>
              <w:jc w:val="both"/>
              <w:rPr>
                <w:rFonts w:ascii="Book Antiqua" w:hAnsi="Book Antiqua" w:cs="Arial"/>
                <w:b/>
                <w:bCs/>
                <w:i/>
                <w:iCs/>
                <w:sz w:val="22"/>
                <w:szCs w:val="22"/>
              </w:rPr>
            </w:pPr>
            <w:r w:rsidRPr="0096121A">
              <w:rPr>
                <w:rFonts w:ascii="Book Antiqua" w:hAnsi="Book Antiqua" w:cs="Arial"/>
                <w:b/>
                <w:bCs/>
                <w:sz w:val="22"/>
                <w:szCs w:val="22"/>
                <w:u w:val="single"/>
              </w:rPr>
              <w:t>Replace GCC Clause 18.3.3.18 with the following:</w:t>
            </w:r>
          </w:p>
          <w:p w14:paraId="7DAFC976" w14:textId="77777777" w:rsidR="00FF7EA0" w:rsidRPr="0096121A" w:rsidRDefault="00FF7EA0" w:rsidP="008E26FF">
            <w:pPr>
              <w:ind w:hanging="18"/>
              <w:jc w:val="both"/>
              <w:rPr>
                <w:rFonts w:ascii="Book Antiqua" w:hAnsi="Book Antiqua" w:cs="Arial"/>
                <w:sz w:val="22"/>
                <w:szCs w:val="22"/>
              </w:rPr>
            </w:pPr>
          </w:p>
          <w:p w14:paraId="5BD0ACBA" w14:textId="77777777" w:rsidR="00FF7EA0" w:rsidRPr="0096121A" w:rsidRDefault="00FF7EA0" w:rsidP="008E26FF">
            <w:pPr>
              <w:ind w:hanging="18"/>
              <w:jc w:val="both"/>
              <w:rPr>
                <w:rFonts w:ascii="Book Antiqua" w:hAnsi="Book Antiqua" w:cs="Arial"/>
                <w:sz w:val="22"/>
                <w:szCs w:val="22"/>
              </w:rPr>
            </w:pPr>
            <w:r w:rsidRPr="0096121A">
              <w:rPr>
                <w:rFonts w:ascii="Book Antiqua" w:hAnsi="Book Antiqua" w:cs="Arial"/>
                <w:sz w:val="22"/>
                <w:szCs w:val="22"/>
              </w:rPr>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14:paraId="7E1F8F97" w14:textId="77777777" w:rsidR="00FF7EA0" w:rsidRPr="0096121A" w:rsidRDefault="00FF7EA0" w:rsidP="008E26FF">
            <w:pPr>
              <w:ind w:hanging="18"/>
              <w:jc w:val="both"/>
              <w:rPr>
                <w:rFonts w:ascii="Book Antiqua" w:hAnsi="Book Antiqua" w:cs="Arial"/>
                <w:sz w:val="22"/>
                <w:szCs w:val="22"/>
              </w:rPr>
            </w:pPr>
          </w:p>
          <w:p w14:paraId="1BD485F9" w14:textId="77777777" w:rsidR="00FF7EA0" w:rsidRPr="0096121A" w:rsidRDefault="00FF7EA0" w:rsidP="008E26FF">
            <w:pPr>
              <w:ind w:hanging="18"/>
              <w:jc w:val="both"/>
              <w:rPr>
                <w:rFonts w:ascii="Book Antiqua" w:hAnsi="Book Antiqua" w:cs="Arial"/>
                <w:sz w:val="22"/>
                <w:szCs w:val="22"/>
              </w:rPr>
            </w:pPr>
            <w:r w:rsidRPr="0096121A">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96121A">
              <w:rPr>
                <w:rFonts w:ascii="Book Antiqua" w:hAnsi="Book Antiqua" w:cs="Arial"/>
                <w:sz w:val="22"/>
                <w:szCs w:val="22"/>
              </w:rPr>
              <w:t>alongwith</w:t>
            </w:r>
            <w:proofErr w:type="spellEnd"/>
            <w:r w:rsidRPr="0096121A">
              <w:rPr>
                <w:rFonts w:ascii="Book Antiqua" w:hAnsi="Book Antiqua" w:cs="Arial"/>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96121A">
              <w:rPr>
                <w:rFonts w:ascii="Book Antiqua" w:hAnsi="Book Antiqua" w:cs="Arial"/>
                <w:sz w:val="22"/>
                <w:szCs w:val="22"/>
              </w:rPr>
              <w:t>alongwith</w:t>
            </w:r>
            <w:proofErr w:type="spellEnd"/>
            <w:r w:rsidRPr="0096121A">
              <w:rPr>
                <w:rFonts w:ascii="Book Antiqua" w:hAnsi="Book Antiqua" w:cs="Arial"/>
                <w:sz w:val="22"/>
                <w:szCs w:val="22"/>
              </w:rPr>
              <w:t xml:space="preserve"> the Board’s resolution of the cause of </w:t>
            </w:r>
            <w:r w:rsidRPr="0096121A">
              <w:rPr>
                <w:rFonts w:ascii="Book Antiqua" w:hAnsi="Book Antiqua" w:cs="Arial"/>
                <w:sz w:val="22"/>
                <w:szCs w:val="22"/>
              </w:rPr>
              <w:lastRenderedPageBreak/>
              <w:t>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43246D82" w14:textId="77777777" w:rsidR="00FF7EA0" w:rsidRPr="0096121A" w:rsidRDefault="00FF7EA0" w:rsidP="008E26FF">
            <w:pPr>
              <w:ind w:hanging="18"/>
              <w:jc w:val="both"/>
              <w:rPr>
                <w:rFonts w:ascii="Book Antiqua" w:hAnsi="Book Antiqua" w:cs="Arial"/>
                <w:sz w:val="22"/>
                <w:szCs w:val="22"/>
              </w:rPr>
            </w:pPr>
          </w:p>
          <w:p w14:paraId="6789FC13" w14:textId="77777777" w:rsidR="00FF7EA0" w:rsidRPr="0096121A" w:rsidRDefault="00FF7EA0" w:rsidP="008E26FF">
            <w:pPr>
              <w:jc w:val="both"/>
              <w:rPr>
                <w:rFonts w:ascii="Book Antiqua" w:hAnsi="Book Antiqua" w:cs="Arial"/>
                <w:sz w:val="22"/>
                <w:szCs w:val="22"/>
              </w:rPr>
            </w:pPr>
            <w:r w:rsidRPr="0096121A">
              <w:rPr>
                <w:rFonts w:ascii="Book Antiqua" w:hAnsi="Book Antiqua" w:cs="Arial"/>
                <w:sz w:val="22"/>
                <w:szCs w:val="22"/>
              </w:rPr>
              <w:t>In case of a fatal accident in a contract awarded to Joint Venture of 2 or more firms, partner(s) of the JV who was responsible for</w:t>
            </w:r>
            <w:r w:rsidRPr="0096121A" w:rsidDel="009B7506">
              <w:rPr>
                <w:rFonts w:ascii="Book Antiqua" w:hAnsi="Book Antiqua" w:cs="Arial"/>
                <w:sz w:val="22"/>
                <w:szCs w:val="22"/>
              </w:rPr>
              <w:t xml:space="preserve"> </w:t>
            </w:r>
            <w:r w:rsidRPr="0096121A">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33985BAA" w14:textId="77777777" w:rsidR="00FF7EA0" w:rsidRPr="0096121A" w:rsidRDefault="00FF7EA0" w:rsidP="008E26FF">
            <w:pPr>
              <w:jc w:val="both"/>
              <w:rPr>
                <w:rFonts w:ascii="Book Antiqua" w:hAnsi="Book Antiqua" w:cs="Arial"/>
                <w:sz w:val="22"/>
                <w:szCs w:val="22"/>
              </w:rPr>
            </w:pPr>
          </w:p>
          <w:p w14:paraId="77015EC6" w14:textId="77777777" w:rsidR="00FF7EA0" w:rsidRPr="0096121A" w:rsidRDefault="00FF7EA0" w:rsidP="008E26FF">
            <w:pPr>
              <w:jc w:val="both"/>
              <w:rPr>
                <w:rFonts w:ascii="Book Antiqua" w:hAnsi="Book Antiqua" w:cs="Arial"/>
                <w:sz w:val="22"/>
                <w:szCs w:val="22"/>
              </w:rPr>
            </w:pPr>
            <w:r w:rsidRPr="0096121A">
              <w:rPr>
                <w:rFonts w:ascii="Book Antiqua" w:hAnsi="Book Antiqua" w:cs="Arial"/>
                <w:sz w:val="22"/>
                <w:szCs w:val="22"/>
              </w:rPr>
              <w:t xml:space="preserve">In case of a fatal accident in a contract awarded to and being executed by an Associate of </w:t>
            </w:r>
            <w:proofErr w:type="gramStart"/>
            <w:r w:rsidRPr="0096121A">
              <w:rPr>
                <w:rFonts w:ascii="Book Antiqua" w:hAnsi="Book Antiqua" w:cs="Arial"/>
                <w:sz w:val="22"/>
                <w:szCs w:val="22"/>
              </w:rPr>
              <w:t xml:space="preserve">Contractor,   </w:t>
            </w:r>
            <w:proofErr w:type="gramEnd"/>
            <w:r w:rsidRPr="0096121A">
              <w:rPr>
                <w:rFonts w:ascii="Book Antiqua" w:hAnsi="Book Antiqua" w:cs="Arial"/>
                <w:sz w:val="22"/>
                <w:szCs w:val="22"/>
              </w:rPr>
              <w:t xml:space="preserve"> the Associate who is executing the erection/services contract corresponding to the scope of work in which accident has occurred, shall submit its Board Resolution and </w:t>
            </w:r>
            <w:proofErr w:type="gramStart"/>
            <w:r w:rsidRPr="0096121A">
              <w:rPr>
                <w:rFonts w:ascii="Book Antiqua" w:hAnsi="Book Antiqua" w:cs="Arial"/>
                <w:sz w:val="22"/>
                <w:szCs w:val="22"/>
              </w:rPr>
              <w:t>apprise</w:t>
            </w:r>
            <w:proofErr w:type="gramEnd"/>
            <w:r w:rsidRPr="0096121A">
              <w:rPr>
                <w:rFonts w:ascii="Book Antiqua" w:hAnsi="Book Antiqua" w:cs="Arial"/>
                <w:sz w:val="22"/>
                <w:szCs w:val="22"/>
              </w:rPr>
              <w:t xml:space="preserve"> the POWERGRID APEX SAFETY BOARD as brought out above.</w:t>
            </w:r>
          </w:p>
          <w:p w14:paraId="0A9DBFDA" w14:textId="41518E78" w:rsidR="00A851AE" w:rsidRPr="0096121A" w:rsidRDefault="00A851AE" w:rsidP="008E26FF">
            <w:pPr>
              <w:jc w:val="both"/>
              <w:rPr>
                <w:rFonts w:ascii="Book Antiqua" w:hAnsi="Book Antiqua" w:cs="Arial"/>
                <w:sz w:val="22"/>
                <w:szCs w:val="22"/>
              </w:rPr>
            </w:pPr>
          </w:p>
        </w:tc>
      </w:tr>
      <w:tr w:rsidR="00FF7EA0" w:rsidRPr="0096121A" w14:paraId="0661BA5C" w14:textId="77777777" w:rsidTr="00010658">
        <w:tc>
          <w:tcPr>
            <w:tcW w:w="581" w:type="dxa"/>
            <w:tcBorders>
              <w:right w:val="single" w:sz="4" w:space="0" w:color="auto"/>
            </w:tcBorders>
          </w:tcPr>
          <w:p w14:paraId="0625961F" w14:textId="77777777" w:rsidR="00FF7EA0" w:rsidRPr="0096121A" w:rsidRDefault="00FF7EA0" w:rsidP="00010658">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6AFCDEAD" w14:textId="77777777" w:rsidR="00FF7EA0" w:rsidRPr="0096121A" w:rsidRDefault="00FF7EA0" w:rsidP="008E26FF">
            <w:pPr>
              <w:ind w:right="-86"/>
              <w:rPr>
                <w:rFonts w:ascii="Book Antiqua" w:hAnsi="Book Antiqua" w:cs="Arial"/>
                <w:bCs/>
                <w:sz w:val="22"/>
                <w:szCs w:val="22"/>
              </w:rPr>
            </w:pPr>
            <w:r w:rsidRPr="0096121A">
              <w:rPr>
                <w:rFonts w:ascii="Book Antiqua" w:hAnsi="Book Antiqua" w:cs="Arial"/>
                <w:bCs/>
                <w:sz w:val="22"/>
                <w:szCs w:val="22"/>
              </w:rPr>
              <w:t>GCC Cl. 18.3.3.23</w:t>
            </w:r>
          </w:p>
        </w:tc>
        <w:tc>
          <w:tcPr>
            <w:tcW w:w="7335" w:type="dxa"/>
            <w:tcBorders>
              <w:left w:val="nil"/>
            </w:tcBorders>
          </w:tcPr>
          <w:p w14:paraId="01F794A1" w14:textId="77777777" w:rsidR="00FF7EA0" w:rsidRPr="0096121A" w:rsidRDefault="00FF7EA0" w:rsidP="008E26FF">
            <w:pPr>
              <w:pStyle w:val="FootnoteText"/>
              <w:ind w:left="-25" w:firstLine="25"/>
              <w:jc w:val="both"/>
              <w:rPr>
                <w:rFonts w:ascii="Book Antiqua" w:hAnsi="Book Antiqua" w:cs="Arial"/>
                <w:b/>
                <w:bCs/>
                <w:i/>
                <w:iCs/>
                <w:sz w:val="22"/>
                <w:szCs w:val="22"/>
              </w:rPr>
            </w:pPr>
            <w:r w:rsidRPr="0096121A">
              <w:rPr>
                <w:rFonts w:ascii="Book Antiqua" w:hAnsi="Book Antiqua" w:cs="Arial"/>
                <w:b/>
                <w:bCs/>
                <w:sz w:val="22"/>
                <w:szCs w:val="22"/>
                <w:u w:val="single"/>
              </w:rPr>
              <w:t>Replace GCC Clause 18.3.3.23 with the following:</w:t>
            </w:r>
          </w:p>
          <w:p w14:paraId="120D88AF" w14:textId="77777777" w:rsidR="00FF7EA0" w:rsidRPr="0096121A" w:rsidRDefault="00FF7EA0" w:rsidP="008E26FF">
            <w:pPr>
              <w:ind w:hanging="18"/>
              <w:jc w:val="both"/>
              <w:rPr>
                <w:rFonts w:ascii="Book Antiqua" w:hAnsi="Book Antiqua" w:cs="Arial"/>
                <w:sz w:val="22"/>
                <w:szCs w:val="22"/>
              </w:rPr>
            </w:pPr>
          </w:p>
          <w:p w14:paraId="2C414ACA" w14:textId="77777777" w:rsidR="00FF7EA0" w:rsidRPr="0096121A" w:rsidRDefault="00FF7EA0" w:rsidP="008E26FF">
            <w:pPr>
              <w:jc w:val="both"/>
              <w:rPr>
                <w:rFonts w:ascii="Book Antiqua" w:hAnsi="Book Antiqua" w:cs="Arial"/>
                <w:sz w:val="22"/>
                <w:szCs w:val="22"/>
              </w:rPr>
            </w:pPr>
            <w:r w:rsidRPr="0096121A">
              <w:rPr>
                <w:rFonts w:ascii="Book Antiqua" w:hAnsi="Book Antiqua" w:cs="Arial"/>
                <w:sz w:val="22"/>
                <w:szCs w:val="22"/>
              </w:rPr>
              <w:t xml:space="preserve">If the Contractor fails in providing </w:t>
            </w:r>
            <w:proofErr w:type="gramStart"/>
            <w:r w:rsidRPr="0096121A">
              <w:rPr>
                <w:rFonts w:ascii="Book Antiqua" w:hAnsi="Book Antiqua" w:cs="Arial"/>
                <w:sz w:val="22"/>
                <w:szCs w:val="22"/>
              </w:rPr>
              <w:t>safe</w:t>
            </w:r>
            <w:proofErr w:type="gramEnd"/>
            <w:r w:rsidRPr="0096121A">
              <w:rPr>
                <w:rFonts w:ascii="Book Antiqua" w:hAnsi="Book Antiqua" w:cs="Arial"/>
                <w:sz w:val="22"/>
                <w:szCs w:val="22"/>
              </w:rPr>
              <w:t xml:space="preserve"> working environment as per Employer Safety Rules or continues the work even after being instructed to stop work by the Project Manager as provided in GCC Sub-Clause 18.3.3.19 above, the Contractor shall promptly pay to Employer, on demand by the Employer, </w:t>
            </w:r>
            <w:r w:rsidRPr="0096121A">
              <w:rPr>
                <w:rFonts w:ascii="Book Antiqua" w:hAnsi="Book Antiqua" w:cs="Arial"/>
                <w:b/>
                <w:bCs/>
                <w:sz w:val="22"/>
                <w:szCs w:val="22"/>
              </w:rPr>
              <w:t xml:space="preserve">a </w:t>
            </w:r>
            <w:proofErr w:type="gramStart"/>
            <w:r w:rsidRPr="0096121A">
              <w:rPr>
                <w:rFonts w:ascii="Book Antiqua" w:hAnsi="Book Antiqua" w:cs="Arial"/>
                <w:b/>
                <w:bCs/>
                <w:sz w:val="22"/>
                <w:szCs w:val="22"/>
              </w:rPr>
              <w:t>recovery</w:t>
            </w:r>
            <w:r w:rsidRPr="0096121A">
              <w:rPr>
                <w:rFonts w:ascii="Book Antiqua" w:hAnsi="Book Antiqua" w:cs="Arial"/>
                <w:sz w:val="22"/>
                <w:szCs w:val="22"/>
              </w:rPr>
              <w:t xml:space="preserve">  at</w:t>
            </w:r>
            <w:proofErr w:type="gramEnd"/>
            <w:r w:rsidRPr="0096121A">
              <w:rPr>
                <w:rFonts w:ascii="Book Antiqua" w:hAnsi="Book Antiqua" w:cs="Arial"/>
                <w:sz w:val="22"/>
                <w:szCs w:val="22"/>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96121A">
              <w:rPr>
                <w:rFonts w:ascii="Book Antiqua" w:hAnsi="Book Antiqua" w:cs="Arial"/>
                <w:b/>
                <w:bCs/>
                <w:sz w:val="22"/>
                <w:szCs w:val="22"/>
              </w:rPr>
              <w:t>recovery</w:t>
            </w:r>
            <w:r w:rsidRPr="0096121A">
              <w:rPr>
                <w:rFonts w:ascii="Book Antiqua" w:hAnsi="Book Antiqua" w:cs="Arial"/>
                <w:sz w:val="22"/>
                <w:szCs w:val="22"/>
              </w:rPr>
              <w:t xml:space="preserve"> mentioned in this Clause.</w:t>
            </w:r>
          </w:p>
          <w:p w14:paraId="5FDEEE1D" w14:textId="77777777" w:rsidR="00FF7EA0" w:rsidRPr="0096121A" w:rsidRDefault="00FF7EA0" w:rsidP="008E26FF">
            <w:pPr>
              <w:jc w:val="both"/>
              <w:rPr>
                <w:rFonts w:ascii="Book Antiqua" w:hAnsi="Book Antiqua" w:cs="Arial"/>
                <w:b/>
                <w:bCs/>
                <w:sz w:val="22"/>
                <w:szCs w:val="22"/>
              </w:rPr>
            </w:pPr>
          </w:p>
        </w:tc>
      </w:tr>
      <w:tr w:rsidR="00FF7EA0" w:rsidRPr="0096121A" w14:paraId="0A662EB9" w14:textId="77777777" w:rsidTr="00010658">
        <w:tc>
          <w:tcPr>
            <w:tcW w:w="581" w:type="dxa"/>
            <w:tcBorders>
              <w:right w:val="single" w:sz="4" w:space="0" w:color="auto"/>
            </w:tcBorders>
          </w:tcPr>
          <w:p w14:paraId="6E371D82" w14:textId="77777777" w:rsidR="00FF7EA0" w:rsidRPr="0096121A" w:rsidRDefault="00FF7EA0" w:rsidP="00010658">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5373E602" w14:textId="77777777" w:rsidR="00FF7EA0" w:rsidRPr="0096121A" w:rsidRDefault="00FF7EA0" w:rsidP="008E26FF">
            <w:pPr>
              <w:ind w:right="-86"/>
              <w:rPr>
                <w:rFonts w:ascii="Book Antiqua" w:hAnsi="Book Antiqua" w:cs="Arial"/>
                <w:bCs/>
                <w:sz w:val="22"/>
                <w:szCs w:val="22"/>
              </w:rPr>
            </w:pPr>
            <w:r w:rsidRPr="0096121A">
              <w:rPr>
                <w:rFonts w:ascii="Book Antiqua" w:hAnsi="Book Antiqua" w:cs="Arial"/>
                <w:bCs/>
                <w:sz w:val="22"/>
                <w:szCs w:val="22"/>
              </w:rPr>
              <w:t>GCC Cl. 18.3.3.24</w:t>
            </w:r>
          </w:p>
        </w:tc>
        <w:tc>
          <w:tcPr>
            <w:tcW w:w="7335" w:type="dxa"/>
            <w:tcBorders>
              <w:left w:val="nil"/>
            </w:tcBorders>
          </w:tcPr>
          <w:p w14:paraId="204BB637" w14:textId="77777777" w:rsidR="00FF7EA0" w:rsidRPr="0096121A" w:rsidRDefault="00FF7EA0" w:rsidP="008E26FF">
            <w:pPr>
              <w:pStyle w:val="FootnoteText"/>
              <w:ind w:left="-25" w:firstLine="25"/>
              <w:jc w:val="both"/>
              <w:rPr>
                <w:rFonts w:ascii="Book Antiqua" w:hAnsi="Book Antiqua" w:cs="Arial"/>
                <w:b/>
                <w:bCs/>
                <w:i/>
                <w:iCs/>
                <w:sz w:val="22"/>
                <w:szCs w:val="22"/>
              </w:rPr>
            </w:pPr>
            <w:r w:rsidRPr="0096121A">
              <w:rPr>
                <w:rFonts w:ascii="Book Antiqua" w:hAnsi="Book Antiqua" w:cs="Arial"/>
                <w:b/>
                <w:bCs/>
                <w:sz w:val="22"/>
                <w:szCs w:val="22"/>
                <w:u w:val="single"/>
              </w:rPr>
              <w:t>Replace GCC Clause 18.3.3.24 with the following:</w:t>
            </w:r>
          </w:p>
          <w:p w14:paraId="139A2D81" w14:textId="77777777" w:rsidR="00FF7EA0" w:rsidRPr="0096121A" w:rsidRDefault="00FF7EA0" w:rsidP="008E26FF">
            <w:pPr>
              <w:ind w:left="-14" w:firstLine="14"/>
              <w:jc w:val="both"/>
              <w:rPr>
                <w:rFonts w:ascii="Book Antiqua" w:hAnsi="Book Antiqua" w:cs="Arial"/>
                <w:b/>
                <w:bCs/>
                <w:sz w:val="22"/>
                <w:szCs w:val="22"/>
              </w:rPr>
            </w:pPr>
          </w:p>
          <w:p w14:paraId="1CD07952" w14:textId="77777777" w:rsidR="00FF7EA0" w:rsidRPr="0096121A" w:rsidRDefault="00FF7EA0" w:rsidP="008E26FF">
            <w:pPr>
              <w:ind w:left="-14" w:firstLine="14"/>
              <w:jc w:val="both"/>
              <w:rPr>
                <w:rFonts w:ascii="Book Antiqua" w:hAnsi="Book Antiqua" w:cs="Arial"/>
                <w:sz w:val="22"/>
                <w:szCs w:val="22"/>
              </w:rPr>
            </w:pPr>
            <w:r w:rsidRPr="0096121A">
              <w:rPr>
                <w:rFonts w:ascii="Book Antiqua" w:hAnsi="Book Antiqua" w:cs="Arial"/>
                <w:b/>
                <w:bCs/>
                <w:sz w:val="22"/>
                <w:szCs w:val="22"/>
              </w:rPr>
              <w:t>In case of an accident at Site</w:t>
            </w:r>
            <w:r w:rsidRPr="0096121A">
              <w:rPr>
                <w:rFonts w:ascii="Book Antiqua" w:hAnsi="Book Antiqua" w:cs="Arial"/>
                <w:sz w:val="22"/>
                <w:szCs w:val="22"/>
              </w:rPr>
              <w:t xml:space="preserve"> </w:t>
            </w:r>
            <w:r w:rsidRPr="0096121A">
              <w:rPr>
                <w:rFonts w:ascii="Book Antiqua" w:hAnsi="Book Antiqua" w:cs="Arial"/>
                <w:b/>
                <w:bCs/>
                <w:sz w:val="22"/>
                <w:szCs w:val="22"/>
              </w:rPr>
              <w:t>or adjacent thereto</w:t>
            </w:r>
            <w:r w:rsidRPr="0096121A">
              <w:rPr>
                <w:rFonts w:ascii="Book Antiqua" w:hAnsi="Book Antiqua" w:cs="Arial"/>
                <w:sz w:val="22"/>
                <w:szCs w:val="22"/>
              </w:rPr>
              <w:t>, the Contractor shall be responsible for payment of a sum as indicated below to be deposited with the Employer, which will be passed on by the Employer to such person or next to kith and kin of the deceased:</w:t>
            </w:r>
          </w:p>
          <w:p w14:paraId="04CAEEE6" w14:textId="77777777" w:rsidR="00FF7EA0" w:rsidRPr="0096121A" w:rsidRDefault="00FF7EA0" w:rsidP="008E26FF">
            <w:pPr>
              <w:ind w:left="-14" w:firstLine="14"/>
              <w:jc w:val="both"/>
              <w:rPr>
                <w:rFonts w:ascii="Book Antiqua" w:hAnsi="Book Antiqua" w:cs="Arial"/>
                <w:sz w:val="22"/>
                <w:szCs w:val="22"/>
              </w:rPr>
            </w:pPr>
          </w:p>
          <w:tbl>
            <w:tblPr>
              <w:tblW w:w="6806"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387"/>
              <w:gridCol w:w="3060"/>
            </w:tblGrid>
            <w:tr w:rsidR="00FF7EA0" w:rsidRPr="0096121A" w14:paraId="51B7989C" w14:textId="77777777" w:rsidTr="003F7B10">
              <w:tc>
                <w:tcPr>
                  <w:tcW w:w="359" w:type="dxa"/>
                  <w:shd w:val="clear" w:color="auto" w:fill="auto"/>
                </w:tcPr>
                <w:p w14:paraId="783B9231" w14:textId="77777777" w:rsidR="00FF7EA0" w:rsidRPr="0096121A" w:rsidRDefault="00FF7EA0" w:rsidP="008E26FF">
                  <w:pPr>
                    <w:ind w:left="-14" w:firstLine="14"/>
                    <w:jc w:val="both"/>
                    <w:rPr>
                      <w:rFonts w:ascii="Book Antiqua" w:hAnsi="Book Antiqua" w:cs="Arial"/>
                      <w:sz w:val="22"/>
                      <w:szCs w:val="22"/>
                    </w:rPr>
                  </w:pPr>
                  <w:r w:rsidRPr="0096121A">
                    <w:rPr>
                      <w:rFonts w:ascii="Book Antiqua" w:hAnsi="Book Antiqua" w:cs="Arial"/>
                      <w:sz w:val="22"/>
                      <w:szCs w:val="22"/>
                    </w:rPr>
                    <w:lastRenderedPageBreak/>
                    <w:t>a</w:t>
                  </w:r>
                </w:p>
              </w:tc>
              <w:tc>
                <w:tcPr>
                  <w:tcW w:w="3387" w:type="dxa"/>
                  <w:shd w:val="clear" w:color="auto" w:fill="auto"/>
                </w:tcPr>
                <w:p w14:paraId="20645B30" w14:textId="77777777" w:rsidR="00FF7EA0" w:rsidRPr="0096121A" w:rsidRDefault="00FF7EA0" w:rsidP="008E26FF">
                  <w:pPr>
                    <w:ind w:left="-14" w:firstLine="14"/>
                    <w:jc w:val="both"/>
                    <w:rPr>
                      <w:rFonts w:ascii="Book Antiqua" w:hAnsi="Book Antiqua" w:cs="Arial"/>
                      <w:sz w:val="22"/>
                      <w:szCs w:val="22"/>
                    </w:rPr>
                  </w:pPr>
                  <w:r w:rsidRPr="0096121A">
                    <w:rPr>
                      <w:rFonts w:ascii="Book Antiqua" w:hAnsi="Book Antiqua" w:cs="Arial"/>
                      <w:sz w:val="22"/>
                      <w:szCs w:val="22"/>
                    </w:rPr>
                    <w:t xml:space="preserve">Fatal injury or </w:t>
                  </w:r>
                  <w:proofErr w:type="gramStart"/>
                  <w:r w:rsidRPr="0096121A">
                    <w:rPr>
                      <w:rFonts w:ascii="Book Antiqua" w:hAnsi="Book Antiqua" w:cs="Arial"/>
                      <w:sz w:val="22"/>
                      <w:szCs w:val="22"/>
                    </w:rPr>
                    <w:t>accident causing</w:t>
                  </w:r>
                  <w:proofErr w:type="gramEnd"/>
                  <w:r w:rsidRPr="0096121A">
                    <w:rPr>
                      <w:rFonts w:ascii="Book Antiqua" w:hAnsi="Book Antiqua" w:cs="Arial"/>
                      <w:sz w:val="22"/>
                      <w:szCs w:val="22"/>
                    </w:rPr>
                    <w:t xml:space="preserve"> death</w:t>
                  </w:r>
                </w:p>
              </w:tc>
              <w:tc>
                <w:tcPr>
                  <w:tcW w:w="3060" w:type="dxa"/>
                  <w:shd w:val="clear" w:color="auto" w:fill="auto"/>
                </w:tcPr>
                <w:p w14:paraId="450AFDCE" w14:textId="77777777" w:rsidR="00FF7EA0" w:rsidRPr="0096121A" w:rsidRDefault="00FF7EA0" w:rsidP="008E26FF">
                  <w:pPr>
                    <w:ind w:left="-14" w:firstLine="14"/>
                    <w:jc w:val="both"/>
                    <w:rPr>
                      <w:rFonts w:ascii="Book Antiqua" w:hAnsi="Book Antiqua" w:cs="Arial"/>
                      <w:sz w:val="22"/>
                      <w:szCs w:val="22"/>
                    </w:rPr>
                  </w:pPr>
                  <w:r w:rsidRPr="0096121A">
                    <w:rPr>
                      <w:rFonts w:ascii="Book Antiqua" w:hAnsi="Book Antiqua" w:cs="Arial"/>
                      <w:sz w:val="22"/>
                      <w:szCs w:val="22"/>
                    </w:rPr>
                    <w:t>Rs. 15,00,000/- per person</w:t>
                  </w:r>
                </w:p>
              </w:tc>
            </w:tr>
            <w:tr w:rsidR="00FF7EA0" w:rsidRPr="0096121A" w14:paraId="5B661C5C" w14:textId="77777777" w:rsidTr="003F7B10">
              <w:tc>
                <w:tcPr>
                  <w:tcW w:w="359" w:type="dxa"/>
                  <w:shd w:val="clear" w:color="auto" w:fill="auto"/>
                </w:tcPr>
                <w:p w14:paraId="0B666B2C" w14:textId="77777777" w:rsidR="00FF7EA0" w:rsidRPr="0096121A" w:rsidRDefault="00FF7EA0" w:rsidP="008E26FF">
                  <w:pPr>
                    <w:ind w:left="-14" w:firstLine="14"/>
                    <w:jc w:val="both"/>
                    <w:rPr>
                      <w:rFonts w:ascii="Book Antiqua" w:hAnsi="Book Antiqua" w:cs="Arial"/>
                      <w:sz w:val="22"/>
                      <w:szCs w:val="22"/>
                    </w:rPr>
                  </w:pPr>
                  <w:r w:rsidRPr="0096121A">
                    <w:rPr>
                      <w:rFonts w:ascii="Book Antiqua" w:hAnsi="Book Antiqua" w:cs="Arial"/>
                      <w:sz w:val="22"/>
                      <w:szCs w:val="22"/>
                    </w:rPr>
                    <w:t>b</w:t>
                  </w:r>
                </w:p>
              </w:tc>
              <w:tc>
                <w:tcPr>
                  <w:tcW w:w="3387" w:type="dxa"/>
                  <w:shd w:val="clear" w:color="auto" w:fill="auto"/>
                </w:tcPr>
                <w:p w14:paraId="732A29EF" w14:textId="77777777" w:rsidR="00FF7EA0" w:rsidRPr="0096121A" w:rsidRDefault="00FF7EA0" w:rsidP="008E26FF">
                  <w:pPr>
                    <w:ind w:left="-14" w:firstLine="14"/>
                    <w:jc w:val="both"/>
                    <w:rPr>
                      <w:rFonts w:ascii="Book Antiqua" w:hAnsi="Book Antiqua" w:cs="Arial"/>
                      <w:sz w:val="22"/>
                      <w:szCs w:val="22"/>
                    </w:rPr>
                  </w:pPr>
                  <w:r w:rsidRPr="0096121A">
                    <w:rPr>
                      <w:rFonts w:ascii="Book Antiqua" w:hAnsi="Book Antiqua" w:cs="Arial"/>
                      <w:sz w:val="22"/>
                      <w:szCs w:val="22"/>
                    </w:rPr>
                    <w:t>Major injuries or accident causing 25% or more permanent disablement</w:t>
                  </w:r>
                </w:p>
              </w:tc>
              <w:tc>
                <w:tcPr>
                  <w:tcW w:w="3060" w:type="dxa"/>
                  <w:shd w:val="clear" w:color="auto" w:fill="auto"/>
                </w:tcPr>
                <w:p w14:paraId="3397A372" w14:textId="77777777" w:rsidR="00FF7EA0" w:rsidRPr="0096121A" w:rsidRDefault="00FF7EA0" w:rsidP="008E26FF">
                  <w:pPr>
                    <w:ind w:left="-14" w:firstLine="14"/>
                    <w:jc w:val="both"/>
                    <w:rPr>
                      <w:rFonts w:ascii="Book Antiqua" w:hAnsi="Book Antiqua" w:cs="Arial"/>
                      <w:sz w:val="22"/>
                      <w:szCs w:val="22"/>
                    </w:rPr>
                  </w:pPr>
                  <w:r w:rsidRPr="0096121A">
                    <w:rPr>
                      <w:rFonts w:ascii="Book Antiqua" w:hAnsi="Book Antiqua" w:cs="Arial"/>
                      <w:sz w:val="22"/>
                      <w:szCs w:val="22"/>
                    </w:rPr>
                    <w:t>Rs. 5,00,000/- per person</w:t>
                  </w:r>
                </w:p>
              </w:tc>
            </w:tr>
          </w:tbl>
          <w:p w14:paraId="775AEE5A" w14:textId="77777777" w:rsidR="00FF7EA0" w:rsidRPr="0096121A" w:rsidRDefault="00FF7EA0" w:rsidP="008E26FF">
            <w:pPr>
              <w:ind w:left="-14" w:firstLine="14"/>
              <w:jc w:val="both"/>
              <w:rPr>
                <w:rFonts w:ascii="Book Antiqua" w:hAnsi="Book Antiqua" w:cs="Arial"/>
                <w:sz w:val="22"/>
                <w:szCs w:val="22"/>
              </w:rPr>
            </w:pPr>
          </w:p>
          <w:p w14:paraId="7676F957" w14:textId="77777777" w:rsidR="00FF7EA0" w:rsidRPr="0096121A" w:rsidRDefault="00FF7EA0" w:rsidP="008E26FF">
            <w:pPr>
              <w:ind w:left="-14" w:firstLine="14"/>
              <w:jc w:val="both"/>
              <w:rPr>
                <w:rFonts w:ascii="Book Antiqua" w:hAnsi="Book Antiqua" w:cs="Arial"/>
                <w:sz w:val="22"/>
                <w:szCs w:val="22"/>
              </w:rPr>
            </w:pPr>
            <w:r w:rsidRPr="0096121A">
              <w:rPr>
                <w:rFonts w:ascii="Book Antiqua" w:hAnsi="Book Antiqua" w:cs="Arial"/>
                <w:sz w:val="22"/>
                <w:szCs w:val="22"/>
              </w:rPr>
              <w:t xml:space="preserve">Permanent disablement shall have same meaning as indicated in </w:t>
            </w:r>
            <w:r w:rsidRPr="0096121A">
              <w:rPr>
                <w:rFonts w:ascii="Book Antiqua" w:hAnsi="Book Antiqua" w:cs="Arial"/>
                <w:b/>
                <w:sz w:val="22"/>
                <w:szCs w:val="22"/>
              </w:rPr>
              <w:t>Employee’s</w:t>
            </w:r>
            <w:r w:rsidRPr="0096121A">
              <w:rPr>
                <w:rFonts w:ascii="Book Antiqua" w:hAnsi="Book Antiqua" w:cs="Arial"/>
                <w:sz w:val="22"/>
                <w:szCs w:val="22"/>
              </w:rPr>
              <w:t xml:space="preserve"> Compensation Act. The amount to be deposited with Employer and passed on to the person mentioned above shall be in addition to the compensation payable under the relevant provisions of the </w:t>
            </w:r>
            <w:r w:rsidRPr="0096121A">
              <w:rPr>
                <w:rFonts w:ascii="Book Antiqua" w:hAnsi="Book Antiqua" w:cs="Arial"/>
                <w:b/>
                <w:sz w:val="22"/>
                <w:szCs w:val="22"/>
              </w:rPr>
              <w:t>Employee’s</w:t>
            </w:r>
            <w:r w:rsidRPr="0096121A">
              <w:rPr>
                <w:rFonts w:ascii="Book Antiqua" w:hAnsi="Book Antiqua" w:cs="Arial"/>
                <w:sz w:val="22"/>
                <w:szCs w:val="22"/>
              </w:rPr>
              <w:t xml:space="preserve"> Compensation Act and rules framed there under or any other applicable laws as applicable from time to time. In case the Contractor does not deposit the </w:t>
            </w:r>
            <w:proofErr w:type="gramStart"/>
            <w:r w:rsidRPr="0096121A">
              <w:rPr>
                <w:rFonts w:ascii="Book Antiqua" w:hAnsi="Book Antiqua" w:cs="Arial"/>
                <w:sz w:val="22"/>
                <w:szCs w:val="22"/>
              </w:rPr>
              <w:t>above mentioned</w:t>
            </w:r>
            <w:proofErr w:type="gramEnd"/>
            <w:r w:rsidRPr="0096121A">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4D48682E" w14:textId="77777777" w:rsidR="00FF7EA0" w:rsidRPr="0096121A" w:rsidRDefault="00FF7EA0" w:rsidP="008E26FF">
            <w:pPr>
              <w:ind w:left="-14" w:firstLine="14"/>
              <w:jc w:val="both"/>
              <w:rPr>
                <w:rFonts w:ascii="Book Antiqua" w:hAnsi="Book Antiqua" w:cs="Arial"/>
                <w:sz w:val="22"/>
                <w:szCs w:val="22"/>
              </w:rPr>
            </w:pPr>
          </w:p>
          <w:p w14:paraId="6DD18400" w14:textId="77777777" w:rsidR="00FF7EA0" w:rsidRPr="0096121A" w:rsidRDefault="00FF7EA0" w:rsidP="008E26FF">
            <w:pPr>
              <w:ind w:left="-14" w:firstLine="14"/>
              <w:jc w:val="both"/>
              <w:rPr>
                <w:rFonts w:ascii="Book Antiqua" w:hAnsi="Book Antiqua" w:cs="Arial"/>
                <w:sz w:val="22"/>
                <w:szCs w:val="22"/>
              </w:rPr>
            </w:pPr>
            <w:r w:rsidRPr="0096121A">
              <w:rPr>
                <w:rFonts w:ascii="Book Antiqua" w:hAnsi="Book Antiqua" w:cs="Arial"/>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96121A">
              <w:rPr>
                <w:rFonts w:ascii="Book Antiqua" w:hAnsi="Book Antiqua" w:cs="Arial"/>
                <w:sz w:val="22"/>
                <w:szCs w:val="22"/>
              </w:rPr>
              <w:t>and also</w:t>
            </w:r>
            <w:proofErr w:type="gramEnd"/>
            <w:r w:rsidRPr="0096121A">
              <w:rPr>
                <w:rFonts w:ascii="Book Antiqua" w:hAnsi="Book Antiqua" w:cs="Arial"/>
                <w:sz w:val="22"/>
                <w:szCs w:val="22"/>
              </w:rPr>
              <w:t xml:space="preserve">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19C1E54B" w14:textId="77777777" w:rsidR="00FF7EA0" w:rsidRPr="0096121A" w:rsidRDefault="00FF7EA0" w:rsidP="008E26FF">
            <w:pPr>
              <w:ind w:left="-14" w:firstLine="14"/>
              <w:jc w:val="both"/>
              <w:rPr>
                <w:rFonts w:ascii="Book Antiqua" w:hAnsi="Book Antiqua" w:cs="Arial"/>
                <w:sz w:val="22"/>
                <w:szCs w:val="22"/>
              </w:rPr>
            </w:pPr>
          </w:p>
          <w:p w14:paraId="04494845" w14:textId="0E017DBB" w:rsidR="00D81714" w:rsidRPr="0096121A" w:rsidRDefault="00FF7EA0" w:rsidP="005F322E">
            <w:pPr>
              <w:ind w:left="-14" w:firstLine="14"/>
              <w:jc w:val="both"/>
              <w:rPr>
                <w:rFonts w:ascii="Book Antiqua" w:hAnsi="Book Antiqua" w:cs="Arial"/>
                <w:b/>
                <w:bCs/>
                <w:sz w:val="22"/>
                <w:szCs w:val="22"/>
              </w:rPr>
            </w:pPr>
            <w:r w:rsidRPr="0096121A">
              <w:rPr>
                <w:rFonts w:ascii="Book Antiqua" w:hAnsi="Book Antiqua" w:cs="Arial"/>
                <w:sz w:val="22"/>
                <w:szCs w:val="22"/>
              </w:rPr>
              <w:t xml:space="preserve">In case of </w:t>
            </w:r>
            <w:r w:rsidRPr="0096121A">
              <w:rPr>
                <w:rFonts w:ascii="Book Antiqua" w:hAnsi="Book Antiqua" w:cs="Arial"/>
                <w:b/>
                <w:bCs/>
                <w:sz w:val="22"/>
                <w:szCs w:val="22"/>
              </w:rPr>
              <w:t>first fatal accid</w:t>
            </w:r>
            <w:r w:rsidRPr="0096121A">
              <w:rPr>
                <w:rFonts w:ascii="Book Antiqua" w:hAnsi="Book Antiqua" w:cs="Arial"/>
                <w:sz w:val="22"/>
                <w:szCs w:val="22"/>
              </w:rPr>
              <w:t xml:space="preserve">ent, </w:t>
            </w:r>
            <w:r w:rsidRPr="0096121A">
              <w:rPr>
                <w:rFonts w:ascii="Book Antiqua" w:hAnsi="Book Antiqua" w:cs="Arial"/>
                <w:b/>
                <w:bCs/>
                <w:sz w:val="22"/>
                <w:szCs w:val="22"/>
              </w:rPr>
              <w:t>a warning letter shall be issued to the Contractor. In case of any subsequent</w:t>
            </w:r>
            <w:r w:rsidRPr="0096121A">
              <w:rPr>
                <w:rFonts w:ascii="Book Antiqua" w:hAnsi="Book Antiqua" w:cs="Arial"/>
                <w:sz w:val="22"/>
                <w:szCs w:val="22"/>
              </w:rPr>
              <w:t xml:space="preserve"> </w:t>
            </w:r>
            <w:r w:rsidRPr="0096121A">
              <w:rPr>
                <w:rFonts w:ascii="Book Antiqua" w:hAnsi="Book Antiqua" w:cs="Arial"/>
                <w:b/>
                <w:bCs/>
                <w:sz w:val="22"/>
                <w:szCs w:val="22"/>
              </w:rPr>
              <w:t>fatal</w:t>
            </w:r>
            <w:r w:rsidRPr="0096121A">
              <w:rPr>
                <w:rFonts w:ascii="Book Antiqua" w:hAnsi="Book Antiqua" w:cs="Arial"/>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96121A">
              <w:rPr>
                <w:rFonts w:ascii="Book Antiqua" w:hAnsi="Book Antiqua" w:cs="Arial"/>
                <w:b/>
                <w:bCs/>
                <w:sz w:val="22"/>
                <w:szCs w:val="22"/>
              </w:rPr>
              <w:t>.</w:t>
            </w:r>
          </w:p>
        </w:tc>
      </w:tr>
      <w:tr w:rsidR="00FF7EA0" w:rsidRPr="0096121A" w14:paraId="22360BDB" w14:textId="77777777" w:rsidTr="00010658">
        <w:tc>
          <w:tcPr>
            <w:tcW w:w="581" w:type="dxa"/>
            <w:tcBorders>
              <w:right w:val="single" w:sz="4" w:space="0" w:color="auto"/>
            </w:tcBorders>
          </w:tcPr>
          <w:p w14:paraId="0D1B36C4" w14:textId="77777777" w:rsidR="00FF7EA0" w:rsidRPr="0096121A" w:rsidRDefault="00FF7EA0" w:rsidP="00010658">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6810C296" w14:textId="77777777" w:rsidR="00FF7EA0" w:rsidRPr="0096121A" w:rsidRDefault="00FF7EA0" w:rsidP="008E26FF">
            <w:pPr>
              <w:ind w:right="-86"/>
              <w:rPr>
                <w:rFonts w:ascii="Book Antiqua" w:hAnsi="Book Antiqua" w:cs="Arial"/>
                <w:bCs/>
                <w:sz w:val="22"/>
                <w:szCs w:val="22"/>
              </w:rPr>
            </w:pPr>
            <w:r w:rsidRPr="0096121A">
              <w:rPr>
                <w:rFonts w:ascii="Book Antiqua" w:hAnsi="Book Antiqua" w:cs="Arial"/>
                <w:bCs/>
                <w:sz w:val="22"/>
                <w:szCs w:val="22"/>
              </w:rPr>
              <w:t>GCC Cl. 18.3.3.25</w:t>
            </w:r>
          </w:p>
        </w:tc>
        <w:tc>
          <w:tcPr>
            <w:tcW w:w="7335" w:type="dxa"/>
            <w:tcBorders>
              <w:left w:val="nil"/>
            </w:tcBorders>
          </w:tcPr>
          <w:p w14:paraId="6605D5F9" w14:textId="77777777" w:rsidR="00FF7EA0" w:rsidRPr="0096121A" w:rsidRDefault="00FF7EA0" w:rsidP="008E26FF">
            <w:pPr>
              <w:pStyle w:val="FootnoteText"/>
              <w:ind w:left="-25" w:firstLine="25"/>
              <w:jc w:val="both"/>
              <w:rPr>
                <w:rFonts w:ascii="Book Antiqua" w:hAnsi="Book Antiqua" w:cs="Arial"/>
                <w:b/>
                <w:bCs/>
                <w:i/>
                <w:iCs/>
                <w:sz w:val="22"/>
                <w:szCs w:val="22"/>
              </w:rPr>
            </w:pPr>
            <w:r w:rsidRPr="0096121A">
              <w:rPr>
                <w:rFonts w:ascii="Book Antiqua" w:hAnsi="Book Antiqua" w:cs="Arial"/>
                <w:b/>
                <w:bCs/>
                <w:sz w:val="22"/>
                <w:szCs w:val="22"/>
                <w:u w:val="single"/>
              </w:rPr>
              <w:t>Replace GCC Clause 18.3.3.25 with the following:</w:t>
            </w:r>
          </w:p>
          <w:p w14:paraId="08EE975D" w14:textId="77777777" w:rsidR="00FF7EA0" w:rsidRPr="0096121A" w:rsidRDefault="00FF7EA0" w:rsidP="008E26FF">
            <w:pPr>
              <w:jc w:val="both"/>
              <w:rPr>
                <w:rFonts w:ascii="Book Antiqua" w:hAnsi="Book Antiqua" w:cs="Arial"/>
                <w:sz w:val="22"/>
                <w:szCs w:val="22"/>
              </w:rPr>
            </w:pPr>
          </w:p>
          <w:p w14:paraId="44317F76" w14:textId="77777777" w:rsidR="00FF7EA0" w:rsidRPr="0096121A" w:rsidRDefault="00FF7EA0" w:rsidP="008E26FF">
            <w:pPr>
              <w:jc w:val="both"/>
              <w:rPr>
                <w:rFonts w:ascii="Book Antiqua" w:hAnsi="Book Antiqua" w:cs="Arial"/>
                <w:sz w:val="22"/>
                <w:szCs w:val="22"/>
              </w:rPr>
            </w:pPr>
            <w:r w:rsidRPr="0096121A">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39F39FF1" w14:textId="77777777" w:rsidR="00FF7EA0" w:rsidRPr="0096121A" w:rsidRDefault="00FF7EA0" w:rsidP="008E26FF">
            <w:pPr>
              <w:jc w:val="both"/>
              <w:rPr>
                <w:rFonts w:ascii="Book Antiqua" w:hAnsi="Book Antiqua" w:cs="Arial"/>
                <w:sz w:val="22"/>
                <w:szCs w:val="22"/>
              </w:rPr>
            </w:pPr>
          </w:p>
          <w:tbl>
            <w:tblPr>
              <w:tblW w:w="6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253"/>
              <w:gridCol w:w="4286"/>
            </w:tblGrid>
            <w:tr w:rsidR="00FF7EA0" w:rsidRPr="0096121A" w14:paraId="32D53B89" w14:textId="77777777" w:rsidTr="003F7B10">
              <w:tc>
                <w:tcPr>
                  <w:tcW w:w="424" w:type="dxa"/>
                  <w:shd w:val="clear" w:color="auto" w:fill="auto"/>
                </w:tcPr>
                <w:p w14:paraId="524BC4BB" w14:textId="77777777" w:rsidR="00FF7EA0" w:rsidRPr="0096121A" w:rsidRDefault="00FF7EA0" w:rsidP="008E26FF">
                  <w:pPr>
                    <w:jc w:val="both"/>
                    <w:rPr>
                      <w:rFonts w:ascii="Book Antiqua" w:hAnsi="Book Antiqua" w:cs="Arial"/>
                      <w:sz w:val="22"/>
                      <w:szCs w:val="22"/>
                    </w:rPr>
                  </w:pPr>
                  <w:r w:rsidRPr="0096121A">
                    <w:rPr>
                      <w:rFonts w:ascii="Book Antiqua" w:hAnsi="Book Antiqua" w:cs="Arial"/>
                      <w:sz w:val="22"/>
                      <w:szCs w:val="22"/>
                    </w:rPr>
                    <w:t>a.</w:t>
                  </w:r>
                </w:p>
              </w:tc>
              <w:tc>
                <w:tcPr>
                  <w:tcW w:w="2253" w:type="dxa"/>
                  <w:shd w:val="clear" w:color="auto" w:fill="auto"/>
                </w:tcPr>
                <w:p w14:paraId="3FC70E27" w14:textId="77777777" w:rsidR="00FF7EA0" w:rsidRPr="0096121A" w:rsidRDefault="00FF7EA0" w:rsidP="008E26FF">
                  <w:pPr>
                    <w:jc w:val="both"/>
                    <w:rPr>
                      <w:rFonts w:ascii="Book Antiqua" w:hAnsi="Book Antiqua" w:cs="Arial"/>
                      <w:sz w:val="22"/>
                      <w:szCs w:val="22"/>
                    </w:rPr>
                  </w:pPr>
                  <w:r w:rsidRPr="0096121A">
                    <w:rPr>
                      <w:rFonts w:ascii="Book Antiqua" w:hAnsi="Book Antiqua" w:cs="Arial"/>
                      <w:sz w:val="22"/>
                      <w:szCs w:val="22"/>
                    </w:rPr>
                    <w:t xml:space="preserve">Upon 1st Fatal Accident </w:t>
                  </w:r>
                </w:p>
              </w:tc>
              <w:tc>
                <w:tcPr>
                  <w:tcW w:w="4286" w:type="dxa"/>
                  <w:shd w:val="clear" w:color="auto" w:fill="auto"/>
                </w:tcPr>
                <w:p w14:paraId="5276CE4D" w14:textId="77777777" w:rsidR="00FF7EA0" w:rsidRPr="0096121A" w:rsidRDefault="00FF7EA0" w:rsidP="008E26FF">
                  <w:pPr>
                    <w:jc w:val="both"/>
                    <w:rPr>
                      <w:rFonts w:ascii="Book Antiqua" w:hAnsi="Book Antiqua" w:cs="Arial"/>
                      <w:sz w:val="22"/>
                      <w:szCs w:val="22"/>
                    </w:rPr>
                  </w:pPr>
                  <w:r w:rsidRPr="0096121A">
                    <w:rPr>
                      <w:rFonts w:ascii="Book Antiqua" w:hAnsi="Book Antiqua" w:cs="Arial"/>
                      <w:sz w:val="22"/>
                      <w:szCs w:val="22"/>
                    </w:rPr>
                    <w:t>1% of the Contract price as awarded, limited to Rs. 50,00,000/-</w:t>
                  </w:r>
                </w:p>
              </w:tc>
            </w:tr>
            <w:tr w:rsidR="00FF7EA0" w:rsidRPr="0096121A" w14:paraId="251E8B00" w14:textId="77777777" w:rsidTr="003F7B10">
              <w:tc>
                <w:tcPr>
                  <w:tcW w:w="424" w:type="dxa"/>
                  <w:shd w:val="clear" w:color="auto" w:fill="auto"/>
                </w:tcPr>
                <w:p w14:paraId="3959CF43" w14:textId="77777777" w:rsidR="00FF7EA0" w:rsidRPr="0096121A" w:rsidRDefault="00FF7EA0" w:rsidP="008E26FF">
                  <w:pPr>
                    <w:jc w:val="both"/>
                    <w:rPr>
                      <w:rFonts w:ascii="Book Antiqua" w:hAnsi="Book Antiqua" w:cs="Arial"/>
                      <w:sz w:val="22"/>
                      <w:szCs w:val="22"/>
                    </w:rPr>
                  </w:pPr>
                  <w:r w:rsidRPr="0096121A">
                    <w:rPr>
                      <w:rFonts w:ascii="Book Antiqua" w:hAnsi="Book Antiqua" w:cs="Arial"/>
                      <w:sz w:val="22"/>
                      <w:szCs w:val="22"/>
                    </w:rPr>
                    <w:t>b.</w:t>
                  </w:r>
                </w:p>
              </w:tc>
              <w:tc>
                <w:tcPr>
                  <w:tcW w:w="2253" w:type="dxa"/>
                  <w:shd w:val="clear" w:color="auto" w:fill="auto"/>
                </w:tcPr>
                <w:p w14:paraId="457104AC" w14:textId="77777777" w:rsidR="00FF7EA0" w:rsidRPr="0096121A" w:rsidRDefault="00FF7EA0" w:rsidP="008E26FF">
                  <w:pPr>
                    <w:jc w:val="both"/>
                    <w:rPr>
                      <w:rFonts w:ascii="Book Antiqua" w:hAnsi="Book Antiqua" w:cs="Arial"/>
                      <w:sz w:val="22"/>
                      <w:szCs w:val="22"/>
                    </w:rPr>
                  </w:pPr>
                  <w:r w:rsidRPr="0096121A">
                    <w:rPr>
                      <w:rFonts w:ascii="Book Antiqua" w:hAnsi="Book Antiqua" w:cs="Arial"/>
                      <w:sz w:val="22"/>
                      <w:szCs w:val="22"/>
                    </w:rPr>
                    <w:t xml:space="preserve">Upon 2nd Fatal Accident </w:t>
                  </w:r>
                </w:p>
              </w:tc>
              <w:tc>
                <w:tcPr>
                  <w:tcW w:w="4286" w:type="dxa"/>
                  <w:shd w:val="clear" w:color="auto" w:fill="auto"/>
                </w:tcPr>
                <w:p w14:paraId="1BCD1154" w14:textId="77777777" w:rsidR="00FF7EA0" w:rsidRPr="0096121A" w:rsidRDefault="00FF7EA0" w:rsidP="008E26FF">
                  <w:pPr>
                    <w:jc w:val="both"/>
                    <w:rPr>
                      <w:rFonts w:ascii="Book Antiqua" w:hAnsi="Book Antiqua" w:cs="Arial"/>
                      <w:sz w:val="22"/>
                      <w:szCs w:val="22"/>
                    </w:rPr>
                  </w:pPr>
                  <w:r w:rsidRPr="0096121A">
                    <w:rPr>
                      <w:rFonts w:ascii="Book Antiqua" w:hAnsi="Book Antiqua" w:cs="Arial"/>
                      <w:sz w:val="22"/>
                      <w:szCs w:val="22"/>
                    </w:rPr>
                    <w:t>1.5% of the Contract price as awarded, limited to Rs. 75,00,000/-</w:t>
                  </w:r>
                </w:p>
              </w:tc>
            </w:tr>
            <w:tr w:rsidR="00FF7EA0" w:rsidRPr="0096121A" w14:paraId="48944596" w14:textId="77777777" w:rsidTr="003F7B10">
              <w:tc>
                <w:tcPr>
                  <w:tcW w:w="424" w:type="dxa"/>
                  <w:shd w:val="clear" w:color="auto" w:fill="auto"/>
                </w:tcPr>
                <w:p w14:paraId="1FC73D6B" w14:textId="77777777" w:rsidR="00FF7EA0" w:rsidRPr="0096121A" w:rsidRDefault="00FF7EA0" w:rsidP="008E26FF">
                  <w:pPr>
                    <w:jc w:val="both"/>
                    <w:rPr>
                      <w:rFonts w:ascii="Book Antiqua" w:hAnsi="Book Antiqua" w:cs="Arial"/>
                      <w:sz w:val="22"/>
                      <w:szCs w:val="22"/>
                    </w:rPr>
                  </w:pPr>
                  <w:r w:rsidRPr="0096121A">
                    <w:rPr>
                      <w:rFonts w:ascii="Book Antiqua" w:hAnsi="Book Antiqua" w:cs="Arial"/>
                      <w:sz w:val="22"/>
                      <w:szCs w:val="22"/>
                    </w:rPr>
                    <w:t>c.</w:t>
                  </w:r>
                </w:p>
              </w:tc>
              <w:tc>
                <w:tcPr>
                  <w:tcW w:w="2253" w:type="dxa"/>
                  <w:shd w:val="clear" w:color="auto" w:fill="auto"/>
                </w:tcPr>
                <w:p w14:paraId="398BF11C" w14:textId="77777777" w:rsidR="00FF7EA0" w:rsidRPr="0096121A" w:rsidRDefault="00FF7EA0" w:rsidP="008E26FF">
                  <w:pPr>
                    <w:jc w:val="both"/>
                    <w:rPr>
                      <w:rFonts w:ascii="Book Antiqua" w:hAnsi="Book Antiqua" w:cs="Arial"/>
                      <w:sz w:val="22"/>
                      <w:szCs w:val="22"/>
                    </w:rPr>
                  </w:pPr>
                  <w:r w:rsidRPr="0096121A">
                    <w:rPr>
                      <w:rFonts w:ascii="Book Antiqua" w:hAnsi="Book Antiqua" w:cs="Arial"/>
                      <w:sz w:val="22"/>
                      <w:szCs w:val="22"/>
                    </w:rPr>
                    <w:t xml:space="preserve">Upon 3rd Fatal </w:t>
                  </w:r>
                  <w:r w:rsidRPr="0096121A">
                    <w:rPr>
                      <w:rFonts w:ascii="Book Antiqua" w:hAnsi="Book Antiqua" w:cs="Arial"/>
                      <w:sz w:val="22"/>
                      <w:szCs w:val="22"/>
                    </w:rPr>
                    <w:lastRenderedPageBreak/>
                    <w:t xml:space="preserve">Accident </w:t>
                  </w:r>
                </w:p>
              </w:tc>
              <w:tc>
                <w:tcPr>
                  <w:tcW w:w="4286" w:type="dxa"/>
                  <w:shd w:val="clear" w:color="auto" w:fill="auto"/>
                </w:tcPr>
                <w:p w14:paraId="48ADA4B3" w14:textId="77777777" w:rsidR="00FF7EA0" w:rsidRPr="0096121A" w:rsidRDefault="00FF7EA0" w:rsidP="008E26FF">
                  <w:pPr>
                    <w:jc w:val="both"/>
                    <w:rPr>
                      <w:rFonts w:ascii="Book Antiqua" w:hAnsi="Book Antiqua" w:cs="Arial"/>
                      <w:sz w:val="22"/>
                      <w:szCs w:val="22"/>
                    </w:rPr>
                  </w:pPr>
                  <w:r w:rsidRPr="0096121A">
                    <w:rPr>
                      <w:rFonts w:ascii="Book Antiqua" w:hAnsi="Book Antiqua" w:cs="Arial"/>
                      <w:sz w:val="22"/>
                      <w:szCs w:val="22"/>
                    </w:rPr>
                    <w:lastRenderedPageBreak/>
                    <w:t xml:space="preserve">2% of the Contract price as awarded, </w:t>
                  </w:r>
                  <w:r w:rsidRPr="0096121A">
                    <w:rPr>
                      <w:rFonts w:ascii="Book Antiqua" w:hAnsi="Book Antiqua" w:cs="Arial"/>
                      <w:sz w:val="22"/>
                      <w:szCs w:val="22"/>
                    </w:rPr>
                    <w:lastRenderedPageBreak/>
                    <w:t>limited to Rs. 1,00,00,000/-</w:t>
                  </w:r>
                </w:p>
              </w:tc>
            </w:tr>
            <w:tr w:rsidR="00FF7EA0" w:rsidRPr="0096121A" w14:paraId="03CB9631" w14:textId="77777777" w:rsidTr="003F7B10">
              <w:tc>
                <w:tcPr>
                  <w:tcW w:w="424" w:type="dxa"/>
                  <w:shd w:val="clear" w:color="auto" w:fill="auto"/>
                </w:tcPr>
                <w:p w14:paraId="7B3E6E2B" w14:textId="77777777" w:rsidR="00FF7EA0" w:rsidRPr="0096121A" w:rsidRDefault="00FF7EA0" w:rsidP="008E26FF">
                  <w:pPr>
                    <w:jc w:val="both"/>
                    <w:rPr>
                      <w:rFonts w:ascii="Book Antiqua" w:hAnsi="Book Antiqua" w:cs="Arial"/>
                      <w:sz w:val="22"/>
                      <w:szCs w:val="22"/>
                    </w:rPr>
                  </w:pPr>
                  <w:r w:rsidRPr="0096121A">
                    <w:rPr>
                      <w:rFonts w:ascii="Book Antiqua" w:hAnsi="Book Antiqua" w:cs="Arial"/>
                      <w:sz w:val="22"/>
                      <w:szCs w:val="22"/>
                    </w:rPr>
                    <w:lastRenderedPageBreak/>
                    <w:t>d.</w:t>
                  </w:r>
                </w:p>
              </w:tc>
              <w:tc>
                <w:tcPr>
                  <w:tcW w:w="2253" w:type="dxa"/>
                  <w:shd w:val="clear" w:color="auto" w:fill="auto"/>
                </w:tcPr>
                <w:p w14:paraId="2515704B" w14:textId="77777777" w:rsidR="00FF7EA0" w:rsidRPr="0096121A" w:rsidRDefault="00FF7EA0" w:rsidP="008E26FF">
                  <w:pPr>
                    <w:jc w:val="both"/>
                    <w:rPr>
                      <w:rFonts w:ascii="Book Antiqua" w:hAnsi="Book Antiqua" w:cs="Arial"/>
                      <w:sz w:val="22"/>
                      <w:szCs w:val="22"/>
                    </w:rPr>
                  </w:pPr>
                  <w:r w:rsidRPr="0096121A">
                    <w:rPr>
                      <w:rFonts w:ascii="Book Antiqua" w:hAnsi="Book Antiqua" w:cs="Arial"/>
                      <w:sz w:val="22"/>
                      <w:szCs w:val="22"/>
                    </w:rPr>
                    <w:t xml:space="preserve">Re-occurrence of Fatal Accident even after 3rd Fatal Accident </w:t>
                  </w:r>
                </w:p>
              </w:tc>
              <w:tc>
                <w:tcPr>
                  <w:tcW w:w="4286" w:type="dxa"/>
                  <w:shd w:val="clear" w:color="auto" w:fill="auto"/>
                </w:tcPr>
                <w:p w14:paraId="4281ACB6" w14:textId="77777777" w:rsidR="00FF7EA0" w:rsidRPr="0096121A" w:rsidRDefault="00FF7EA0" w:rsidP="008E26FF">
                  <w:pPr>
                    <w:jc w:val="both"/>
                    <w:rPr>
                      <w:rFonts w:ascii="Book Antiqua" w:hAnsi="Book Antiqua" w:cs="Arial"/>
                      <w:sz w:val="22"/>
                      <w:szCs w:val="22"/>
                    </w:rPr>
                  </w:pPr>
                  <w:r w:rsidRPr="0096121A">
                    <w:rPr>
                      <w:rFonts w:ascii="Book Antiqua" w:hAnsi="Book Antiqua" w:cs="Arial"/>
                      <w:sz w:val="22"/>
                      <w:szCs w:val="22"/>
                    </w:rPr>
                    <w:t>2% of the Contract price as awarded, limited to Rs. 1,00,00,000/- per fatal accident</w:t>
                  </w:r>
                </w:p>
              </w:tc>
            </w:tr>
          </w:tbl>
          <w:p w14:paraId="344D81A3" w14:textId="77777777" w:rsidR="00FF7EA0" w:rsidRPr="0096121A" w:rsidRDefault="00FF7EA0" w:rsidP="008E26FF">
            <w:pPr>
              <w:ind w:left="-18" w:firstLine="18"/>
              <w:jc w:val="both"/>
              <w:rPr>
                <w:rFonts w:ascii="Book Antiqua" w:hAnsi="Book Antiqua" w:cs="Arial"/>
                <w:b/>
                <w:bCs/>
                <w:sz w:val="22"/>
                <w:szCs w:val="22"/>
              </w:rPr>
            </w:pPr>
          </w:p>
          <w:p w14:paraId="1C7307A9" w14:textId="77777777" w:rsidR="00FF7EA0" w:rsidRPr="0096121A" w:rsidRDefault="00FF7EA0" w:rsidP="008E26FF">
            <w:pPr>
              <w:ind w:left="-18" w:firstLine="18"/>
              <w:jc w:val="both"/>
              <w:rPr>
                <w:rFonts w:ascii="Book Antiqua" w:hAnsi="Book Antiqua" w:cs="Arial"/>
                <w:sz w:val="22"/>
                <w:szCs w:val="22"/>
              </w:rPr>
            </w:pPr>
            <w:r w:rsidRPr="0096121A">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03F98FC7" w14:textId="77777777" w:rsidR="00FF7EA0" w:rsidRPr="0096121A" w:rsidRDefault="00FF7EA0" w:rsidP="008E26FF">
            <w:pPr>
              <w:ind w:left="-18" w:firstLine="18"/>
              <w:jc w:val="both"/>
              <w:rPr>
                <w:rFonts w:ascii="Book Antiqua" w:hAnsi="Book Antiqua" w:cs="Arial"/>
                <w:sz w:val="22"/>
                <w:szCs w:val="22"/>
              </w:rPr>
            </w:pPr>
          </w:p>
          <w:p w14:paraId="180D6D4F" w14:textId="77777777" w:rsidR="00FF7EA0" w:rsidRPr="0096121A" w:rsidRDefault="00FF7EA0" w:rsidP="008E26FF">
            <w:pPr>
              <w:ind w:left="-18" w:firstLine="18"/>
              <w:jc w:val="both"/>
              <w:rPr>
                <w:rFonts w:ascii="Book Antiqua" w:hAnsi="Book Antiqua" w:cs="Arial"/>
                <w:sz w:val="22"/>
                <w:szCs w:val="22"/>
              </w:rPr>
            </w:pPr>
            <w:r w:rsidRPr="0096121A">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56272306" w14:textId="77777777" w:rsidR="00FF7EA0" w:rsidRPr="0096121A" w:rsidRDefault="00FF7EA0" w:rsidP="008E26FF">
            <w:pPr>
              <w:ind w:left="-18" w:firstLine="18"/>
              <w:jc w:val="both"/>
              <w:rPr>
                <w:rFonts w:ascii="Book Antiqua" w:hAnsi="Book Antiqua" w:cs="Arial"/>
                <w:sz w:val="22"/>
                <w:szCs w:val="22"/>
              </w:rPr>
            </w:pPr>
          </w:p>
          <w:p w14:paraId="36778747" w14:textId="77777777" w:rsidR="00FF7EA0" w:rsidRPr="0096121A" w:rsidRDefault="00FF7EA0" w:rsidP="008E26FF">
            <w:pPr>
              <w:ind w:left="-18" w:firstLine="18"/>
              <w:jc w:val="both"/>
              <w:rPr>
                <w:rFonts w:ascii="Book Antiqua" w:hAnsi="Book Antiqua" w:cs="Arial"/>
                <w:sz w:val="22"/>
                <w:szCs w:val="22"/>
              </w:rPr>
            </w:pPr>
            <w:r w:rsidRPr="0096121A">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228D906D" w14:textId="77777777" w:rsidR="00FF7EA0" w:rsidRPr="0096121A" w:rsidRDefault="00FF7EA0" w:rsidP="008E26FF">
            <w:pPr>
              <w:ind w:left="-18"/>
              <w:jc w:val="both"/>
              <w:rPr>
                <w:rFonts w:ascii="Book Antiqua" w:hAnsi="Book Antiqua" w:cs="Arial"/>
                <w:sz w:val="22"/>
                <w:szCs w:val="22"/>
              </w:rPr>
            </w:pPr>
          </w:p>
          <w:p w14:paraId="52AD03FA" w14:textId="77777777" w:rsidR="00FF7EA0" w:rsidRPr="0096121A" w:rsidRDefault="00FF7EA0" w:rsidP="008E26FF">
            <w:pPr>
              <w:ind w:left="-18"/>
              <w:jc w:val="both"/>
              <w:rPr>
                <w:rFonts w:ascii="Book Antiqua" w:hAnsi="Book Antiqua" w:cs="Arial"/>
                <w:sz w:val="22"/>
                <w:szCs w:val="22"/>
              </w:rPr>
            </w:pPr>
            <w:r w:rsidRPr="0096121A">
              <w:rPr>
                <w:rFonts w:ascii="Book Antiqua" w:hAnsi="Book Antiqua" w:cs="Arial"/>
                <w:sz w:val="22"/>
                <w:szCs w:val="22"/>
              </w:rPr>
              <w:t xml:space="preserve">GST, if any, applicable on recoveries as mentioned at GCC Sub-Clause 18.3.3, shall be payable by the Contractor in addition to the </w:t>
            </w:r>
            <w:proofErr w:type="gramStart"/>
            <w:r w:rsidRPr="0096121A">
              <w:rPr>
                <w:rFonts w:ascii="Book Antiqua" w:hAnsi="Book Antiqua" w:cs="Arial"/>
                <w:sz w:val="22"/>
                <w:szCs w:val="22"/>
              </w:rPr>
              <w:t>amount</w:t>
            </w:r>
            <w:proofErr w:type="gramEnd"/>
            <w:r w:rsidRPr="0096121A">
              <w:rPr>
                <w:rFonts w:ascii="Book Antiqua" w:hAnsi="Book Antiqua" w:cs="Arial"/>
                <w:sz w:val="22"/>
                <w:szCs w:val="22"/>
              </w:rPr>
              <w:t xml:space="preserve"> of recoveries mentioned therein.</w:t>
            </w:r>
          </w:p>
          <w:p w14:paraId="5C4D72B2" w14:textId="0F2D73C0" w:rsidR="00D636B0" w:rsidRPr="0096121A" w:rsidRDefault="00D636B0" w:rsidP="008E26FF">
            <w:pPr>
              <w:ind w:left="-18"/>
              <w:jc w:val="both"/>
              <w:rPr>
                <w:rFonts w:ascii="Book Antiqua" w:hAnsi="Book Antiqua" w:cs="Arial"/>
                <w:b/>
                <w:bCs/>
                <w:sz w:val="22"/>
                <w:szCs w:val="22"/>
              </w:rPr>
            </w:pPr>
          </w:p>
        </w:tc>
      </w:tr>
      <w:tr w:rsidR="00FF7EA0" w:rsidRPr="0096121A" w14:paraId="78EEE530" w14:textId="77777777" w:rsidTr="00010658">
        <w:tc>
          <w:tcPr>
            <w:tcW w:w="581" w:type="dxa"/>
            <w:tcBorders>
              <w:right w:val="single" w:sz="4" w:space="0" w:color="auto"/>
            </w:tcBorders>
          </w:tcPr>
          <w:p w14:paraId="0E718756" w14:textId="77777777" w:rsidR="00FF7EA0" w:rsidRPr="0096121A" w:rsidRDefault="00FF7EA0" w:rsidP="00010658">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34619941" w14:textId="77777777" w:rsidR="00FF7EA0" w:rsidRPr="0096121A" w:rsidRDefault="00FF7EA0" w:rsidP="008E26FF">
            <w:pPr>
              <w:ind w:right="-86"/>
              <w:jc w:val="both"/>
              <w:rPr>
                <w:rFonts w:ascii="Book Antiqua" w:hAnsi="Book Antiqua" w:cs="Arial"/>
                <w:bCs/>
                <w:sz w:val="22"/>
                <w:szCs w:val="22"/>
              </w:rPr>
            </w:pPr>
            <w:r w:rsidRPr="0096121A">
              <w:rPr>
                <w:rFonts w:ascii="Book Antiqua" w:hAnsi="Book Antiqua" w:cs="Arial"/>
                <w:bCs/>
                <w:sz w:val="22"/>
                <w:szCs w:val="22"/>
              </w:rPr>
              <w:t>GCC  18.3.3.28</w:t>
            </w:r>
          </w:p>
        </w:tc>
        <w:tc>
          <w:tcPr>
            <w:tcW w:w="7335" w:type="dxa"/>
            <w:tcBorders>
              <w:left w:val="nil"/>
            </w:tcBorders>
          </w:tcPr>
          <w:p w14:paraId="1F411022" w14:textId="77777777" w:rsidR="00FF7EA0" w:rsidRPr="0096121A" w:rsidRDefault="00FF7EA0" w:rsidP="008E26FF">
            <w:pPr>
              <w:ind w:left="1035" w:hanging="1035"/>
              <w:jc w:val="both"/>
              <w:rPr>
                <w:rFonts w:ascii="Book Antiqua" w:hAnsi="Book Antiqua" w:cs="Arial"/>
                <w:b/>
                <w:bCs/>
                <w:sz w:val="22"/>
                <w:szCs w:val="22"/>
              </w:rPr>
            </w:pPr>
            <w:r w:rsidRPr="0096121A">
              <w:rPr>
                <w:rFonts w:ascii="Book Antiqua" w:hAnsi="Book Antiqua" w:cs="Arial"/>
                <w:b/>
                <w:bCs/>
                <w:sz w:val="22"/>
                <w:szCs w:val="22"/>
              </w:rPr>
              <w:t>Replace the para 18.3.3.28 with the following:</w:t>
            </w:r>
          </w:p>
          <w:p w14:paraId="1E14A0B3" w14:textId="77777777" w:rsidR="00FF7EA0" w:rsidRPr="0096121A" w:rsidRDefault="00FF7EA0" w:rsidP="008E26FF">
            <w:pPr>
              <w:ind w:left="1035" w:hanging="1035"/>
              <w:jc w:val="both"/>
              <w:rPr>
                <w:rFonts w:ascii="Book Antiqua" w:hAnsi="Book Antiqua" w:cs="Arial"/>
                <w:b/>
                <w:bCs/>
                <w:sz w:val="22"/>
                <w:szCs w:val="22"/>
              </w:rPr>
            </w:pPr>
          </w:p>
          <w:p w14:paraId="1865BD49" w14:textId="77777777" w:rsidR="00FF7EA0" w:rsidRPr="0096121A" w:rsidRDefault="00FF7EA0" w:rsidP="008E26FF">
            <w:pPr>
              <w:jc w:val="both"/>
              <w:rPr>
                <w:rFonts w:ascii="Book Antiqua" w:hAnsi="Book Antiqua" w:cs="Arial"/>
                <w:b/>
                <w:sz w:val="22"/>
                <w:szCs w:val="22"/>
              </w:rPr>
            </w:pPr>
            <w:r w:rsidRPr="0096121A">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96121A">
              <w:rPr>
                <w:rFonts w:ascii="Book Antiqua" w:hAnsi="Book Antiqua" w:cs="Arial"/>
                <w:sz w:val="22"/>
                <w:szCs w:val="22"/>
              </w:rPr>
              <w:t>alongwith</w:t>
            </w:r>
            <w:proofErr w:type="spellEnd"/>
            <w:r w:rsidRPr="0096121A">
              <w:rPr>
                <w:rFonts w:ascii="Book Antiqua" w:hAnsi="Book Antiqua" w:cs="Arial"/>
                <w:sz w:val="22"/>
                <w:szCs w:val="22"/>
              </w:rPr>
              <w:t xml:space="preserve"> all the requisite documents mentioned therein and as per </w:t>
            </w:r>
            <w:proofErr w:type="gramStart"/>
            <w:r w:rsidRPr="0096121A">
              <w:rPr>
                <w:rFonts w:ascii="Book Antiqua" w:hAnsi="Book Antiqua" w:cs="Arial"/>
                <w:sz w:val="22"/>
                <w:szCs w:val="22"/>
              </w:rPr>
              <w:t>check-list</w:t>
            </w:r>
            <w:proofErr w:type="gramEnd"/>
            <w:r w:rsidRPr="0096121A">
              <w:rPr>
                <w:rFonts w:ascii="Book Antiqua" w:hAnsi="Book Antiqua" w:cs="Arial"/>
                <w:sz w:val="22"/>
                <w:szCs w:val="22"/>
              </w:rPr>
              <w:t xml:space="preserve"> contained therein to the Engineer In-Charge for its approval </w:t>
            </w:r>
            <w:r w:rsidRPr="0096121A">
              <w:rPr>
                <w:rFonts w:ascii="Book Antiqua" w:hAnsi="Book Antiqua" w:cs="Arial"/>
                <w:b/>
                <w:sz w:val="22"/>
                <w:szCs w:val="22"/>
              </w:rPr>
              <w:lastRenderedPageBreak/>
              <w:t>within 30 days of Notification of award.</w:t>
            </w:r>
          </w:p>
          <w:p w14:paraId="121B4D39" w14:textId="77777777" w:rsidR="00FF7EA0" w:rsidRPr="0096121A" w:rsidRDefault="00FF7EA0" w:rsidP="008E26FF">
            <w:pPr>
              <w:jc w:val="both"/>
              <w:rPr>
                <w:rFonts w:ascii="Book Antiqua" w:hAnsi="Book Antiqua" w:cs="Arial"/>
                <w:b/>
                <w:sz w:val="22"/>
                <w:szCs w:val="22"/>
              </w:rPr>
            </w:pPr>
          </w:p>
          <w:p w14:paraId="584FB990" w14:textId="1E50DFB6" w:rsidR="00FF7EA0" w:rsidRPr="0096121A" w:rsidRDefault="00FF7EA0" w:rsidP="008E26FF">
            <w:pPr>
              <w:jc w:val="both"/>
              <w:rPr>
                <w:rFonts w:ascii="Book Antiqua" w:hAnsi="Book Antiqua" w:cs="Arial"/>
                <w:sz w:val="22"/>
                <w:szCs w:val="22"/>
              </w:rPr>
            </w:pPr>
            <w:r w:rsidRPr="0096121A">
              <w:rPr>
                <w:rFonts w:ascii="Book Antiqua" w:hAnsi="Book Antiqua" w:cs="Arial"/>
                <w:sz w:val="22"/>
                <w:szCs w:val="22"/>
              </w:rPr>
              <w:t>Further, one of the conditions for release of first progressive payment / subsequent payment towards Services Contract shall be submission of “Safety Plan</w:t>
            </w:r>
            <w:r w:rsidR="00470946" w:rsidRPr="0096121A">
              <w:rPr>
                <w:rFonts w:ascii="Book Antiqua" w:hAnsi="Book Antiqua"/>
                <w:sz w:val="22"/>
                <w:szCs w:val="22"/>
              </w:rPr>
              <w:t>”</w:t>
            </w:r>
            <w:r w:rsidRPr="0096121A">
              <w:rPr>
                <w:rFonts w:ascii="Book Antiqua" w:hAnsi="Book Antiqua" w:cs="Arial"/>
                <w:sz w:val="22"/>
                <w:szCs w:val="22"/>
              </w:rPr>
              <w:t xml:space="preserve"> </w:t>
            </w:r>
            <w:proofErr w:type="spellStart"/>
            <w:r w:rsidRPr="0096121A">
              <w:rPr>
                <w:rFonts w:ascii="Book Antiqua" w:hAnsi="Book Antiqua" w:cs="Arial"/>
                <w:sz w:val="22"/>
                <w:szCs w:val="22"/>
              </w:rPr>
              <w:t>alongwith</w:t>
            </w:r>
            <w:proofErr w:type="spellEnd"/>
            <w:r w:rsidRPr="0096121A">
              <w:rPr>
                <w:rFonts w:ascii="Book Antiqua" w:hAnsi="Book Antiqua" w:cs="Arial"/>
                <w:sz w:val="22"/>
                <w:szCs w:val="22"/>
              </w:rPr>
              <w:t xml:space="preserve"> all requisite documents and approval of the same by the Engineer In-Charge.</w:t>
            </w:r>
          </w:p>
          <w:p w14:paraId="6D3081C2" w14:textId="2455EB37" w:rsidR="00D636B0" w:rsidRPr="0096121A" w:rsidRDefault="00D636B0" w:rsidP="008E26FF">
            <w:pPr>
              <w:jc w:val="both"/>
              <w:rPr>
                <w:rFonts w:ascii="Book Antiqua" w:hAnsi="Book Antiqua" w:cs="Arial"/>
                <w:sz w:val="22"/>
                <w:szCs w:val="22"/>
              </w:rPr>
            </w:pPr>
          </w:p>
        </w:tc>
      </w:tr>
      <w:tr w:rsidR="00FF7EA0" w:rsidRPr="0096121A" w14:paraId="740CB1BE" w14:textId="77777777" w:rsidTr="00010658">
        <w:tc>
          <w:tcPr>
            <w:tcW w:w="581" w:type="dxa"/>
            <w:tcBorders>
              <w:right w:val="single" w:sz="4" w:space="0" w:color="auto"/>
            </w:tcBorders>
          </w:tcPr>
          <w:p w14:paraId="7FDB4A0F" w14:textId="77777777" w:rsidR="00FF7EA0" w:rsidRPr="0096121A" w:rsidRDefault="00FF7EA0" w:rsidP="00010658">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1AB529BF" w14:textId="77777777" w:rsidR="00FF7EA0" w:rsidRPr="0096121A" w:rsidRDefault="00FF7EA0" w:rsidP="008E26FF">
            <w:pPr>
              <w:ind w:right="-86"/>
              <w:jc w:val="both"/>
              <w:rPr>
                <w:rFonts w:ascii="Book Antiqua" w:hAnsi="Book Antiqua" w:cs="Arial"/>
                <w:bCs/>
                <w:sz w:val="22"/>
                <w:szCs w:val="22"/>
              </w:rPr>
            </w:pPr>
            <w:r w:rsidRPr="0096121A">
              <w:rPr>
                <w:rFonts w:ascii="Book Antiqua" w:hAnsi="Book Antiqua" w:cs="Arial"/>
                <w:bCs/>
                <w:sz w:val="22"/>
                <w:szCs w:val="22"/>
              </w:rPr>
              <w:t>GCC  18.3.3.29</w:t>
            </w:r>
          </w:p>
        </w:tc>
        <w:tc>
          <w:tcPr>
            <w:tcW w:w="7335" w:type="dxa"/>
            <w:tcBorders>
              <w:left w:val="nil"/>
            </w:tcBorders>
          </w:tcPr>
          <w:p w14:paraId="330F4773" w14:textId="77777777" w:rsidR="00FF7EA0" w:rsidRPr="0096121A" w:rsidRDefault="00FF7EA0" w:rsidP="008E26FF">
            <w:pPr>
              <w:pStyle w:val="FootnoteText"/>
              <w:ind w:left="-25" w:firstLine="25"/>
              <w:jc w:val="both"/>
              <w:rPr>
                <w:rFonts w:ascii="Book Antiqua" w:hAnsi="Book Antiqua" w:cs="Arial"/>
                <w:b/>
                <w:bCs/>
                <w:i/>
                <w:iCs/>
                <w:sz w:val="22"/>
                <w:szCs w:val="22"/>
              </w:rPr>
            </w:pPr>
            <w:r w:rsidRPr="0096121A">
              <w:rPr>
                <w:rFonts w:ascii="Book Antiqua" w:hAnsi="Book Antiqua" w:cs="Arial"/>
                <w:b/>
                <w:bCs/>
                <w:sz w:val="22"/>
                <w:szCs w:val="22"/>
                <w:u w:val="single"/>
              </w:rPr>
              <w:t>Addition of following new sub-clause GCC Clause 18.3.3.29:</w:t>
            </w:r>
          </w:p>
          <w:p w14:paraId="6C34D00E" w14:textId="77777777" w:rsidR="00FF7EA0" w:rsidRPr="0096121A" w:rsidRDefault="00FF7EA0" w:rsidP="008E26FF">
            <w:pPr>
              <w:jc w:val="both"/>
              <w:rPr>
                <w:rFonts w:ascii="Book Antiqua" w:hAnsi="Book Antiqua" w:cs="Arial"/>
                <w:b/>
                <w:bCs/>
                <w:sz w:val="22"/>
                <w:szCs w:val="22"/>
              </w:rPr>
            </w:pPr>
          </w:p>
          <w:p w14:paraId="3CF9AA5E" w14:textId="77777777" w:rsidR="00FF7EA0" w:rsidRPr="0096121A" w:rsidRDefault="00FF7EA0" w:rsidP="008E26FF">
            <w:pPr>
              <w:jc w:val="both"/>
              <w:rPr>
                <w:rFonts w:ascii="Book Antiqua" w:hAnsi="Book Antiqua" w:cs="Arial"/>
                <w:sz w:val="22"/>
                <w:szCs w:val="22"/>
              </w:rPr>
            </w:pPr>
            <w:r w:rsidRPr="0096121A">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4E46252B" w14:textId="5DBE4D43" w:rsidR="007036EA" w:rsidRPr="0096121A" w:rsidRDefault="007036EA" w:rsidP="008E26FF">
            <w:pPr>
              <w:jc w:val="both"/>
              <w:rPr>
                <w:rFonts w:ascii="Book Antiqua" w:hAnsi="Book Antiqua" w:cs="Arial"/>
                <w:b/>
                <w:bCs/>
                <w:sz w:val="22"/>
                <w:szCs w:val="22"/>
              </w:rPr>
            </w:pPr>
          </w:p>
        </w:tc>
      </w:tr>
      <w:tr w:rsidR="00F93306" w:rsidRPr="0096121A" w14:paraId="3BAF1A66" w14:textId="77777777" w:rsidTr="00010658">
        <w:tc>
          <w:tcPr>
            <w:tcW w:w="581" w:type="dxa"/>
            <w:tcBorders>
              <w:right w:val="single" w:sz="4" w:space="0" w:color="auto"/>
            </w:tcBorders>
          </w:tcPr>
          <w:p w14:paraId="4B262C3D" w14:textId="77777777" w:rsidR="00F93306" w:rsidRPr="0096121A" w:rsidRDefault="00F93306" w:rsidP="00010658">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127BEF5D" w14:textId="3E6B1A69" w:rsidR="00F93306" w:rsidRPr="0096121A" w:rsidRDefault="00F93306" w:rsidP="008E26FF">
            <w:pPr>
              <w:ind w:right="-86"/>
              <w:jc w:val="both"/>
              <w:rPr>
                <w:rFonts w:ascii="Book Antiqua" w:hAnsi="Book Antiqua" w:cs="Arial"/>
                <w:bCs/>
                <w:sz w:val="22"/>
                <w:szCs w:val="22"/>
              </w:rPr>
            </w:pPr>
            <w:r w:rsidRPr="0096121A">
              <w:rPr>
                <w:rFonts w:ascii="Book Antiqua" w:hAnsi="Book Antiqua" w:cs="Arial"/>
                <w:bCs/>
                <w:sz w:val="22"/>
                <w:szCs w:val="22"/>
              </w:rPr>
              <w:t>GCC 19.7</w:t>
            </w:r>
          </w:p>
        </w:tc>
        <w:tc>
          <w:tcPr>
            <w:tcW w:w="7335" w:type="dxa"/>
            <w:tcBorders>
              <w:left w:val="nil"/>
            </w:tcBorders>
          </w:tcPr>
          <w:p w14:paraId="01147A74" w14:textId="6F4822FE" w:rsidR="00F93306" w:rsidRPr="0096121A" w:rsidRDefault="00F93306" w:rsidP="008E26FF">
            <w:pPr>
              <w:pStyle w:val="FootnoteText"/>
              <w:ind w:left="-25" w:firstLine="25"/>
              <w:jc w:val="both"/>
              <w:rPr>
                <w:rFonts w:ascii="Book Antiqua" w:hAnsi="Book Antiqua" w:cs="Arial"/>
                <w:b/>
                <w:bCs/>
                <w:i/>
                <w:iCs/>
                <w:sz w:val="22"/>
                <w:szCs w:val="22"/>
              </w:rPr>
            </w:pPr>
            <w:r w:rsidRPr="0096121A">
              <w:rPr>
                <w:rFonts w:ascii="Book Antiqua" w:hAnsi="Book Antiqua" w:cs="Arial"/>
                <w:b/>
                <w:bCs/>
                <w:sz w:val="22"/>
                <w:szCs w:val="22"/>
                <w:u w:val="single"/>
              </w:rPr>
              <w:t>Replace GCC Clause 19.7 with the following:</w:t>
            </w:r>
          </w:p>
          <w:p w14:paraId="64865A22" w14:textId="77777777" w:rsidR="00F93306" w:rsidRPr="0096121A" w:rsidRDefault="00F93306" w:rsidP="008E26FF">
            <w:pPr>
              <w:pStyle w:val="FootnoteText"/>
              <w:ind w:left="-25" w:firstLine="25"/>
              <w:jc w:val="both"/>
              <w:rPr>
                <w:rFonts w:ascii="Book Antiqua" w:hAnsi="Book Antiqua" w:cs="Arial"/>
                <w:b/>
                <w:bCs/>
                <w:sz w:val="22"/>
                <w:szCs w:val="22"/>
                <w:u w:val="single"/>
              </w:rPr>
            </w:pPr>
          </w:p>
          <w:p w14:paraId="7912AA34" w14:textId="77777777" w:rsidR="00F93306" w:rsidRPr="0096121A" w:rsidRDefault="00F93306" w:rsidP="008E26FF">
            <w:pPr>
              <w:pStyle w:val="FootnoteText"/>
              <w:ind w:left="-25" w:firstLine="25"/>
              <w:jc w:val="both"/>
              <w:rPr>
                <w:rFonts w:ascii="Book Antiqua" w:hAnsi="Book Antiqua" w:cs="Arial"/>
                <w:sz w:val="22"/>
                <w:szCs w:val="22"/>
              </w:rPr>
            </w:pPr>
            <w:r w:rsidRPr="0096121A">
              <w:rPr>
                <w:rFonts w:ascii="Book Antiqua" w:hAnsi="Book Antiqua" w:cs="Arial"/>
                <w:sz w:val="22"/>
                <w:szCs w:val="22"/>
              </w:rPr>
              <w:t>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Arbitrator for determination /Conciliation Committee of Independent Experts (CCIE) for resolution in accordance with GCC Sub-Clause 39/GCC Sub-Clause 40.</w:t>
            </w:r>
          </w:p>
          <w:p w14:paraId="379A7609" w14:textId="365B92D7" w:rsidR="007036EA" w:rsidRPr="0096121A" w:rsidRDefault="007036EA" w:rsidP="008E26FF">
            <w:pPr>
              <w:pStyle w:val="FootnoteText"/>
              <w:ind w:left="-25" w:firstLine="25"/>
              <w:jc w:val="both"/>
              <w:rPr>
                <w:rFonts w:ascii="Book Antiqua" w:hAnsi="Book Antiqua" w:cs="Arial"/>
                <w:b/>
                <w:bCs/>
                <w:sz w:val="22"/>
                <w:szCs w:val="22"/>
                <w:u w:val="single"/>
              </w:rPr>
            </w:pPr>
          </w:p>
        </w:tc>
      </w:tr>
      <w:tr w:rsidR="001C4F79" w:rsidRPr="0096121A" w14:paraId="47EE06D4" w14:textId="77777777" w:rsidTr="00010658">
        <w:tc>
          <w:tcPr>
            <w:tcW w:w="581" w:type="dxa"/>
            <w:tcBorders>
              <w:right w:val="single" w:sz="4" w:space="0" w:color="auto"/>
            </w:tcBorders>
          </w:tcPr>
          <w:p w14:paraId="260BBF09" w14:textId="77777777" w:rsidR="001C4F79" w:rsidRPr="0096121A" w:rsidRDefault="001C4F79" w:rsidP="001C4F79">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2BAC7D3C" w14:textId="77777777" w:rsidR="001C4F79" w:rsidRPr="004E166A" w:rsidRDefault="001C4F79" w:rsidP="001C4F79">
            <w:pPr>
              <w:jc w:val="both"/>
              <w:rPr>
                <w:rFonts w:ascii="Book Antiqua" w:hAnsi="Book Antiqua" w:cs="Arial"/>
                <w:sz w:val="22"/>
                <w:szCs w:val="22"/>
              </w:rPr>
            </w:pPr>
            <w:r w:rsidRPr="004E166A">
              <w:rPr>
                <w:rFonts w:ascii="Book Antiqua" w:hAnsi="Book Antiqua" w:cs="Arial"/>
                <w:sz w:val="22"/>
                <w:szCs w:val="22"/>
              </w:rPr>
              <w:t>GCC 20.2.1</w:t>
            </w:r>
          </w:p>
        </w:tc>
        <w:tc>
          <w:tcPr>
            <w:tcW w:w="7335" w:type="dxa"/>
            <w:tcBorders>
              <w:left w:val="nil"/>
            </w:tcBorders>
          </w:tcPr>
          <w:p w14:paraId="5849D03F" w14:textId="77777777" w:rsidR="001C4F79" w:rsidRPr="00435A72" w:rsidRDefault="001C4F79" w:rsidP="001C4F79">
            <w:pPr>
              <w:jc w:val="both"/>
              <w:rPr>
                <w:rFonts w:ascii="Book Antiqua" w:hAnsi="Book Antiqua" w:cs="Arial"/>
                <w:sz w:val="22"/>
                <w:szCs w:val="22"/>
              </w:rPr>
            </w:pPr>
            <w:r w:rsidRPr="00435A72">
              <w:rPr>
                <w:rFonts w:ascii="Book Antiqua" w:hAnsi="Book Antiqua" w:cs="Arial"/>
                <w:sz w:val="22"/>
                <w:szCs w:val="22"/>
              </w:rPr>
              <w:t xml:space="preserve">Deleted as Guarantee Tests are not applicable. </w:t>
            </w:r>
          </w:p>
          <w:p w14:paraId="12BBC129" w14:textId="1B9F1A39" w:rsidR="001C4F79" w:rsidRPr="004E166A" w:rsidRDefault="001C4F79" w:rsidP="001C4F79">
            <w:pPr>
              <w:jc w:val="both"/>
              <w:rPr>
                <w:rFonts w:ascii="Book Antiqua" w:hAnsi="Book Antiqua" w:cs="Arial"/>
                <w:sz w:val="22"/>
                <w:szCs w:val="22"/>
              </w:rPr>
            </w:pPr>
          </w:p>
        </w:tc>
      </w:tr>
      <w:tr w:rsidR="001C4F79" w:rsidRPr="0096121A" w14:paraId="7F7EC727" w14:textId="77777777" w:rsidTr="00010658">
        <w:tc>
          <w:tcPr>
            <w:tcW w:w="581" w:type="dxa"/>
            <w:tcBorders>
              <w:right w:val="single" w:sz="4" w:space="0" w:color="auto"/>
            </w:tcBorders>
          </w:tcPr>
          <w:p w14:paraId="1188D10E" w14:textId="77777777" w:rsidR="001C4F79" w:rsidRPr="0096121A" w:rsidRDefault="001C4F79" w:rsidP="001C4F79">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57473DB3" w14:textId="7048C9C5" w:rsidR="001C4F79" w:rsidRPr="004E166A" w:rsidRDefault="001C4F79" w:rsidP="001C4F79">
            <w:pPr>
              <w:jc w:val="both"/>
              <w:rPr>
                <w:rFonts w:ascii="Book Antiqua" w:hAnsi="Book Antiqua" w:cs="Arial"/>
                <w:sz w:val="22"/>
                <w:szCs w:val="22"/>
              </w:rPr>
            </w:pPr>
            <w:r w:rsidRPr="004E166A">
              <w:rPr>
                <w:rFonts w:ascii="Book Antiqua" w:hAnsi="Book Antiqua" w:cs="Arial"/>
                <w:sz w:val="22"/>
                <w:szCs w:val="22"/>
              </w:rPr>
              <w:t>GCC 20.2.2.1 (II)</w:t>
            </w:r>
          </w:p>
        </w:tc>
        <w:tc>
          <w:tcPr>
            <w:tcW w:w="7335" w:type="dxa"/>
            <w:tcBorders>
              <w:left w:val="nil"/>
            </w:tcBorders>
          </w:tcPr>
          <w:p w14:paraId="6316DF3B" w14:textId="22C6EB83" w:rsidR="001C4F79" w:rsidRPr="004E166A" w:rsidRDefault="001C4F79" w:rsidP="001C4F79">
            <w:pPr>
              <w:jc w:val="both"/>
              <w:rPr>
                <w:rFonts w:ascii="Book Antiqua" w:hAnsi="Book Antiqua" w:cs="Arial"/>
                <w:sz w:val="22"/>
                <w:szCs w:val="22"/>
              </w:rPr>
            </w:pPr>
            <w:r w:rsidRPr="00435A72">
              <w:rPr>
                <w:rFonts w:ascii="Book Antiqua" w:hAnsi="Book Antiqua" w:cs="Arial"/>
                <w:sz w:val="22"/>
                <w:szCs w:val="22"/>
              </w:rPr>
              <w:t xml:space="preserve">Deleted as Functional Guarantees are not applicable. </w:t>
            </w:r>
          </w:p>
        </w:tc>
      </w:tr>
      <w:tr w:rsidR="00135ED0" w:rsidRPr="0096121A" w14:paraId="633345BF" w14:textId="77777777" w:rsidTr="00010658">
        <w:trPr>
          <w:trHeight w:val="1997"/>
        </w:trPr>
        <w:tc>
          <w:tcPr>
            <w:tcW w:w="581" w:type="dxa"/>
            <w:tcBorders>
              <w:right w:val="single" w:sz="4" w:space="0" w:color="auto"/>
            </w:tcBorders>
          </w:tcPr>
          <w:p w14:paraId="0300E3F5" w14:textId="77777777" w:rsidR="00135ED0" w:rsidRPr="0096121A" w:rsidRDefault="00135ED0" w:rsidP="00135ED0">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5435E4B3" w14:textId="54704373" w:rsidR="00135ED0" w:rsidRPr="0096121A" w:rsidRDefault="00135ED0" w:rsidP="00135ED0">
            <w:pPr>
              <w:jc w:val="both"/>
              <w:rPr>
                <w:rFonts w:ascii="Book Antiqua" w:hAnsi="Book Antiqua" w:cs="Arial"/>
                <w:sz w:val="22"/>
                <w:szCs w:val="22"/>
              </w:rPr>
            </w:pPr>
            <w:r w:rsidRPr="0096121A">
              <w:rPr>
                <w:rFonts w:ascii="Book Antiqua" w:hAnsi="Book Antiqua" w:cs="Arial"/>
                <w:sz w:val="22"/>
                <w:szCs w:val="22"/>
              </w:rPr>
              <w:t>GCC 21</w:t>
            </w:r>
          </w:p>
        </w:tc>
        <w:tc>
          <w:tcPr>
            <w:tcW w:w="7335" w:type="dxa"/>
            <w:tcBorders>
              <w:left w:val="nil"/>
            </w:tcBorders>
          </w:tcPr>
          <w:p w14:paraId="76569B03" w14:textId="77777777" w:rsidR="00135ED0" w:rsidRPr="0096121A" w:rsidRDefault="00135ED0" w:rsidP="00135ED0">
            <w:pPr>
              <w:jc w:val="both"/>
              <w:rPr>
                <w:rFonts w:ascii="Book Antiqua" w:hAnsi="Book Antiqua" w:cs="Arial"/>
                <w:b/>
                <w:bCs/>
                <w:sz w:val="22"/>
                <w:szCs w:val="22"/>
              </w:rPr>
            </w:pPr>
            <w:r w:rsidRPr="0096121A">
              <w:rPr>
                <w:rFonts w:ascii="Book Antiqua" w:hAnsi="Book Antiqua" w:cs="Arial"/>
                <w:b/>
                <w:bCs/>
                <w:sz w:val="22"/>
                <w:szCs w:val="22"/>
              </w:rPr>
              <w:t xml:space="preserve">Replace the Clause 21 with the following: </w:t>
            </w:r>
          </w:p>
          <w:p w14:paraId="7385B0AE" w14:textId="77777777" w:rsidR="00135ED0" w:rsidRPr="0096121A" w:rsidRDefault="00135ED0" w:rsidP="00135ED0">
            <w:pPr>
              <w:jc w:val="both"/>
              <w:rPr>
                <w:rFonts w:ascii="Book Antiqua" w:hAnsi="Book Antiqua" w:cs="Arial"/>
                <w:sz w:val="22"/>
                <w:szCs w:val="22"/>
              </w:rPr>
            </w:pPr>
          </w:p>
          <w:p w14:paraId="6AD8074F" w14:textId="77777777" w:rsidR="00135ED0" w:rsidRPr="0096121A" w:rsidRDefault="00135ED0" w:rsidP="00135ED0">
            <w:pPr>
              <w:ind w:left="525" w:hanging="525"/>
              <w:jc w:val="both"/>
              <w:rPr>
                <w:rFonts w:ascii="Book Antiqua" w:hAnsi="Book Antiqua" w:cs="Arial"/>
                <w:sz w:val="22"/>
                <w:szCs w:val="22"/>
              </w:rPr>
            </w:pPr>
            <w:r w:rsidRPr="0096121A">
              <w:rPr>
                <w:rFonts w:ascii="Book Antiqua" w:hAnsi="Book Antiqua" w:cs="Arial"/>
                <w:sz w:val="22"/>
                <w:szCs w:val="22"/>
              </w:rPr>
              <w:t xml:space="preserve">21.1 The Contractor guarantees that it shall attain Completion of the Facilities (or a part for which a separate time for completion is specified in the SCC) within the Time for Completion specified in the SCC pursuant to GCC Sub-Clause 4.2, or within such extended time to which the Contractor shall be entitled under GCC Clause 34 hereof. </w:t>
            </w:r>
          </w:p>
          <w:p w14:paraId="7C9D4487" w14:textId="77777777" w:rsidR="00135ED0" w:rsidRPr="0096121A" w:rsidRDefault="00135ED0" w:rsidP="00135ED0">
            <w:pPr>
              <w:ind w:left="525" w:hanging="525"/>
              <w:jc w:val="both"/>
              <w:rPr>
                <w:rFonts w:ascii="Book Antiqua" w:hAnsi="Book Antiqua" w:cs="Arial"/>
                <w:sz w:val="22"/>
                <w:szCs w:val="22"/>
              </w:rPr>
            </w:pPr>
          </w:p>
          <w:p w14:paraId="385ADF5C" w14:textId="769D69F8" w:rsidR="00135ED0" w:rsidRPr="0096121A" w:rsidRDefault="00135ED0" w:rsidP="00135ED0">
            <w:pPr>
              <w:ind w:left="525" w:hanging="525"/>
              <w:jc w:val="both"/>
              <w:rPr>
                <w:rFonts w:ascii="Book Antiqua" w:hAnsi="Book Antiqua" w:cs="Arial"/>
                <w:sz w:val="22"/>
                <w:szCs w:val="22"/>
              </w:rPr>
            </w:pPr>
            <w:r w:rsidRPr="0096121A">
              <w:rPr>
                <w:rFonts w:ascii="Book Antiqua" w:hAnsi="Book Antiqua" w:cs="Arial"/>
                <w:sz w:val="22"/>
                <w:szCs w:val="22"/>
              </w:rPr>
              <w:t xml:space="preserve">21.2 If the Contractor fails to comply with the Time for Completion in accordance with Clause GCC 21 for the whole of the facilities, (or a part for which a separate time for completion is agreed) then the Contractor shall pay to the Employer a sum equivalent to </w:t>
            </w:r>
            <w:r w:rsidRPr="0096121A">
              <w:rPr>
                <w:rFonts w:ascii="Book Antiqua" w:hAnsi="Book Antiqua" w:cs="Arial"/>
                <w:b/>
                <w:bCs/>
                <w:sz w:val="22"/>
                <w:szCs w:val="22"/>
              </w:rPr>
              <w:t>0.05% (zero point zero five Percent)</w:t>
            </w:r>
            <w:r w:rsidRPr="0096121A">
              <w:rPr>
                <w:rFonts w:ascii="Book Antiqua" w:hAnsi="Book Antiqua" w:cs="Arial"/>
                <w:sz w:val="22"/>
                <w:szCs w:val="22"/>
              </w:rPr>
              <w:t xml:space="preserve"> of the </w:t>
            </w:r>
            <w:r w:rsidRPr="0096121A">
              <w:rPr>
                <w:rFonts w:ascii="Book Antiqua" w:hAnsi="Book Antiqua" w:cs="Arial"/>
                <w:b/>
                <w:bCs/>
                <w:sz w:val="22"/>
                <w:szCs w:val="22"/>
              </w:rPr>
              <w:t>Contract Price</w:t>
            </w:r>
            <w:r w:rsidRPr="0096121A">
              <w:rPr>
                <w:rFonts w:ascii="Book Antiqua" w:hAnsi="Book Antiqua" w:cs="Arial"/>
                <w:sz w:val="22"/>
                <w:szCs w:val="22"/>
              </w:rPr>
              <w:t xml:space="preserve"> for the whole of </w:t>
            </w:r>
            <w:r w:rsidRPr="0096121A">
              <w:rPr>
                <w:rFonts w:ascii="Book Antiqua" w:hAnsi="Book Antiqua" w:cs="Arial"/>
                <w:sz w:val="22"/>
                <w:szCs w:val="22"/>
              </w:rPr>
              <w:lastRenderedPageBreak/>
              <w:t xml:space="preserve">the facilities, (or a part for which a separate time for completion is agreed) as liquidated damages for such default and not as a penalty, without prejudice to the Employer's other remedies under the Contract, for each </w:t>
            </w:r>
            <w:r w:rsidRPr="0096121A">
              <w:rPr>
                <w:rFonts w:ascii="Book Antiqua" w:hAnsi="Book Antiqua" w:cs="Arial"/>
                <w:b/>
                <w:bCs/>
                <w:sz w:val="22"/>
                <w:szCs w:val="22"/>
              </w:rPr>
              <w:t xml:space="preserve">day </w:t>
            </w:r>
            <w:r w:rsidRPr="0096121A">
              <w:rPr>
                <w:rFonts w:ascii="Book Antiqua" w:hAnsi="Book Antiqua" w:cs="Arial"/>
                <w:sz w:val="22"/>
                <w:szCs w:val="22"/>
              </w:rPr>
              <w:t xml:space="preserve">which shall elapse between the relevant Time for Completion and the date stated in Taking Over Certificate of the whole of the Works (or a part for which a separate time for completion is agreed) subject to the limit of Five Percent (5%) of </w:t>
            </w:r>
            <w:r w:rsidRPr="0096121A">
              <w:rPr>
                <w:rFonts w:ascii="Book Antiqua" w:hAnsi="Book Antiqua" w:cs="Arial"/>
                <w:b/>
                <w:bCs/>
                <w:sz w:val="22"/>
                <w:szCs w:val="22"/>
              </w:rPr>
              <w:t>Contract Price</w:t>
            </w:r>
            <w:r w:rsidRPr="0096121A">
              <w:rPr>
                <w:rFonts w:ascii="Book Antiqua" w:hAnsi="Book Antiqua" w:cs="Arial"/>
                <w:sz w:val="22"/>
                <w:szCs w:val="22"/>
              </w:rPr>
              <w:t xml:space="preserve"> for the whole of the facilities, (or a part for which a separate time for completion is agreed). </w:t>
            </w:r>
          </w:p>
          <w:p w14:paraId="20901764" w14:textId="77777777" w:rsidR="00135ED0" w:rsidRPr="0096121A" w:rsidRDefault="00135ED0" w:rsidP="00135ED0">
            <w:pPr>
              <w:jc w:val="both"/>
              <w:rPr>
                <w:rFonts w:ascii="Book Antiqua" w:hAnsi="Book Antiqua" w:cs="Arial"/>
                <w:sz w:val="22"/>
                <w:szCs w:val="22"/>
              </w:rPr>
            </w:pPr>
          </w:p>
          <w:p w14:paraId="52DE1EBC" w14:textId="77777777" w:rsidR="00135ED0" w:rsidRPr="0096121A" w:rsidRDefault="00135ED0" w:rsidP="00135ED0">
            <w:pPr>
              <w:ind w:left="525"/>
              <w:jc w:val="both"/>
              <w:rPr>
                <w:rFonts w:ascii="Book Antiqua" w:hAnsi="Book Antiqua" w:cs="Arial"/>
                <w:sz w:val="22"/>
                <w:szCs w:val="22"/>
              </w:rPr>
            </w:pPr>
            <w:r w:rsidRPr="0096121A">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2E4DF01C" w14:textId="77777777" w:rsidR="00135ED0" w:rsidRPr="0096121A" w:rsidRDefault="00135ED0" w:rsidP="00135ED0">
            <w:pPr>
              <w:jc w:val="both"/>
              <w:rPr>
                <w:rFonts w:ascii="Book Antiqua" w:hAnsi="Book Antiqua" w:cs="Arial"/>
                <w:sz w:val="22"/>
                <w:szCs w:val="22"/>
              </w:rPr>
            </w:pPr>
          </w:p>
          <w:p w14:paraId="7F012587" w14:textId="77777777" w:rsidR="00135ED0" w:rsidRPr="0096121A" w:rsidRDefault="00135ED0" w:rsidP="00135ED0">
            <w:pPr>
              <w:ind w:left="525"/>
              <w:jc w:val="both"/>
              <w:rPr>
                <w:rFonts w:ascii="Book Antiqua" w:hAnsi="Book Antiqua" w:cs="Arial"/>
                <w:sz w:val="22"/>
                <w:szCs w:val="22"/>
              </w:rPr>
            </w:pPr>
            <w:r w:rsidRPr="0096121A">
              <w:rPr>
                <w:rFonts w:ascii="Book Antiqua" w:hAnsi="Book Antiqua" w:cs="Arial"/>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 </w:t>
            </w:r>
          </w:p>
          <w:p w14:paraId="6A09B78F" w14:textId="77777777" w:rsidR="00135ED0" w:rsidRPr="0096121A" w:rsidRDefault="00135ED0" w:rsidP="00135ED0">
            <w:pPr>
              <w:jc w:val="both"/>
              <w:rPr>
                <w:rFonts w:ascii="Book Antiqua" w:hAnsi="Book Antiqua" w:cs="Arial"/>
                <w:sz w:val="22"/>
                <w:szCs w:val="22"/>
              </w:rPr>
            </w:pPr>
          </w:p>
          <w:p w14:paraId="4DFFCC30" w14:textId="77777777" w:rsidR="00135ED0" w:rsidRPr="0096121A" w:rsidRDefault="00135ED0" w:rsidP="00135ED0">
            <w:pPr>
              <w:ind w:left="525" w:hanging="525"/>
              <w:jc w:val="both"/>
              <w:rPr>
                <w:rFonts w:ascii="Book Antiqua" w:hAnsi="Book Antiqua" w:cs="Arial"/>
                <w:sz w:val="22"/>
                <w:szCs w:val="22"/>
              </w:rPr>
            </w:pPr>
            <w:r w:rsidRPr="0096121A">
              <w:rPr>
                <w:rFonts w:ascii="Book Antiqua" w:hAnsi="Book Antiqua" w:cs="Arial"/>
                <w:sz w:val="22"/>
                <w:szCs w:val="22"/>
              </w:rPr>
              <w:t>21.3 No bonus will be given for earlier Completion of the Facilities or part thereof.</w:t>
            </w:r>
          </w:p>
          <w:p w14:paraId="329397CC" w14:textId="3D7CE789" w:rsidR="00135ED0" w:rsidRPr="0096121A" w:rsidRDefault="00135ED0" w:rsidP="00135ED0">
            <w:pPr>
              <w:ind w:left="525" w:hanging="525"/>
              <w:jc w:val="both"/>
              <w:rPr>
                <w:rFonts w:ascii="Book Antiqua" w:hAnsi="Book Antiqua" w:cs="Arial"/>
                <w:sz w:val="22"/>
                <w:szCs w:val="22"/>
              </w:rPr>
            </w:pPr>
          </w:p>
        </w:tc>
      </w:tr>
      <w:tr w:rsidR="00135ED0" w:rsidRPr="0096121A" w14:paraId="60BAA40E" w14:textId="77777777" w:rsidTr="00010658">
        <w:trPr>
          <w:trHeight w:val="4690"/>
        </w:trPr>
        <w:tc>
          <w:tcPr>
            <w:tcW w:w="581" w:type="dxa"/>
            <w:tcBorders>
              <w:right w:val="single" w:sz="4" w:space="0" w:color="auto"/>
            </w:tcBorders>
          </w:tcPr>
          <w:p w14:paraId="3DAB1283" w14:textId="77777777" w:rsidR="00135ED0" w:rsidRPr="0096121A" w:rsidRDefault="00135ED0" w:rsidP="00135ED0">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66F2026E" w14:textId="77777777" w:rsidR="00135ED0" w:rsidRPr="0096121A" w:rsidRDefault="00135ED0" w:rsidP="00135ED0">
            <w:pPr>
              <w:jc w:val="both"/>
              <w:rPr>
                <w:rFonts w:ascii="Book Antiqua" w:hAnsi="Book Antiqua" w:cs="Arial"/>
                <w:sz w:val="22"/>
                <w:szCs w:val="22"/>
              </w:rPr>
            </w:pPr>
            <w:r w:rsidRPr="0096121A">
              <w:rPr>
                <w:rFonts w:ascii="Book Antiqua" w:hAnsi="Book Antiqua" w:cs="Arial"/>
                <w:sz w:val="22"/>
                <w:szCs w:val="22"/>
              </w:rPr>
              <w:t>GCC 21.1</w:t>
            </w:r>
          </w:p>
        </w:tc>
        <w:tc>
          <w:tcPr>
            <w:tcW w:w="7335" w:type="dxa"/>
            <w:tcBorders>
              <w:left w:val="nil"/>
            </w:tcBorders>
          </w:tcPr>
          <w:p w14:paraId="6D5423CE" w14:textId="77777777" w:rsidR="00135ED0" w:rsidRPr="0096121A" w:rsidRDefault="00135ED0" w:rsidP="00135ED0">
            <w:pPr>
              <w:jc w:val="both"/>
              <w:rPr>
                <w:rFonts w:ascii="Book Antiqua" w:hAnsi="Book Antiqua" w:cs="Arial"/>
                <w:snapToGrid w:val="0"/>
                <w:sz w:val="22"/>
                <w:szCs w:val="22"/>
              </w:rPr>
            </w:pPr>
            <w:r w:rsidRPr="0096121A">
              <w:rPr>
                <w:rFonts w:ascii="Book Antiqua" w:hAnsi="Book Antiqua" w:cs="Arial"/>
                <w:b/>
                <w:bCs/>
                <w:sz w:val="22"/>
                <w:szCs w:val="22"/>
              </w:rPr>
              <w:t>Supplementing Sub-Clause GCC 21.1</w:t>
            </w:r>
          </w:p>
          <w:p w14:paraId="0AE2BEB7" w14:textId="3B1A8731" w:rsidR="00135ED0" w:rsidRPr="0096121A" w:rsidRDefault="00135ED0" w:rsidP="00135ED0">
            <w:pPr>
              <w:jc w:val="both"/>
              <w:rPr>
                <w:rFonts w:ascii="Book Antiqua" w:hAnsi="Book Antiqua" w:cs="Arial"/>
                <w:sz w:val="22"/>
                <w:szCs w:val="22"/>
              </w:rPr>
            </w:pPr>
            <w:r w:rsidRPr="0096121A">
              <w:rPr>
                <w:rFonts w:ascii="Book Antiqua" w:hAnsi="Book Antiqua" w:cs="Arial"/>
                <w:sz w:val="22"/>
                <w:szCs w:val="22"/>
              </w:rPr>
              <w:t xml:space="preserve">The Time for Completion shall be as </w:t>
            </w:r>
            <w:proofErr w:type="gramStart"/>
            <w:r w:rsidRPr="0096121A">
              <w:rPr>
                <w:rFonts w:ascii="Book Antiqua" w:hAnsi="Book Antiqua" w:cs="Arial"/>
                <w:sz w:val="22"/>
                <w:szCs w:val="22"/>
              </w:rPr>
              <w:t>under :</w:t>
            </w:r>
            <w:proofErr w:type="gramEnd"/>
          </w:p>
          <w:p w14:paraId="03C147E2" w14:textId="77777777" w:rsidR="00135ED0" w:rsidRPr="0096121A" w:rsidRDefault="00135ED0" w:rsidP="00135ED0">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90"/>
              <w:gridCol w:w="2279"/>
            </w:tblGrid>
            <w:tr w:rsidR="00135ED0" w:rsidRPr="0096121A" w14:paraId="4FD98E98" w14:textId="77777777" w:rsidTr="00931F6A">
              <w:tc>
                <w:tcPr>
                  <w:tcW w:w="4690" w:type="dxa"/>
                  <w:tcBorders>
                    <w:top w:val="single" w:sz="4" w:space="0" w:color="auto"/>
                    <w:left w:val="single" w:sz="4" w:space="0" w:color="auto"/>
                    <w:bottom w:val="single" w:sz="4" w:space="0" w:color="auto"/>
                    <w:right w:val="single" w:sz="4" w:space="0" w:color="auto"/>
                  </w:tcBorders>
                </w:tcPr>
                <w:p w14:paraId="25F7BCB3" w14:textId="77777777" w:rsidR="00135ED0" w:rsidRPr="0096121A" w:rsidRDefault="00135ED0" w:rsidP="00135ED0">
                  <w:pPr>
                    <w:jc w:val="center"/>
                    <w:rPr>
                      <w:rFonts w:ascii="Book Antiqua" w:hAnsi="Book Antiqua" w:cs="Arial"/>
                      <w:b/>
                      <w:sz w:val="22"/>
                      <w:szCs w:val="22"/>
                      <w:lang w:val="en-GB"/>
                    </w:rPr>
                  </w:pPr>
                  <w:r w:rsidRPr="0096121A">
                    <w:rPr>
                      <w:rFonts w:ascii="Book Antiqua" w:hAnsi="Book Antiqua" w:cs="Arial"/>
                      <w:b/>
                      <w:sz w:val="22"/>
                      <w:szCs w:val="22"/>
                      <w:lang w:val="en-GB"/>
                    </w:rPr>
                    <w:t>Description</w:t>
                  </w:r>
                </w:p>
              </w:tc>
              <w:tc>
                <w:tcPr>
                  <w:tcW w:w="2279" w:type="dxa"/>
                  <w:tcBorders>
                    <w:top w:val="single" w:sz="4" w:space="0" w:color="auto"/>
                    <w:left w:val="single" w:sz="4" w:space="0" w:color="auto"/>
                    <w:bottom w:val="single" w:sz="4" w:space="0" w:color="auto"/>
                    <w:right w:val="single" w:sz="4" w:space="0" w:color="auto"/>
                  </w:tcBorders>
                </w:tcPr>
                <w:p w14:paraId="2C0ED3A1" w14:textId="77777777" w:rsidR="00135ED0" w:rsidRPr="0096121A" w:rsidRDefault="00135ED0" w:rsidP="00135ED0">
                  <w:pPr>
                    <w:pStyle w:val="ChapterNumber"/>
                    <w:widowControl w:val="0"/>
                    <w:autoSpaceDE w:val="0"/>
                    <w:autoSpaceDN w:val="0"/>
                    <w:adjustRightInd w:val="0"/>
                    <w:spacing w:after="0"/>
                    <w:jc w:val="center"/>
                    <w:rPr>
                      <w:rFonts w:ascii="Book Antiqua" w:hAnsi="Book Antiqua" w:cs="Arial"/>
                      <w:b/>
                      <w:sz w:val="22"/>
                      <w:szCs w:val="22"/>
                    </w:rPr>
                  </w:pPr>
                  <w:r w:rsidRPr="0096121A">
                    <w:rPr>
                      <w:rFonts w:ascii="Book Antiqua" w:hAnsi="Book Antiqua" w:cs="Arial"/>
                      <w:b/>
                      <w:sz w:val="22"/>
                      <w:szCs w:val="22"/>
                    </w:rPr>
                    <w:t>Duration in Months from the date of Notification of Award</w:t>
                  </w:r>
                </w:p>
              </w:tc>
            </w:tr>
            <w:tr w:rsidR="00135ED0" w:rsidRPr="0096121A" w14:paraId="1B2CAF8D" w14:textId="77777777" w:rsidTr="00931F6A">
              <w:trPr>
                <w:trHeight w:val="611"/>
              </w:trPr>
              <w:tc>
                <w:tcPr>
                  <w:tcW w:w="4690" w:type="dxa"/>
                  <w:tcBorders>
                    <w:top w:val="single" w:sz="4" w:space="0" w:color="auto"/>
                    <w:left w:val="single" w:sz="4" w:space="0" w:color="auto"/>
                    <w:bottom w:val="single" w:sz="4" w:space="0" w:color="auto"/>
                    <w:right w:val="single" w:sz="4" w:space="0" w:color="auto"/>
                  </w:tcBorders>
                </w:tcPr>
                <w:p w14:paraId="68404584" w14:textId="77777777" w:rsidR="00135ED0" w:rsidRPr="0096121A" w:rsidRDefault="00135ED0" w:rsidP="00135ED0">
                  <w:pPr>
                    <w:jc w:val="both"/>
                    <w:rPr>
                      <w:rFonts w:ascii="Book Antiqua" w:hAnsi="Book Antiqua" w:cs="Arial"/>
                      <w:bCs/>
                      <w:sz w:val="22"/>
                      <w:szCs w:val="22"/>
                      <w:lang w:val="en-GB"/>
                    </w:rPr>
                  </w:pPr>
                  <w:r w:rsidRPr="0096121A">
                    <w:rPr>
                      <w:rFonts w:ascii="Book Antiqua" w:eastAsia="MS Mincho" w:hAnsi="Book Antiqua" w:cs="Arial"/>
                      <w:sz w:val="22"/>
                      <w:szCs w:val="22"/>
                    </w:rPr>
                    <w:t>Taking Over by the Employer upon successful Completion for:</w:t>
                  </w:r>
                </w:p>
              </w:tc>
              <w:tc>
                <w:tcPr>
                  <w:tcW w:w="2279" w:type="dxa"/>
                  <w:tcBorders>
                    <w:top w:val="single" w:sz="4" w:space="0" w:color="auto"/>
                    <w:left w:val="single" w:sz="4" w:space="0" w:color="auto"/>
                    <w:bottom w:val="single" w:sz="4" w:space="0" w:color="auto"/>
                    <w:right w:val="single" w:sz="4" w:space="0" w:color="auto"/>
                  </w:tcBorders>
                </w:tcPr>
                <w:p w14:paraId="04B7D32A" w14:textId="77777777" w:rsidR="00135ED0" w:rsidRPr="0096121A" w:rsidRDefault="00135ED0" w:rsidP="00135ED0">
                  <w:pPr>
                    <w:pStyle w:val="ChapterNumber"/>
                    <w:widowControl w:val="0"/>
                    <w:autoSpaceDE w:val="0"/>
                    <w:autoSpaceDN w:val="0"/>
                    <w:adjustRightInd w:val="0"/>
                    <w:spacing w:after="0"/>
                    <w:rPr>
                      <w:rFonts w:ascii="Book Antiqua" w:hAnsi="Book Antiqua" w:cs="Arial"/>
                      <w:sz w:val="22"/>
                      <w:szCs w:val="22"/>
                    </w:rPr>
                  </w:pPr>
                </w:p>
              </w:tc>
            </w:tr>
            <w:tr w:rsidR="001446FD" w:rsidRPr="0096121A" w14:paraId="00224BD8" w14:textId="77777777" w:rsidTr="009A77C4">
              <w:trPr>
                <w:trHeight w:val="485"/>
              </w:trPr>
              <w:tc>
                <w:tcPr>
                  <w:tcW w:w="4690" w:type="dxa"/>
                  <w:tcBorders>
                    <w:top w:val="single" w:sz="4" w:space="0" w:color="auto"/>
                    <w:left w:val="single" w:sz="4" w:space="0" w:color="auto"/>
                    <w:bottom w:val="single" w:sz="4" w:space="0" w:color="auto"/>
                    <w:right w:val="single" w:sz="4" w:space="0" w:color="auto"/>
                  </w:tcBorders>
                </w:tcPr>
                <w:p w14:paraId="6A458134" w14:textId="77777777" w:rsidR="001446FD" w:rsidRPr="00363CE5" w:rsidRDefault="001446FD" w:rsidP="001446FD">
                  <w:pPr>
                    <w:contextualSpacing/>
                    <w:jc w:val="both"/>
                    <w:rPr>
                      <w:rFonts w:ascii="Book Antiqua" w:hAnsi="Book Antiqua"/>
                      <w:b/>
                      <w:bCs/>
                      <w:sz w:val="22"/>
                      <w:szCs w:val="22"/>
                    </w:rPr>
                  </w:pPr>
                  <w:r w:rsidRPr="00874246">
                    <w:rPr>
                      <w:rFonts w:ascii="Book Antiqua" w:hAnsi="Book Antiqua"/>
                      <w:b/>
                      <w:bCs/>
                      <w:sz w:val="22"/>
                      <w:szCs w:val="22"/>
                    </w:rPr>
                    <w:t xml:space="preserve">Power Supply arrangement comprising Solar and BESS as a pilot project for meeting the construction power supply requirement at Pang HVDC </w:t>
                  </w:r>
                  <w:proofErr w:type="gramStart"/>
                  <w:r w:rsidRPr="00874246">
                    <w:rPr>
                      <w:rFonts w:ascii="Book Antiqua" w:hAnsi="Book Antiqua"/>
                      <w:b/>
                      <w:bCs/>
                      <w:sz w:val="22"/>
                      <w:szCs w:val="22"/>
                    </w:rPr>
                    <w:t>station</w:t>
                  </w:r>
                  <w:r w:rsidRPr="00363CE5">
                    <w:rPr>
                      <w:rFonts w:ascii="Book Antiqua" w:hAnsi="Book Antiqua"/>
                      <w:b/>
                      <w:bCs/>
                      <w:sz w:val="22"/>
                      <w:szCs w:val="22"/>
                    </w:rPr>
                    <w:t>;</w:t>
                  </w:r>
                  <w:proofErr w:type="gramEnd"/>
                </w:p>
                <w:p w14:paraId="598862D5" w14:textId="077A9298" w:rsidR="001446FD" w:rsidRPr="0096121A" w:rsidRDefault="001446FD" w:rsidP="001446FD">
                  <w:pPr>
                    <w:spacing w:after="120"/>
                    <w:rPr>
                      <w:rFonts w:ascii="Book Antiqua" w:hAnsi="Book Antiqua" w:cs="Arial"/>
                      <w:b/>
                      <w:bCs/>
                      <w:sz w:val="22"/>
                      <w:szCs w:val="22"/>
                    </w:rPr>
                  </w:pPr>
                  <w:r w:rsidRPr="00363CE5">
                    <w:rPr>
                      <w:rFonts w:ascii="Book Antiqua" w:hAnsi="Book Antiqua"/>
                      <w:b/>
                      <w:bCs/>
                      <w:sz w:val="22"/>
                      <w:szCs w:val="22"/>
                    </w:rPr>
                    <w:t xml:space="preserve">Specification No.: </w:t>
                  </w:r>
                  <w:r w:rsidRPr="00A9053A">
                    <w:rPr>
                      <w:rFonts w:ascii="Book Antiqua" w:hAnsi="Book Antiqua"/>
                      <w:b/>
                      <w:bCs/>
                      <w:sz w:val="22"/>
                      <w:szCs w:val="22"/>
                    </w:rPr>
                    <w:t>CC/NT/W-SOLAR/DOM/A01/25/06750</w:t>
                  </w:r>
                </w:p>
              </w:tc>
              <w:tc>
                <w:tcPr>
                  <w:tcW w:w="2279" w:type="dxa"/>
                  <w:tcBorders>
                    <w:top w:val="single" w:sz="4" w:space="0" w:color="auto"/>
                    <w:left w:val="single" w:sz="4" w:space="0" w:color="auto"/>
                    <w:bottom w:val="single" w:sz="4" w:space="0" w:color="auto"/>
                    <w:right w:val="single" w:sz="4" w:space="0" w:color="auto"/>
                  </w:tcBorders>
                  <w:vAlign w:val="center"/>
                </w:tcPr>
                <w:p w14:paraId="0433891A" w14:textId="77777777" w:rsidR="001446FD" w:rsidRDefault="001446FD" w:rsidP="001446FD">
                  <w:pPr>
                    <w:contextualSpacing/>
                    <w:jc w:val="center"/>
                    <w:rPr>
                      <w:rFonts w:ascii="Book Antiqua" w:hAnsi="Book Antiqua" w:cs="Arial"/>
                      <w:b/>
                      <w:bCs/>
                      <w:sz w:val="22"/>
                      <w:szCs w:val="22"/>
                      <w:lang w:val="en-GB"/>
                    </w:rPr>
                  </w:pPr>
                </w:p>
                <w:p w14:paraId="481F59E0" w14:textId="77777777" w:rsidR="001446FD" w:rsidRPr="00363CE5" w:rsidRDefault="001446FD" w:rsidP="001446FD">
                  <w:pPr>
                    <w:contextualSpacing/>
                    <w:jc w:val="center"/>
                    <w:rPr>
                      <w:rFonts w:ascii="Book Antiqua" w:hAnsi="Book Antiqua" w:cs="Arial"/>
                      <w:b/>
                      <w:bCs/>
                      <w:sz w:val="22"/>
                      <w:szCs w:val="22"/>
                      <w:lang w:val="en-GB"/>
                    </w:rPr>
                  </w:pPr>
                </w:p>
                <w:p w14:paraId="75C7BF63" w14:textId="77777777" w:rsidR="001446FD" w:rsidRDefault="001446FD" w:rsidP="001446FD">
                  <w:pPr>
                    <w:contextualSpacing/>
                    <w:jc w:val="center"/>
                    <w:rPr>
                      <w:rFonts w:ascii="Book Antiqua" w:hAnsi="Book Antiqua" w:cs="Arial"/>
                      <w:b/>
                      <w:bCs/>
                      <w:sz w:val="22"/>
                      <w:szCs w:val="22"/>
                      <w:lang w:val="en-GB"/>
                    </w:rPr>
                  </w:pPr>
                  <w:r w:rsidRPr="00363CE5">
                    <w:rPr>
                      <w:rFonts w:ascii="Book Antiqua" w:hAnsi="Book Antiqua" w:cs="Arial"/>
                      <w:b/>
                      <w:bCs/>
                      <w:sz w:val="22"/>
                      <w:szCs w:val="22"/>
                      <w:lang w:val="en-GB"/>
                    </w:rPr>
                    <w:t>1</w:t>
                  </w:r>
                  <w:r>
                    <w:rPr>
                      <w:rFonts w:ascii="Book Antiqua" w:hAnsi="Book Antiqua" w:cs="Arial"/>
                      <w:b/>
                      <w:bCs/>
                      <w:sz w:val="22"/>
                      <w:szCs w:val="22"/>
                      <w:lang w:val="en-GB"/>
                    </w:rPr>
                    <w:t>2</w:t>
                  </w:r>
                  <w:r w:rsidRPr="00363CE5">
                    <w:rPr>
                      <w:rFonts w:ascii="Book Antiqua" w:hAnsi="Book Antiqua" w:cs="Arial"/>
                      <w:b/>
                      <w:bCs/>
                      <w:sz w:val="22"/>
                      <w:szCs w:val="22"/>
                      <w:lang w:val="en-GB"/>
                    </w:rPr>
                    <w:t xml:space="preserve"> (</w:t>
                  </w:r>
                  <w:r>
                    <w:rPr>
                      <w:rFonts w:ascii="Book Antiqua" w:hAnsi="Book Antiqua" w:cs="Arial"/>
                      <w:b/>
                      <w:bCs/>
                      <w:sz w:val="22"/>
                      <w:szCs w:val="22"/>
                      <w:lang w:val="en-GB"/>
                    </w:rPr>
                    <w:t>Twelve</w:t>
                  </w:r>
                  <w:r w:rsidRPr="00363CE5">
                    <w:rPr>
                      <w:rFonts w:ascii="Book Antiqua" w:hAnsi="Book Antiqua" w:cs="Arial"/>
                      <w:b/>
                      <w:bCs/>
                      <w:sz w:val="22"/>
                      <w:szCs w:val="22"/>
                      <w:lang w:val="en-GB"/>
                    </w:rPr>
                    <w:t xml:space="preserve">) </w:t>
                  </w:r>
                </w:p>
                <w:p w14:paraId="0B063114" w14:textId="77777777" w:rsidR="001446FD" w:rsidRPr="00363CE5" w:rsidRDefault="001446FD" w:rsidP="001446FD">
                  <w:pPr>
                    <w:contextualSpacing/>
                    <w:jc w:val="center"/>
                    <w:rPr>
                      <w:rFonts w:ascii="Book Antiqua" w:hAnsi="Book Antiqua" w:cs="Arial"/>
                      <w:b/>
                      <w:bCs/>
                      <w:sz w:val="22"/>
                      <w:szCs w:val="22"/>
                      <w:lang w:val="en-GB"/>
                    </w:rPr>
                  </w:pPr>
                  <w:r w:rsidRPr="00363CE5">
                    <w:rPr>
                      <w:rFonts w:ascii="Book Antiqua" w:hAnsi="Book Antiqua" w:cs="Arial"/>
                      <w:b/>
                      <w:bCs/>
                      <w:sz w:val="22"/>
                      <w:szCs w:val="22"/>
                      <w:lang w:val="en-GB"/>
                    </w:rPr>
                    <w:t>months</w:t>
                  </w:r>
                </w:p>
                <w:p w14:paraId="07958657" w14:textId="77777777" w:rsidR="001446FD" w:rsidRPr="00363CE5" w:rsidRDefault="001446FD" w:rsidP="001446FD">
                  <w:pPr>
                    <w:contextualSpacing/>
                    <w:rPr>
                      <w:rFonts w:ascii="Book Antiqua" w:hAnsi="Book Antiqua" w:cs="Arial"/>
                      <w:b/>
                      <w:bCs/>
                      <w:sz w:val="22"/>
                      <w:szCs w:val="22"/>
                      <w:lang w:val="en-GB"/>
                    </w:rPr>
                  </w:pPr>
                </w:p>
                <w:p w14:paraId="3D83B0CC" w14:textId="04567783" w:rsidR="001446FD" w:rsidRPr="0096121A" w:rsidRDefault="001446FD" w:rsidP="001446FD">
                  <w:pPr>
                    <w:spacing w:after="120"/>
                    <w:jc w:val="center"/>
                    <w:rPr>
                      <w:rFonts w:ascii="Book Antiqua" w:eastAsia="MS Mincho" w:hAnsi="Book Antiqua" w:cs="Arial"/>
                      <w:b/>
                      <w:bCs/>
                      <w:sz w:val="22"/>
                      <w:szCs w:val="22"/>
                    </w:rPr>
                  </w:pPr>
                </w:p>
              </w:tc>
            </w:tr>
          </w:tbl>
          <w:p w14:paraId="6B406B00" w14:textId="77777777" w:rsidR="00135ED0" w:rsidRPr="0096121A" w:rsidRDefault="00135ED0" w:rsidP="00135ED0">
            <w:pPr>
              <w:rPr>
                <w:rFonts w:ascii="Book Antiqua" w:hAnsi="Book Antiqua" w:cs="Arial"/>
                <w:sz w:val="22"/>
                <w:szCs w:val="22"/>
              </w:rPr>
            </w:pPr>
          </w:p>
          <w:p w14:paraId="0FCF859D" w14:textId="77777777" w:rsidR="00135ED0" w:rsidRPr="0096121A" w:rsidRDefault="00135ED0" w:rsidP="00135ED0">
            <w:pPr>
              <w:rPr>
                <w:rFonts w:ascii="Book Antiqua" w:hAnsi="Book Antiqua" w:cs="Arial"/>
                <w:sz w:val="22"/>
                <w:szCs w:val="22"/>
              </w:rPr>
            </w:pPr>
          </w:p>
        </w:tc>
      </w:tr>
      <w:tr w:rsidR="002521B9" w:rsidRPr="0096121A" w14:paraId="414FE4FE" w14:textId="77777777" w:rsidTr="00010658">
        <w:tc>
          <w:tcPr>
            <w:tcW w:w="581" w:type="dxa"/>
            <w:tcBorders>
              <w:right w:val="single" w:sz="4" w:space="0" w:color="auto"/>
            </w:tcBorders>
          </w:tcPr>
          <w:p w14:paraId="577ED61B" w14:textId="77777777" w:rsidR="002521B9" w:rsidRPr="0096121A" w:rsidRDefault="002521B9" w:rsidP="002521B9">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37E8A898" w14:textId="3FC4F455" w:rsidR="002521B9" w:rsidRPr="00DD578B" w:rsidRDefault="002521B9" w:rsidP="002521B9">
            <w:pPr>
              <w:spacing w:after="120"/>
              <w:jc w:val="both"/>
              <w:rPr>
                <w:rFonts w:ascii="Book Antiqua" w:hAnsi="Book Antiqua"/>
                <w:sz w:val="22"/>
                <w:szCs w:val="22"/>
              </w:rPr>
            </w:pPr>
            <w:r w:rsidRPr="00DD578B">
              <w:rPr>
                <w:rFonts w:ascii="Book Antiqua" w:hAnsi="Book Antiqua" w:cs="Arial"/>
                <w:sz w:val="22"/>
                <w:szCs w:val="22"/>
              </w:rPr>
              <w:t>GCC 22.2</w:t>
            </w:r>
          </w:p>
        </w:tc>
        <w:tc>
          <w:tcPr>
            <w:tcW w:w="7335" w:type="dxa"/>
            <w:tcBorders>
              <w:left w:val="nil"/>
            </w:tcBorders>
          </w:tcPr>
          <w:p w14:paraId="01DE364D" w14:textId="77777777" w:rsidR="002521B9" w:rsidRPr="00DD578B" w:rsidRDefault="002521B9" w:rsidP="004873A0">
            <w:pPr>
              <w:contextualSpacing/>
              <w:jc w:val="both"/>
              <w:rPr>
                <w:rFonts w:ascii="Book Antiqua" w:hAnsi="Book Antiqua" w:cs="Arial"/>
                <w:b/>
                <w:bCs/>
                <w:sz w:val="22"/>
                <w:szCs w:val="22"/>
              </w:rPr>
            </w:pPr>
            <w:r w:rsidRPr="00DD578B">
              <w:rPr>
                <w:rFonts w:ascii="Book Antiqua" w:hAnsi="Book Antiqua" w:cs="Arial"/>
                <w:b/>
                <w:bCs/>
                <w:sz w:val="22"/>
                <w:szCs w:val="22"/>
              </w:rPr>
              <w:t>Replace the first para of GCC Sub-Clause 22.2 with the following:</w:t>
            </w:r>
          </w:p>
          <w:p w14:paraId="22C14859" w14:textId="77777777" w:rsidR="004873A0" w:rsidRPr="00DD578B" w:rsidRDefault="004873A0" w:rsidP="004873A0">
            <w:pPr>
              <w:contextualSpacing/>
              <w:jc w:val="both"/>
              <w:rPr>
                <w:rFonts w:ascii="Book Antiqua" w:hAnsi="Book Antiqua" w:cs="Arial"/>
                <w:b/>
                <w:bCs/>
                <w:sz w:val="22"/>
                <w:szCs w:val="22"/>
              </w:rPr>
            </w:pPr>
          </w:p>
          <w:p w14:paraId="44D5DE25" w14:textId="77777777" w:rsidR="002521B9" w:rsidRPr="00DD578B" w:rsidRDefault="002521B9" w:rsidP="004873A0">
            <w:pPr>
              <w:contextualSpacing/>
              <w:jc w:val="both"/>
              <w:rPr>
                <w:rFonts w:ascii="Book Antiqua" w:hAnsi="Book Antiqua"/>
                <w:sz w:val="22"/>
                <w:szCs w:val="22"/>
              </w:rPr>
            </w:pPr>
            <w:r w:rsidRPr="00DD578B">
              <w:rPr>
                <w:rFonts w:ascii="Book Antiqua" w:hAnsi="Book Antiqua"/>
                <w:sz w:val="22"/>
                <w:szCs w:val="22"/>
              </w:rPr>
              <w:t>“The Defect Liability Period shall be as under:</w:t>
            </w:r>
          </w:p>
          <w:p w14:paraId="09670FC2" w14:textId="77777777" w:rsidR="004873A0" w:rsidRPr="00DD578B" w:rsidRDefault="004873A0" w:rsidP="004873A0">
            <w:pPr>
              <w:contextualSpacing/>
              <w:jc w:val="both"/>
              <w:rPr>
                <w:rFonts w:ascii="Book Antiqua" w:hAnsi="Book Antiqua"/>
                <w:sz w:val="22"/>
                <w:szCs w:val="22"/>
              </w:rPr>
            </w:pPr>
          </w:p>
          <w:p w14:paraId="6333F8D5" w14:textId="77777777" w:rsidR="00EB7B47" w:rsidRPr="00DD578B" w:rsidRDefault="00EB7B47" w:rsidP="004873A0">
            <w:pPr>
              <w:numPr>
                <w:ilvl w:val="0"/>
                <w:numId w:val="18"/>
              </w:numPr>
              <w:ind w:left="882"/>
              <w:contextualSpacing/>
              <w:jc w:val="both"/>
              <w:rPr>
                <w:rFonts w:ascii="Book Antiqua" w:hAnsi="Book Antiqua" w:cs="Arial"/>
                <w:sz w:val="22"/>
                <w:szCs w:val="22"/>
              </w:rPr>
            </w:pPr>
            <w:r w:rsidRPr="00DD578B">
              <w:rPr>
                <w:rFonts w:ascii="Book Antiqua" w:hAnsi="Book Antiqua" w:cs="Arial"/>
                <w:b/>
                <w:bCs/>
                <w:sz w:val="22"/>
                <w:szCs w:val="22"/>
              </w:rPr>
              <w:t>For Photovoltaic Modules:</w:t>
            </w:r>
          </w:p>
          <w:p w14:paraId="5BB817CB" w14:textId="79BE045E" w:rsidR="002521B9" w:rsidRPr="00DD578B" w:rsidRDefault="00141872" w:rsidP="004873A0">
            <w:pPr>
              <w:ind w:left="882"/>
              <w:contextualSpacing/>
              <w:jc w:val="both"/>
              <w:rPr>
                <w:rFonts w:ascii="Book Antiqua" w:hAnsi="Book Antiqua" w:cs="Arial"/>
                <w:sz w:val="22"/>
                <w:szCs w:val="22"/>
              </w:rPr>
            </w:pPr>
            <w:r w:rsidRPr="00DD578B">
              <w:rPr>
                <w:rFonts w:ascii="Book Antiqua" w:hAnsi="Book Antiqua" w:cs="Arial"/>
                <w:sz w:val="22"/>
                <w:szCs w:val="22"/>
              </w:rPr>
              <w:t xml:space="preserve">The modules shall be warranted for </w:t>
            </w:r>
            <w:proofErr w:type="gramStart"/>
            <w:r w:rsidRPr="00DD578B">
              <w:rPr>
                <w:rFonts w:ascii="Book Antiqua" w:hAnsi="Book Antiqua" w:cs="Arial"/>
                <w:sz w:val="22"/>
                <w:szCs w:val="22"/>
              </w:rPr>
              <w:t>minimum</w:t>
            </w:r>
            <w:proofErr w:type="gramEnd"/>
            <w:r w:rsidRPr="00DD578B">
              <w:rPr>
                <w:rFonts w:ascii="Book Antiqua" w:hAnsi="Book Antiqua" w:cs="Arial"/>
                <w:sz w:val="22"/>
                <w:szCs w:val="22"/>
              </w:rPr>
              <w:t xml:space="preserve"> of </w:t>
            </w:r>
            <w:r w:rsidRPr="00DD578B">
              <w:rPr>
                <w:rFonts w:ascii="Book Antiqua" w:hAnsi="Book Antiqua" w:cs="Arial"/>
                <w:b/>
                <w:bCs/>
                <w:sz w:val="22"/>
                <w:szCs w:val="22"/>
              </w:rPr>
              <w:t xml:space="preserve">10 </w:t>
            </w:r>
            <w:r w:rsidR="00863476" w:rsidRPr="00DD578B">
              <w:rPr>
                <w:rFonts w:ascii="Book Antiqua" w:hAnsi="Book Antiqua" w:cs="Arial"/>
                <w:b/>
                <w:bCs/>
                <w:sz w:val="22"/>
                <w:szCs w:val="22"/>
              </w:rPr>
              <w:t xml:space="preserve">(ten) </w:t>
            </w:r>
            <w:r w:rsidRPr="00DD578B">
              <w:rPr>
                <w:rFonts w:ascii="Book Antiqua" w:hAnsi="Book Antiqua" w:cs="Arial"/>
                <w:b/>
                <w:bCs/>
                <w:sz w:val="22"/>
                <w:szCs w:val="22"/>
              </w:rPr>
              <w:t>years</w:t>
            </w:r>
            <w:r w:rsidRPr="00DD578B">
              <w:rPr>
                <w:rFonts w:ascii="Book Antiqua" w:hAnsi="Book Antiqua" w:cs="Arial"/>
                <w:sz w:val="22"/>
                <w:szCs w:val="22"/>
              </w:rPr>
              <w:t xml:space="preserve"> against all material/ manufacturing defects and workmanship</w:t>
            </w:r>
            <w:r w:rsidR="003567DE" w:rsidRPr="00DD578B">
              <w:rPr>
                <w:rFonts w:ascii="Book Antiqua" w:hAnsi="Book Antiqua" w:cs="Arial"/>
                <w:sz w:val="22"/>
                <w:szCs w:val="22"/>
              </w:rPr>
              <w:t xml:space="preserve"> </w:t>
            </w:r>
            <w:r w:rsidR="002521B9" w:rsidRPr="00DD578B">
              <w:rPr>
                <w:rFonts w:ascii="Book Antiqua" w:hAnsi="Book Antiqua" w:cs="Arial"/>
                <w:sz w:val="22"/>
                <w:szCs w:val="22"/>
              </w:rPr>
              <w:t xml:space="preserve">from the date of Taking Over/Completion of Facilities. </w:t>
            </w:r>
          </w:p>
          <w:p w14:paraId="53DF0E3A" w14:textId="77777777" w:rsidR="004873A0" w:rsidRPr="00DD578B" w:rsidRDefault="004873A0" w:rsidP="004873A0">
            <w:pPr>
              <w:ind w:left="882"/>
              <w:contextualSpacing/>
              <w:jc w:val="both"/>
              <w:rPr>
                <w:rFonts w:ascii="Book Antiqua" w:hAnsi="Book Antiqua" w:cs="Arial"/>
                <w:sz w:val="22"/>
                <w:szCs w:val="22"/>
              </w:rPr>
            </w:pPr>
          </w:p>
          <w:p w14:paraId="507E4C5F" w14:textId="49C553E3" w:rsidR="00DB014D" w:rsidRPr="00DD578B" w:rsidRDefault="00DB014D" w:rsidP="004873A0">
            <w:pPr>
              <w:numPr>
                <w:ilvl w:val="0"/>
                <w:numId w:val="18"/>
              </w:numPr>
              <w:ind w:left="882"/>
              <w:contextualSpacing/>
              <w:jc w:val="both"/>
              <w:rPr>
                <w:rFonts w:ascii="Book Antiqua" w:hAnsi="Book Antiqua" w:cs="Arial"/>
                <w:sz w:val="22"/>
                <w:szCs w:val="22"/>
              </w:rPr>
            </w:pPr>
            <w:r w:rsidRPr="00DD578B">
              <w:rPr>
                <w:rFonts w:ascii="Book Antiqua" w:hAnsi="Book Antiqua" w:cs="Arial"/>
                <w:b/>
                <w:bCs/>
                <w:sz w:val="22"/>
                <w:szCs w:val="22"/>
              </w:rPr>
              <w:t xml:space="preserve">For </w:t>
            </w:r>
            <w:r w:rsidR="00141872" w:rsidRPr="00DD578B">
              <w:rPr>
                <w:rFonts w:ascii="Book Antiqua" w:hAnsi="Book Antiqua" w:cs="Arial"/>
                <w:b/>
                <w:bCs/>
                <w:sz w:val="22"/>
                <w:szCs w:val="22"/>
              </w:rPr>
              <w:t>String Monitoring Unit</w:t>
            </w:r>
            <w:r w:rsidR="003567DE" w:rsidRPr="00DD578B">
              <w:rPr>
                <w:rFonts w:ascii="Book Antiqua" w:hAnsi="Book Antiqua" w:cs="Arial"/>
                <w:b/>
                <w:bCs/>
                <w:sz w:val="22"/>
                <w:szCs w:val="22"/>
              </w:rPr>
              <w:t xml:space="preserve"> (SMU)</w:t>
            </w:r>
            <w:r w:rsidRPr="00DD578B">
              <w:rPr>
                <w:rFonts w:ascii="Book Antiqua" w:hAnsi="Book Antiqua" w:cs="Arial"/>
                <w:b/>
                <w:bCs/>
                <w:sz w:val="22"/>
                <w:szCs w:val="22"/>
              </w:rPr>
              <w:t>:</w:t>
            </w:r>
          </w:p>
          <w:p w14:paraId="4EADE643" w14:textId="03417961" w:rsidR="0041647B" w:rsidRPr="00DD578B" w:rsidRDefault="003567DE" w:rsidP="004873A0">
            <w:pPr>
              <w:ind w:left="882"/>
              <w:contextualSpacing/>
              <w:jc w:val="both"/>
              <w:rPr>
                <w:rFonts w:ascii="Book Antiqua" w:hAnsi="Book Antiqua" w:cs="Arial"/>
                <w:sz w:val="22"/>
                <w:szCs w:val="22"/>
              </w:rPr>
            </w:pPr>
            <w:r w:rsidRPr="00DD578B">
              <w:rPr>
                <w:rFonts w:ascii="Book Antiqua" w:hAnsi="Book Antiqua" w:cs="Arial"/>
                <w:sz w:val="22"/>
                <w:szCs w:val="22"/>
              </w:rPr>
              <w:t>The SMU unit shall be warranted against all material/</w:t>
            </w:r>
            <w:r w:rsidR="00863476" w:rsidRPr="00DD578B">
              <w:rPr>
                <w:rFonts w:ascii="Book Antiqua" w:hAnsi="Book Antiqua" w:cs="Arial"/>
                <w:sz w:val="22"/>
                <w:szCs w:val="22"/>
              </w:rPr>
              <w:t xml:space="preserve"> </w:t>
            </w:r>
            <w:r w:rsidRPr="00DD578B">
              <w:rPr>
                <w:rFonts w:ascii="Book Antiqua" w:hAnsi="Book Antiqua" w:cs="Arial"/>
                <w:sz w:val="22"/>
                <w:szCs w:val="22"/>
              </w:rPr>
              <w:t>manufacturing defects and workmanship for a minimum of</w:t>
            </w:r>
            <w:r w:rsidRPr="00DD578B">
              <w:rPr>
                <w:rFonts w:ascii="Book Antiqua" w:hAnsi="Book Antiqua" w:cs="Arial"/>
                <w:b/>
                <w:bCs/>
                <w:sz w:val="22"/>
                <w:szCs w:val="22"/>
              </w:rPr>
              <w:t xml:space="preserve"> 2 (two) years</w:t>
            </w:r>
            <w:r w:rsidR="00DB014D" w:rsidRPr="00DD578B">
              <w:rPr>
                <w:rFonts w:ascii="Book Antiqua" w:hAnsi="Book Antiqua" w:cs="Arial"/>
                <w:b/>
                <w:bCs/>
                <w:sz w:val="22"/>
                <w:szCs w:val="22"/>
              </w:rPr>
              <w:t xml:space="preserve"> </w:t>
            </w:r>
            <w:r w:rsidR="00DB014D" w:rsidRPr="00DD578B">
              <w:rPr>
                <w:rFonts w:ascii="Book Antiqua" w:hAnsi="Book Antiqua" w:cs="Arial"/>
                <w:sz w:val="22"/>
                <w:szCs w:val="22"/>
              </w:rPr>
              <w:t xml:space="preserve">from the date of Taking Over/Completion of Facilities. </w:t>
            </w:r>
          </w:p>
          <w:p w14:paraId="34170989" w14:textId="77777777" w:rsidR="004873A0" w:rsidRPr="00DD578B" w:rsidRDefault="004873A0" w:rsidP="004873A0">
            <w:pPr>
              <w:ind w:left="882"/>
              <w:contextualSpacing/>
              <w:jc w:val="both"/>
              <w:rPr>
                <w:rFonts w:ascii="Book Antiqua" w:hAnsi="Book Antiqua" w:cs="Arial"/>
                <w:sz w:val="22"/>
                <w:szCs w:val="22"/>
              </w:rPr>
            </w:pPr>
          </w:p>
          <w:p w14:paraId="58C426FD" w14:textId="2D9E546A" w:rsidR="00DB014D" w:rsidRPr="00DD578B" w:rsidRDefault="00DB014D" w:rsidP="004873A0">
            <w:pPr>
              <w:numPr>
                <w:ilvl w:val="0"/>
                <w:numId w:val="18"/>
              </w:numPr>
              <w:ind w:left="882"/>
              <w:contextualSpacing/>
              <w:jc w:val="both"/>
              <w:rPr>
                <w:rFonts w:ascii="Book Antiqua" w:hAnsi="Book Antiqua" w:cs="Arial"/>
                <w:sz w:val="22"/>
                <w:szCs w:val="22"/>
              </w:rPr>
            </w:pPr>
            <w:r w:rsidRPr="00DD578B">
              <w:rPr>
                <w:rFonts w:ascii="Book Antiqua" w:hAnsi="Book Antiqua" w:cs="Arial"/>
                <w:b/>
                <w:bCs/>
                <w:sz w:val="22"/>
                <w:szCs w:val="22"/>
              </w:rPr>
              <w:t xml:space="preserve">For </w:t>
            </w:r>
            <w:r w:rsidR="00863476" w:rsidRPr="00DD578B">
              <w:rPr>
                <w:rFonts w:ascii="Book Antiqua" w:hAnsi="Book Antiqua" w:cs="Arial"/>
                <w:b/>
                <w:bCs/>
                <w:sz w:val="22"/>
                <w:szCs w:val="22"/>
              </w:rPr>
              <w:t>Solar and DC Cables</w:t>
            </w:r>
            <w:r w:rsidRPr="00DD578B">
              <w:rPr>
                <w:rFonts w:ascii="Book Antiqua" w:hAnsi="Book Antiqua" w:cs="Arial"/>
                <w:b/>
                <w:bCs/>
                <w:sz w:val="22"/>
                <w:szCs w:val="22"/>
              </w:rPr>
              <w:t>:</w:t>
            </w:r>
          </w:p>
          <w:p w14:paraId="781896D7" w14:textId="7C7E9B06" w:rsidR="00DB014D" w:rsidRPr="00DD578B" w:rsidRDefault="00C938C1" w:rsidP="004873A0">
            <w:pPr>
              <w:ind w:left="882"/>
              <w:contextualSpacing/>
              <w:jc w:val="both"/>
              <w:rPr>
                <w:rFonts w:ascii="Book Antiqua" w:hAnsi="Book Antiqua" w:cs="Arial"/>
                <w:sz w:val="22"/>
                <w:szCs w:val="22"/>
              </w:rPr>
            </w:pPr>
            <w:r w:rsidRPr="00DD578B">
              <w:rPr>
                <w:rFonts w:ascii="Book Antiqua" w:hAnsi="Book Antiqua" w:cs="Arial"/>
                <w:sz w:val="22"/>
                <w:szCs w:val="22"/>
              </w:rPr>
              <w:t xml:space="preserve">The cables (Solar and DC) shall be warranted against all material/manufacturing defects and workmanship for </w:t>
            </w:r>
            <w:proofErr w:type="gramStart"/>
            <w:r w:rsidRPr="00DD578B">
              <w:rPr>
                <w:rFonts w:ascii="Book Antiqua" w:hAnsi="Book Antiqua" w:cs="Arial"/>
                <w:sz w:val="22"/>
                <w:szCs w:val="22"/>
              </w:rPr>
              <w:t>minimum</w:t>
            </w:r>
            <w:proofErr w:type="gramEnd"/>
            <w:r w:rsidRPr="00DD578B">
              <w:rPr>
                <w:rFonts w:ascii="Book Antiqua" w:hAnsi="Book Antiqua" w:cs="Arial"/>
                <w:sz w:val="22"/>
                <w:szCs w:val="22"/>
              </w:rPr>
              <w:t xml:space="preserve"> of</w:t>
            </w:r>
            <w:r w:rsidRPr="00DD578B">
              <w:rPr>
                <w:rFonts w:ascii="Book Antiqua" w:hAnsi="Book Antiqua" w:cs="Arial"/>
                <w:b/>
                <w:bCs/>
                <w:sz w:val="22"/>
                <w:szCs w:val="22"/>
              </w:rPr>
              <w:t xml:space="preserve"> 1 (one) year</w:t>
            </w:r>
            <w:r w:rsidR="00DB014D" w:rsidRPr="00DD578B">
              <w:rPr>
                <w:rFonts w:ascii="Book Antiqua" w:hAnsi="Book Antiqua" w:cs="Arial"/>
                <w:b/>
                <w:bCs/>
                <w:sz w:val="22"/>
                <w:szCs w:val="22"/>
              </w:rPr>
              <w:t xml:space="preserve"> </w:t>
            </w:r>
            <w:r w:rsidR="00DB014D" w:rsidRPr="00DD578B">
              <w:rPr>
                <w:rFonts w:ascii="Book Antiqua" w:hAnsi="Book Antiqua" w:cs="Arial"/>
                <w:sz w:val="22"/>
                <w:szCs w:val="22"/>
              </w:rPr>
              <w:t xml:space="preserve">from the date of Taking Over/Completion of Facilities. </w:t>
            </w:r>
          </w:p>
          <w:p w14:paraId="074918A9" w14:textId="77777777" w:rsidR="004873A0" w:rsidRPr="00DD578B" w:rsidRDefault="004873A0" w:rsidP="004873A0">
            <w:pPr>
              <w:ind w:left="882"/>
              <w:contextualSpacing/>
              <w:jc w:val="both"/>
              <w:rPr>
                <w:rFonts w:ascii="Book Antiqua" w:hAnsi="Book Antiqua" w:cs="Arial"/>
                <w:sz w:val="22"/>
                <w:szCs w:val="22"/>
              </w:rPr>
            </w:pPr>
          </w:p>
          <w:p w14:paraId="464D9552" w14:textId="2591F45C" w:rsidR="00DB014D" w:rsidRPr="00DD578B" w:rsidRDefault="00DB014D" w:rsidP="004873A0">
            <w:pPr>
              <w:numPr>
                <w:ilvl w:val="0"/>
                <w:numId w:val="18"/>
              </w:numPr>
              <w:ind w:left="882"/>
              <w:contextualSpacing/>
              <w:jc w:val="both"/>
              <w:rPr>
                <w:rFonts w:ascii="Book Antiqua" w:hAnsi="Book Antiqua" w:cs="Arial"/>
                <w:sz w:val="22"/>
                <w:szCs w:val="22"/>
              </w:rPr>
            </w:pPr>
            <w:r w:rsidRPr="00DD578B">
              <w:rPr>
                <w:rFonts w:ascii="Book Antiqua" w:hAnsi="Book Antiqua" w:cs="Arial"/>
                <w:b/>
                <w:bCs/>
                <w:sz w:val="22"/>
                <w:szCs w:val="22"/>
              </w:rPr>
              <w:t xml:space="preserve">For </w:t>
            </w:r>
            <w:r w:rsidR="00C938C1" w:rsidRPr="00DD578B">
              <w:rPr>
                <w:rFonts w:ascii="Book Antiqua" w:hAnsi="Book Antiqua" w:cs="Arial"/>
                <w:b/>
                <w:bCs/>
                <w:sz w:val="22"/>
                <w:szCs w:val="22"/>
              </w:rPr>
              <w:t>Power Conditioning Unit</w:t>
            </w:r>
            <w:r w:rsidRPr="00DD578B">
              <w:rPr>
                <w:rFonts w:ascii="Book Antiqua" w:hAnsi="Book Antiqua" w:cs="Arial"/>
                <w:b/>
                <w:bCs/>
                <w:sz w:val="22"/>
                <w:szCs w:val="22"/>
              </w:rPr>
              <w:t>:</w:t>
            </w:r>
          </w:p>
          <w:p w14:paraId="296649CD" w14:textId="6AE98543" w:rsidR="00DB014D" w:rsidRPr="00DD578B" w:rsidRDefault="00A103AD" w:rsidP="004873A0">
            <w:pPr>
              <w:ind w:left="882"/>
              <w:contextualSpacing/>
              <w:jc w:val="both"/>
              <w:rPr>
                <w:rFonts w:ascii="Book Antiqua" w:hAnsi="Book Antiqua" w:cs="Arial"/>
                <w:sz w:val="22"/>
                <w:szCs w:val="22"/>
              </w:rPr>
            </w:pPr>
            <w:r w:rsidRPr="00DD578B">
              <w:rPr>
                <w:rFonts w:ascii="Book Antiqua" w:hAnsi="Book Antiqua" w:cs="Arial"/>
                <w:sz w:val="22"/>
                <w:szCs w:val="22"/>
              </w:rPr>
              <w:t xml:space="preserve">The complete Power Conditioning Unit shall be warranted against all material/ manufacturing defects and workmanship for </w:t>
            </w:r>
            <w:proofErr w:type="gramStart"/>
            <w:r w:rsidRPr="00DD578B">
              <w:rPr>
                <w:rFonts w:ascii="Book Antiqua" w:hAnsi="Book Antiqua" w:cs="Arial"/>
                <w:sz w:val="22"/>
                <w:szCs w:val="22"/>
              </w:rPr>
              <w:t>minimum</w:t>
            </w:r>
            <w:proofErr w:type="gramEnd"/>
            <w:r w:rsidRPr="00DD578B">
              <w:rPr>
                <w:rFonts w:ascii="Book Antiqua" w:hAnsi="Book Antiqua" w:cs="Arial"/>
                <w:sz w:val="22"/>
                <w:szCs w:val="22"/>
              </w:rPr>
              <w:t xml:space="preserve"> of</w:t>
            </w:r>
            <w:r w:rsidRPr="00DD578B">
              <w:rPr>
                <w:rFonts w:ascii="Book Antiqua" w:hAnsi="Book Antiqua" w:cs="Arial"/>
                <w:b/>
                <w:bCs/>
                <w:sz w:val="22"/>
                <w:szCs w:val="22"/>
              </w:rPr>
              <w:t xml:space="preserve"> 5 (five) years</w:t>
            </w:r>
            <w:r w:rsidR="00DB014D" w:rsidRPr="00DD578B">
              <w:rPr>
                <w:rFonts w:ascii="Book Antiqua" w:hAnsi="Book Antiqua" w:cs="Arial"/>
                <w:b/>
                <w:bCs/>
                <w:sz w:val="22"/>
                <w:szCs w:val="22"/>
              </w:rPr>
              <w:t xml:space="preserve"> </w:t>
            </w:r>
            <w:r w:rsidR="00DB014D" w:rsidRPr="00DD578B">
              <w:rPr>
                <w:rFonts w:ascii="Book Antiqua" w:hAnsi="Book Antiqua" w:cs="Arial"/>
                <w:sz w:val="22"/>
                <w:szCs w:val="22"/>
              </w:rPr>
              <w:t xml:space="preserve">from the date of Taking Over/Completion of Facilities. </w:t>
            </w:r>
          </w:p>
          <w:p w14:paraId="35123645" w14:textId="77777777" w:rsidR="004873A0" w:rsidRPr="00DD578B" w:rsidRDefault="004873A0" w:rsidP="004873A0">
            <w:pPr>
              <w:ind w:left="882"/>
              <w:contextualSpacing/>
              <w:jc w:val="both"/>
              <w:rPr>
                <w:rFonts w:ascii="Book Antiqua" w:hAnsi="Book Antiqua" w:cs="Arial"/>
                <w:sz w:val="22"/>
                <w:szCs w:val="22"/>
              </w:rPr>
            </w:pPr>
          </w:p>
          <w:p w14:paraId="58692999" w14:textId="35F386CB" w:rsidR="00DB014D" w:rsidRPr="00DD578B" w:rsidRDefault="00DB014D" w:rsidP="004873A0">
            <w:pPr>
              <w:numPr>
                <w:ilvl w:val="0"/>
                <w:numId w:val="18"/>
              </w:numPr>
              <w:ind w:left="882"/>
              <w:contextualSpacing/>
              <w:jc w:val="both"/>
              <w:rPr>
                <w:rFonts w:ascii="Book Antiqua" w:hAnsi="Book Antiqua" w:cs="Arial"/>
                <w:sz w:val="22"/>
                <w:szCs w:val="22"/>
              </w:rPr>
            </w:pPr>
            <w:r w:rsidRPr="00DD578B">
              <w:rPr>
                <w:rFonts w:ascii="Book Antiqua" w:hAnsi="Book Antiqua" w:cs="Arial"/>
                <w:b/>
                <w:bCs/>
                <w:sz w:val="22"/>
                <w:szCs w:val="22"/>
              </w:rPr>
              <w:t xml:space="preserve">For </w:t>
            </w:r>
            <w:r w:rsidR="00A103AD" w:rsidRPr="00DD578B">
              <w:rPr>
                <w:rFonts w:ascii="Book Antiqua" w:hAnsi="Book Antiqua" w:cs="Arial"/>
                <w:b/>
                <w:bCs/>
                <w:sz w:val="22"/>
                <w:szCs w:val="22"/>
              </w:rPr>
              <w:t>Inverter Transformer and Auxiliary Transformer</w:t>
            </w:r>
            <w:r w:rsidRPr="00DD578B">
              <w:rPr>
                <w:rFonts w:ascii="Book Antiqua" w:hAnsi="Book Antiqua" w:cs="Arial"/>
                <w:b/>
                <w:bCs/>
                <w:sz w:val="22"/>
                <w:szCs w:val="22"/>
              </w:rPr>
              <w:t>:</w:t>
            </w:r>
          </w:p>
          <w:p w14:paraId="556DC299" w14:textId="53760A98" w:rsidR="00DB014D" w:rsidRPr="00DD578B" w:rsidRDefault="00D2532A" w:rsidP="004873A0">
            <w:pPr>
              <w:ind w:left="882"/>
              <w:contextualSpacing/>
              <w:jc w:val="both"/>
              <w:rPr>
                <w:rFonts w:ascii="Book Antiqua" w:hAnsi="Book Antiqua" w:cs="Arial"/>
                <w:sz w:val="22"/>
                <w:szCs w:val="22"/>
              </w:rPr>
            </w:pPr>
            <w:r w:rsidRPr="00DD578B">
              <w:rPr>
                <w:rFonts w:ascii="Book Antiqua" w:hAnsi="Book Antiqua" w:cs="Arial"/>
                <w:sz w:val="22"/>
                <w:szCs w:val="22"/>
              </w:rPr>
              <w:t xml:space="preserve">The transformer shall be warranted against all material/ manufacturing defects and workmanship for </w:t>
            </w:r>
            <w:proofErr w:type="gramStart"/>
            <w:r w:rsidRPr="00DD578B">
              <w:rPr>
                <w:rFonts w:ascii="Book Antiqua" w:hAnsi="Book Antiqua" w:cs="Arial"/>
                <w:sz w:val="22"/>
                <w:szCs w:val="22"/>
              </w:rPr>
              <w:t>minimum</w:t>
            </w:r>
            <w:proofErr w:type="gramEnd"/>
            <w:r w:rsidRPr="00DD578B">
              <w:rPr>
                <w:rFonts w:ascii="Book Antiqua" w:hAnsi="Book Antiqua" w:cs="Arial"/>
                <w:sz w:val="22"/>
                <w:szCs w:val="22"/>
              </w:rPr>
              <w:t xml:space="preserve"> of</w:t>
            </w:r>
            <w:r w:rsidRPr="00DD578B">
              <w:rPr>
                <w:rFonts w:ascii="Book Antiqua" w:hAnsi="Book Antiqua" w:cs="Arial"/>
                <w:b/>
                <w:bCs/>
                <w:sz w:val="22"/>
                <w:szCs w:val="22"/>
              </w:rPr>
              <w:t xml:space="preserve"> 5 (five) years</w:t>
            </w:r>
            <w:r w:rsidR="00DB014D" w:rsidRPr="00DD578B">
              <w:rPr>
                <w:rFonts w:ascii="Book Antiqua" w:hAnsi="Book Antiqua" w:cs="Arial"/>
                <w:b/>
                <w:bCs/>
                <w:sz w:val="22"/>
                <w:szCs w:val="22"/>
              </w:rPr>
              <w:t xml:space="preserve"> </w:t>
            </w:r>
            <w:r w:rsidR="00DB014D" w:rsidRPr="00DD578B">
              <w:rPr>
                <w:rFonts w:ascii="Book Antiqua" w:hAnsi="Book Antiqua" w:cs="Arial"/>
                <w:sz w:val="22"/>
                <w:szCs w:val="22"/>
              </w:rPr>
              <w:t xml:space="preserve">from the date of Taking Over/Completion of Facilities. </w:t>
            </w:r>
          </w:p>
          <w:p w14:paraId="4909416C" w14:textId="77777777" w:rsidR="004873A0" w:rsidRPr="00DD578B" w:rsidRDefault="004873A0" w:rsidP="004873A0">
            <w:pPr>
              <w:ind w:left="882"/>
              <w:contextualSpacing/>
              <w:jc w:val="both"/>
              <w:rPr>
                <w:rFonts w:ascii="Book Antiqua" w:hAnsi="Book Antiqua" w:cs="Arial"/>
                <w:sz w:val="22"/>
                <w:szCs w:val="22"/>
              </w:rPr>
            </w:pPr>
          </w:p>
          <w:p w14:paraId="0CB96BF7" w14:textId="4D3C86D2" w:rsidR="00DB014D" w:rsidRPr="00DD578B" w:rsidRDefault="00DB014D" w:rsidP="004873A0">
            <w:pPr>
              <w:numPr>
                <w:ilvl w:val="0"/>
                <w:numId w:val="18"/>
              </w:numPr>
              <w:ind w:left="882"/>
              <w:contextualSpacing/>
              <w:jc w:val="both"/>
              <w:rPr>
                <w:rFonts w:ascii="Book Antiqua" w:hAnsi="Book Antiqua" w:cs="Arial"/>
                <w:sz w:val="22"/>
                <w:szCs w:val="22"/>
              </w:rPr>
            </w:pPr>
            <w:r w:rsidRPr="00DD578B">
              <w:rPr>
                <w:rFonts w:ascii="Book Antiqua" w:hAnsi="Book Antiqua" w:cs="Arial"/>
                <w:b/>
                <w:bCs/>
                <w:sz w:val="22"/>
                <w:szCs w:val="22"/>
              </w:rPr>
              <w:t xml:space="preserve">For </w:t>
            </w:r>
            <w:r w:rsidR="00D2532A" w:rsidRPr="00DD578B">
              <w:rPr>
                <w:rFonts w:ascii="Book Antiqua" w:hAnsi="Book Antiqua" w:cs="Arial"/>
                <w:b/>
                <w:bCs/>
                <w:sz w:val="22"/>
                <w:szCs w:val="22"/>
              </w:rPr>
              <w:t>AC Cables</w:t>
            </w:r>
            <w:r w:rsidRPr="00DD578B">
              <w:rPr>
                <w:rFonts w:ascii="Book Antiqua" w:hAnsi="Book Antiqua" w:cs="Arial"/>
                <w:b/>
                <w:bCs/>
                <w:sz w:val="22"/>
                <w:szCs w:val="22"/>
              </w:rPr>
              <w:t>:</w:t>
            </w:r>
          </w:p>
          <w:p w14:paraId="406FAB30" w14:textId="0B4E99B2" w:rsidR="00DB014D" w:rsidRPr="00DD578B" w:rsidRDefault="00ED5F99" w:rsidP="004873A0">
            <w:pPr>
              <w:ind w:left="882"/>
              <w:contextualSpacing/>
              <w:jc w:val="both"/>
              <w:rPr>
                <w:rFonts w:ascii="Book Antiqua" w:hAnsi="Book Antiqua" w:cs="Arial"/>
                <w:sz w:val="22"/>
                <w:szCs w:val="22"/>
              </w:rPr>
            </w:pPr>
            <w:r w:rsidRPr="00DD578B">
              <w:rPr>
                <w:rFonts w:ascii="Book Antiqua" w:hAnsi="Book Antiqua" w:cs="Arial"/>
                <w:sz w:val="22"/>
                <w:szCs w:val="22"/>
              </w:rPr>
              <w:t xml:space="preserve">AC cables shall be warranted for </w:t>
            </w:r>
            <w:proofErr w:type="gramStart"/>
            <w:r w:rsidRPr="00DD578B">
              <w:rPr>
                <w:rFonts w:ascii="Book Antiqua" w:hAnsi="Book Antiqua" w:cs="Arial"/>
                <w:sz w:val="22"/>
                <w:szCs w:val="22"/>
              </w:rPr>
              <w:t>minimum</w:t>
            </w:r>
            <w:proofErr w:type="gramEnd"/>
            <w:r w:rsidRPr="00DD578B">
              <w:rPr>
                <w:rFonts w:ascii="Book Antiqua" w:hAnsi="Book Antiqua" w:cs="Arial"/>
                <w:sz w:val="22"/>
                <w:szCs w:val="22"/>
              </w:rPr>
              <w:t xml:space="preserve"> of</w:t>
            </w:r>
            <w:r w:rsidRPr="00DD578B">
              <w:rPr>
                <w:rFonts w:ascii="Book Antiqua" w:hAnsi="Book Antiqua" w:cs="Arial"/>
                <w:b/>
                <w:bCs/>
                <w:sz w:val="22"/>
                <w:szCs w:val="22"/>
              </w:rPr>
              <w:t xml:space="preserve"> 1 (one) year </w:t>
            </w:r>
            <w:r w:rsidRPr="00DD578B">
              <w:rPr>
                <w:rFonts w:ascii="Book Antiqua" w:hAnsi="Book Antiqua" w:cs="Arial"/>
                <w:sz w:val="22"/>
                <w:szCs w:val="22"/>
              </w:rPr>
              <w:t>against all material/ manufacturing defects and workmanship</w:t>
            </w:r>
            <w:r w:rsidR="00DB014D" w:rsidRPr="00DD578B">
              <w:rPr>
                <w:rFonts w:ascii="Book Antiqua" w:hAnsi="Book Antiqua" w:cs="Arial"/>
                <w:b/>
                <w:bCs/>
                <w:sz w:val="22"/>
                <w:szCs w:val="22"/>
              </w:rPr>
              <w:t xml:space="preserve"> </w:t>
            </w:r>
            <w:r w:rsidR="00DB014D" w:rsidRPr="00DD578B">
              <w:rPr>
                <w:rFonts w:ascii="Book Antiqua" w:hAnsi="Book Antiqua" w:cs="Arial"/>
                <w:sz w:val="22"/>
                <w:szCs w:val="22"/>
              </w:rPr>
              <w:t xml:space="preserve">from the date of Taking Over/Completion of Facilities. </w:t>
            </w:r>
          </w:p>
          <w:p w14:paraId="33ECE540" w14:textId="77777777" w:rsidR="004873A0" w:rsidRPr="00DD578B" w:rsidRDefault="004873A0" w:rsidP="004873A0">
            <w:pPr>
              <w:ind w:left="882"/>
              <w:contextualSpacing/>
              <w:jc w:val="both"/>
              <w:rPr>
                <w:rFonts w:ascii="Book Antiqua" w:hAnsi="Book Antiqua" w:cs="Arial"/>
                <w:sz w:val="22"/>
                <w:szCs w:val="22"/>
              </w:rPr>
            </w:pPr>
          </w:p>
          <w:p w14:paraId="29EA3005" w14:textId="7FB27FEF" w:rsidR="00F25009" w:rsidRPr="00DD578B" w:rsidRDefault="00F25009" w:rsidP="004873A0">
            <w:pPr>
              <w:numPr>
                <w:ilvl w:val="0"/>
                <w:numId w:val="18"/>
              </w:numPr>
              <w:ind w:left="882"/>
              <w:contextualSpacing/>
              <w:jc w:val="both"/>
              <w:rPr>
                <w:rFonts w:ascii="Book Antiqua" w:hAnsi="Book Antiqua" w:cs="Arial"/>
                <w:sz w:val="22"/>
                <w:szCs w:val="22"/>
              </w:rPr>
            </w:pPr>
            <w:r w:rsidRPr="00DD578B">
              <w:rPr>
                <w:rFonts w:ascii="Book Antiqua" w:hAnsi="Book Antiqua" w:cs="Arial"/>
                <w:b/>
                <w:bCs/>
                <w:sz w:val="22"/>
                <w:szCs w:val="22"/>
              </w:rPr>
              <w:t>For LT Switchgear:</w:t>
            </w:r>
          </w:p>
          <w:p w14:paraId="1840FA4C" w14:textId="4D661584" w:rsidR="00F25009" w:rsidRPr="00DD578B" w:rsidRDefault="00F25009" w:rsidP="004873A0">
            <w:pPr>
              <w:ind w:left="882"/>
              <w:contextualSpacing/>
              <w:jc w:val="both"/>
              <w:rPr>
                <w:rFonts w:ascii="Book Antiqua" w:hAnsi="Book Antiqua" w:cs="Arial"/>
                <w:sz w:val="22"/>
                <w:szCs w:val="22"/>
              </w:rPr>
            </w:pPr>
            <w:r w:rsidRPr="00DD578B">
              <w:rPr>
                <w:rFonts w:ascii="Book Antiqua" w:hAnsi="Book Antiqua" w:cs="Arial"/>
                <w:sz w:val="22"/>
                <w:szCs w:val="22"/>
              </w:rPr>
              <w:t xml:space="preserve">Distribution panels (ACDB and DCDB) shall be warranted against all material/ manufacturing defects and workmanship for </w:t>
            </w:r>
            <w:proofErr w:type="gramStart"/>
            <w:r w:rsidRPr="00DD578B">
              <w:rPr>
                <w:rFonts w:ascii="Book Antiqua" w:hAnsi="Book Antiqua" w:cs="Arial"/>
                <w:sz w:val="22"/>
                <w:szCs w:val="22"/>
              </w:rPr>
              <w:t>minimum</w:t>
            </w:r>
            <w:proofErr w:type="gramEnd"/>
            <w:r w:rsidRPr="00DD578B">
              <w:rPr>
                <w:rFonts w:ascii="Book Antiqua" w:hAnsi="Book Antiqua" w:cs="Arial"/>
                <w:sz w:val="22"/>
                <w:szCs w:val="22"/>
              </w:rPr>
              <w:t xml:space="preserve"> of</w:t>
            </w:r>
            <w:r w:rsidRPr="00DD578B">
              <w:rPr>
                <w:rFonts w:ascii="Book Antiqua" w:hAnsi="Book Antiqua" w:cs="Arial"/>
                <w:b/>
                <w:bCs/>
                <w:sz w:val="22"/>
                <w:szCs w:val="22"/>
              </w:rPr>
              <w:t xml:space="preserve"> 1 (one)</w:t>
            </w:r>
            <w:r w:rsidRPr="00DD578B">
              <w:rPr>
                <w:rFonts w:ascii="Book Antiqua" w:hAnsi="Book Antiqua" w:cs="Arial"/>
                <w:sz w:val="22"/>
                <w:szCs w:val="22"/>
              </w:rPr>
              <w:t xml:space="preserve"> </w:t>
            </w:r>
            <w:r w:rsidRPr="00DD578B">
              <w:rPr>
                <w:rFonts w:ascii="Book Antiqua" w:hAnsi="Book Antiqua" w:cs="Arial"/>
                <w:b/>
                <w:bCs/>
                <w:sz w:val="22"/>
                <w:szCs w:val="22"/>
              </w:rPr>
              <w:t>year</w:t>
            </w:r>
            <w:r w:rsidRPr="00DD578B">
              <w:rPr>
                <w:rFonts w:ascii="Book Antiqua" w:hAnsi="Book Antiqua" w:cs="Arial"/>
                <w:sz w:val="22"/>
                <w:szCs w:val="22"/>
              </w:rPr>
              <w:t xml:space="preserve"> from the date of Taking Over/Completion of Facilities. </w:t>
            </w:r>
          </w:p>
          <w:p w14:paraId="4CE89433" w14:textId="77777777" w:rsidR="004873A0" w:rsidRPr="00DD578B" w:rsidRDefault="004873A0" w:rsidP="004873A0">
            <w:pPr>
              <w:ind w:left="882"/>
              <w:contextualSpacing/>
              <w:jc w:val="both"/>
              <w:rPr>
                <w:rFonts w:ascii="Book Antiqua" w:hAnsi="Book Antiqua" w:cs="Arial"/>
                <w:sz w:val="22"/>
                <w:szCs w:val="22"/>
              </w:rPr>
            </w:pPr>
          </w:p>
          <w:p w14:paraId="12835237" w14:textId="4C067D90" w:rsidR="00F25009" w:rsidRPr="00DD578B" w:rsidRDefault="00F25009" w:rsidP="004873A0">
            <w:pPr>
              <w:numPr>
                <w:ilvl w:val="0"/>
                <w:numId w:val="18"/>
              </w:numPr>
              <w:ind w:left="882"/>
              <w:contextualSpacing/>
              <w:jc w:val="both"/>
              <w:rPr>
                <w:rFonts w:ascii="Book Antiqua" w:hAnsi="Book Antiqua" w:cs="Arial"/>
                <w:sz w:val="22"/>
                <w:szCs w:val="22"/>
              </w:rPr>
            </w:pPr>
            <w:r w:rsidRPr="00DD578B">
              <w:rPr>
                <w:rFonts w:ascii="Book Antiqua" w:hAnsi="Book Antiqua" w:cs="Arial"/>
                <w:b/>
                <w:bCs/>
                <w:sz w:val="22"/>
                <w:szCs w:val="22"/>
              </w:rPr>
              <w:t xml:space="preserve">For </w:t>
            </w:r>
            <w:r w:rsidR="00416015" w:rsidRPr="00DD578B">
              <w:rPr>
                <w:rFonts w:ascii="Book Antiqua" w:hAnsi="Book Antiqua" w:cs="Arial"/>
                <w:b/>
                <w:bCs/>
                <w:sz w:val="22"/>
                <w:szCs w:val="22"/>
              </w:rPr>
              <w:t>BESS</w:t>
            </w:r>
            <w:r w:rsidRPr="00DD578B">
              <w:rPr>
                <w:rFonts w:ascii="Book Antiqua" w:hAnsi="Book Antiqua" w:cs="Arial"/>
                <w:b/>
                <w:bCs/>
                <w:sz w:val="22"/>
                <w:szCs w:val="22"/>
              </w:rPr>
              <w:t>:</w:t>
            </w:r>
          </w:p>
          <w:p w14:paraId="54CDD3F6" w14:textId="77777777" w:rsidR="006F0451" w:rsidRPr="00DD578B" w:rsidRDefault="00416015" w:rsidP="004873A0">
            <w:pPr>
              <w:ind w:left="882"/>
              <w:contextualSpacing/>
              <w:jc w:val="both"/>
              <w:rPr>
                <w:rFonts w:ascii="Book Antiqua" w:hAnsi="Book Antiqua" w:cs="Arial"/>
                <w:sz w:val="22"/>
                <w:szCs w:val="22"/>
              </w:rPr>
            </w:pPr>
            <w:r w:rsidRPr="00DD578B">
              <w:rPr>
                <w:rFonts w:ascii="Book Antiqua" w:hAnsi="Book Antiqua" w:cs="Arial"/>
                <w:sz w:val="22"/>
                <w:szCs w:val="22"/>
              </w:rPr>
              <w:t xml:space="preserve">Unconditional, </w:t>
            </w:r>
            <w:r w:rsidRPr="00DD578B">
              <w:rPr>
                <w:rFonts w:ascii="Book Antiqua" w:hAnsi="Book Antiqua" w:cs="Arial"/>
                <w:b/>
                <w:bCs/>
                <w:sz w:val="22"/>
                <w:szCs w:val="22"/>
              </w:rPr>
              <w:t>5 (five) year</w:t>
            </w:r>
            <w:r w:rsidR="008A1851" w:rsidRPr="00DD578B">
              <w:rPr>
                <w:rFonts w:ascii="Book Antiqua" w:hAnsi="Book Antiqua" w:cs="Arial"/>
                <w:b/>
                <w:bCs/>
                <w:sz w:val="22"/>
                <w:szCs w:val="22"/>
              </w:rPr>
              <w:t>s,</w:t>
            </w:r>
            <w:r w:rsidRPr="00DD578B">
              <w:rPr>
                <w:rFonts w:ascii="Book Antiqua" w:hAnsi="Book Antiqua" w:cs="Arial"/>
                <w:sz w:val="22"/>
                <w:szCs w:val="22"/>
              </w:rPr>
              <w:t xml:space="preserve"> parts and </w:t>
            </w:r>
            <w:proofErr w:type="spellStart"/>
            <w:r w:rsidRPr="00DD578B">
              <w:rPr>
                <w:rFonts w:ascii="Book Antiqua" w:hAnsi="Book Antiqua" w:cs="Arial"/>
                <w:sz w:val="22"/>
                <w:szCs w:val="22"/>
              </w:rPr>
              <w:t>labour</w:t>
            </w:r>
            <w:proofErr w:type="spellEnd"/>
            <w:r w:rsidRPr="00DD578B">
              <w:rPr>
                <w:rFonts w:ascii="Book Antiqua" w:hAnsi="Book Antiqua" w:cs="Arial"/>
                <w:sz w:val="22"/>
                <w:szCs w:val="22"/>
              </w:rPr>
              <w:t xml:space="preserve"> warranty on all </w:t>
            </w:r>
            <w:r w:rsidRPr="00DD578B">
              <w:rPr>
                <w:rFonts w:ascii="Book Antiqua" w:hAnsi="Book Antiqua" w:cs="Arial"/>
                <w:sz w:val="22"/>
                <w:szCs w:val="22"/>
              </w:rPr>
              <w:lastRenderedPageBreak/>
              <w:t>BESS equipment</w:t>
            </w:r>
            <w:r w:rsidR="008A1851" w:rsidRPr="00DD578B">
              <w:rPr>
                <w:rFonts w:ascii="Book Antiqua" w:hAnsi="Book Antiqua" w:cs="Arial"/>
                <w:sz w:val="22"/>
                <w:szCs w:val="22"/>
              </w:rPr>
              <w:t xml:space="preserve"> </w:t>
            </w:r>
            <w:r w:rsidR="00F25009" w:rsidRPr="00DD578B">
              <w:rPr>
                <w:rFonts w:ascii="Book Antiqua" w:hAnsi="Book Antiqua" w:cs="Arial"/>
                <w:sz w:val="22"/>
                <w:szCs w:val="22"/>
              </w:rPr>
              <w:t xml:space="preserve">from the date of Taking Over/Completion of Facilities. </w:t>
            </w:r>
          </w:p>
          <w:p w14:paraId="7F1E2D75" w14:textId="77777777" w:rsidR="004873A0" w:rsidRPr="00DD578B" w:rsidRDefault="004873A0" w:rsidP="004873A0">
            <w:pPr>
              <w:ind w:left="882"/>
              <w:contextualSpacing/>
              <w:jc w:val="both"/>
              <w:rPr>
                <w:rFonts w:ascii="Book Antiqua" w:hAnsi="Book Antiqua" w:cs="Arial"/>
                <w:sz w:val="22"/>
                <w:szCs w:val="22"/>
              </w:rPr>
            </w:pPr>
          </w:p>
          <w:p w14:paraId="3C606311" w14:textId="77777777" w:rsidR="006F0451" w:rsidRPr="00DD578B" w:rsidRDefault="006F0451" w:rsidP="004873A0">
            <w:pPr>
              <w:numPr>
                <w:ilvl w:val="0"/>
                <w:numId w:val="18"/>
              </w:numPr>
              <w:ind w:left="882"/>
              <w:contextualSpacing/>
              <w:jc w:val="both"/>
              <w:rPr>
                <w:rFonts w:ascii="Book Antiqua" w:hAnsi="Book Antiqua" w:cs="Arial"/>
                <w:sz w:val="22"/>
                <w:szCs w:val="22"/>
              </w:rPr>
            </w:pPr>
            <w:r w:rsidRPr="00DD578B">
              <w:rPr>
                <w:rFonts w:ascii="Book Antiqua" w:hAnsi="Book Antiqua" w:cs="Arial"/>
                <w:b/>
                <w:bCs/>
                <w:sz w:val="22"/>
                <w:szCs w:val="22"/>
              </w:rPr>
              <w:t xml:space="preserve">For all other </w:t>
            </w:r>
            <w:proofErr w:type="spellStart"/>
            <w:r w:rsidRPr="00DD578B">
              <w:rPr>
                <w:rFonts w:ascii="Book Antiqua" w:hAnsi="Book Antiqua" w:cs="Arial"/>
                <w:b/>
                <w:bCs/>
                <w:sz w:val="22"/>
                <w:szCs w:val="22"/>
              </w:rPr>
              <w:t>equipments</w:t>
            </w:r>
            <w:proofErr w:type="spellEnd"/>
            <w:r w:rsidRPr="00DD578B">
              <w:rPr>
                <w:rFonts w:ascii="Book Antiqua" w:hAnsi="Book Antiqua" w:cs="Arial"/>
                <w:b/>
                <w:bCs/>
                <w:sz w:val="22"/>
                <w:szCs w:val="22"/>
              </w:rPr>
              <w:t>/material</w:t>
            </w:r>
          </w:p>
          <w:p w14:paraId="245FC544" w14:textId="77777777" w:rsidR="002521B9" w:rsidRPr="00DD578B" w:rsidRDefault="002521B9" w:rsidP="004873A0">
            <w:pPr>
              <w:ind w:left="882"/>
              <w:contextualSpacing/>
              <w:jc w:val="both"/>
              <w:rPr>
                <w:rFonts w:ascii="Book Antiqua" w:hAnsi="Book Antiqua" w:cs="Arial"/>
                <w:b/>
                <w:bCs/>
                <w:sz w:val="22"/>
                <w:szCs w:val="22"/>
              </w:rPr>
            </w:pPr>
            <w:r w:rsidRPr="00DD578B">
              <w:rPr>
                <w:rFonts w:ascii="Book Antiqua" w:hAnsi="Book Antiqua" w:cs="Arial"/>
                <w:b/>
                <w:bCs/>
                <w:sz w:val="22"/>
                <w:szCs w:val="22"/>
              </w:rPr>
              <w:t>Twelve (12) months</w:t>
            </w:r>
            <w:r w:rsidRPr="00DD578B">
              <w:rPr>
                <w:rFonts w:ascii="Book Antiqua" w:hAnsi="Book Antiqua" w:cs="Arial"/>
                <w:sz w:val="22"/>
                <w:szCs w:val="22"/>
              </w:rPr>
              <w:t xml:space="preserve"> from the date of Taking Over/Completion of Facilities for all equipment/materials other than those specified </w:t>
            </w:r>
            <w:r w:rsidR="00F06BFD" w:rsidRPr="00DD578B">
              <w:rPr>
                <w:rFonts w:ascii="Book Antiqua" w:hAnsi="Book Antiqua" w:cs="Arial"/>
                <w:sz w:val="22"/>
                <w:szCs w:val="22"/>
              </w:rPr>
              <w:t>from</w:t>
            </w:r>
            <w:r w:rsidRPr="00DD578B">
              <w:rPr>
                <w:rFonts w:ascii="Book Antiqua" w:hAnsi="Book Antiqua" w:cs="Arial"/>
                <w:sz w:val="22"/>
                <w:szCs w:val="22"/>
              </w:rPr>
              <w:t xml:space="preserve"> (</w:t>
            </w:r>
            <w:proofErr w:type="spellStart"/>
            <w:r w:rsidRPr="00DD578B">
              <w:rPr>
                <w:rFonts w:ascii="Book Antiqua" w:hAnsi="Book Antiqua" w:cs="Arial"/>
                <w:sz w:val="22"/>
                <w:szCs w:val="22"/>
              </w:rPr>
              <w:t>i</w:t>
            </w:r>
            <w:proofErr w:type="spellEnd"/>
            <w:r w:rsidRPr="00DD578B">
              <w:rPr>
                <w:rFonts w:ascii="Book Antiqua" w:hAnsi="Book Antiqua" w:cs="Arial"/>
                <w:sz w:val="22"/>
                <w:szCs w:val="22"/>
              </w:rPr>
              <w:t xml:space="preserve">) </w:t>
            </w:r>
            <w:r w:rsidR="00F06BFD" w:rsidRPr="00DD578B">
              <w:rPr>
                <w:rFonts w:ascii="Book Antiqua" w:hAnsi="Book Antiqua" w:cs="Arial"/>
                <w:sz w:val="22"/>
                <w:szCs w:val="22"/>
              </w:rPr>
              <w:t>to</w:t>
            </w:r>
            <w:r w:rsidRPr="00DD578B">
              <w:rPr>
                <w:rFonts w:ascii="Book Antiqua" w:hAnsi="Book Antiqua" w:cs="Arial"/>
                <w:sz w:val="22"/>
                <w:szCs w:val="22"/>
              </w:rPr>
              <w:t xml:space="preserve"> (</w:t>
            </w:r>
            <w:r w:rsidR="00F06BFD" w:rsidRPr="00DD578B">
              <w:rPr>
                <w:rFonts w:ascii="Book Antiqua" w:hAnsi="Book Antiqua" w:cs="Arial"/>
                <w:sz w:val="22"/>
                <w:szCs w:val="22"/>
              </w:rPr>
              <w:t>vi</w:t>
            </w:r>
            <w:r w:rsidRPr="00DD578B">
              <w:rPr>
                <w:rFonts w:ascii="Book Antiqua" w:hAnsi="Book Antiqua" w:cs="Arial"/>
                <w:sz w:val="22"/>
                <w:szCs w:val="22"/>
              </w:rPr>
              <w:t>ii) above”.</w:t>
            </w:r>
            <w:r w:rsidRPr="00DD578B">
              <w:rPr>
                <w:rFonts w:ascii="Book Antiqua" w:hAnsi="Book Antiqua" w:cs="Arial"/>
                <w:b/>
                <w:bCs/>
                <w:sz w:val="22"/>
                <w:szCs w:val="22"/>
              </w:rPr>
              <w:t xml:space="preserve"> </w:t>
            </w:r>
          </w:p>
          <w:p w14:paraId="7398A070" w14:textId="3E1E0B05" w:rsidR="004873A0" w:rsidRPr="00DD578B" w:rsidRDefault="004873A0" w:rsidP="004873A0">
            <w:pPr>
              <w:ind w:left="882"/>
              <w:contextualSpacing/>
              <w:jc w:val="both"/>
              <w:rPr>
                <w:rFonts w:ascii="Book Antiqua" w:hAnsi="Book Antiqua" w:cs="Arial"/>
                <w:sz w:val="22"/>
                <w:szCs w:val="22"/>
              </w:rPr>
            </w:pPr>
          </w:p>
        </w:tc>
      </w:tr>
      <w:tr w:rsidR="00135ED0" w:rsidRPr="0096121A" w14:paraId="4296ACA6" w14:textId="77777777" w:rsidTr="00010658">
        <w:tc>
          <w:tcPr>
            <w:tcW w:w="581" w:type="dxa"/>
            <w:tcBorders>
              <w:right w:val="single" w:sz="4" w:space="0" w:color="auto"/>
            </w:tcBorders>
          </w:tcPr>
          <w:p w14:paraId="2B238E08" w14:textId="77777777" w:rsidR="00135ED0" w:rsidRPr="0096121A" w:rsidRDefault="00135ED0" w:rsidP="00135ED0">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0E0C9B1B" w14:textId="77777777" w:rsidR="00135ED0" w:rsidRPr="00AD2E4D" w:rsidRDefault="00135ED0" w:rsidP="00135ED0">
            <w:pPr>
              <w:jc w:val="both"/>
              <w:rPr>
                <w:rFonts w:ascii="Book Antiqua" w:hAnsi="Book Antiqua" w:cs="Arial"/>
                <w:sz w:val="22"/>
                <w:szCs w:val="22"/>
              </w:rPr>
            </w:pPr>
            <w:r w:rsidRPr="00AD2E4D">
              <w:rPr>
                <w:rFonts w:ascii="Book Antiqua" w:hAnsi="Book Antiqua" w:cs="Arial"/>
                <w:sz w:val="22"/>
                <w:szCs w:val="22"/>
              </w:rPr>
              <w:t>GCC 23</w:t>
            </w:r>
          </w:p>
        </w:tc>
        <w:tc>
          <w:tcPr>
            <w:tcW w:w="7335" w:type="dxa"/>
            <w:tcBorders>
              <w:left w:val="nil"/>
            </w:tcBorders>
          </w:tcPr>
          <w:p w14:paraId="695A26FD" w14:textId="7B1D5ABD" w:rsidR="00072603" w:rsidRPr="00AD2E4D" w:rsidRDefault="00135ED0" w:rsidP="00135ED0">
            <w:pPr>
              <w:jc w:val="both"/>
              <w:rPr>
                <w:rFonts w:ascii="Book Antiqua" w:hAnsi="Book Antiqua" w:cs="Arial"/>
                <w:snapToGrid w:val="0"/>
                <w:sz w:val="22"/>
                <w:szCs w:val="22"/>
              </w:rPr>
            </w:pPr>
            <w:r w:rsidRPr="00AD2E4D">
              <w:rPr>
                <w:rFonts w:ascii="Book Antiqua" w:hAnsi="Book Antiqua" w:cs="Arial"/>
                <w:sz w:val="22"/>
                <w:szCs w:val="22"/>
              </w:rPr>
              <w:t xml:space="preserve">Deleted as </w:t>
            </w:r>
            <w:r w:rsidRPr="00AD2E4D">
              <w:rPr>
                <w:rFonts w:ascii="Book Antiqua" w:hAnsi="Book Antiqua" w:cs="Arial"/>
                <w:snapToGrid w:val="0"/>
                <w:sz w:val="22"/>
                <w:szCs w:val="22"/>
              </w:rPr>
              <w:t>Functional Guarantees are not applicable.</w:t>
            </w:r>
          </w:p>
        </w:tc>
      </w:tr>
      <w:tr w:rsidR="00501311" w:rsidRPr="0096121A" w14:paraId="6A3E9E51" w14:textId="77777777" w:rsidTr="00010658">
        <w:tc>
          <w:tcPr>
            <w:tcW w:w="581" w:type="dxa"/>
            <w:tcBorders>
              <w:right w:val="single" w:sz="4" w:space="0" w:color="auto"/>
            </w:tcBorders>
          </w:tcPr>
          <w:p w14:paraId="17ACD040" w14:textId="77777777" w:rsidR="00501311" w:rsidRPr="0096121A" w:rsidRDefault="00501311" w:rsidP="00501311">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5BBDF52D" w14:textId="6E65A249" w:rsidR="00501311" w:rsidRPr="00AD2E4D" w:rsidRDefault="00501311" w:rsidP="00501311">
            <w:pPr>
              <w:jc w:val="both"/>
              <w:rPr>
                <w:rFonts w:ascii="Book Antiqua" w:hAnsi="Book Antiqua" w:cs="Arial"/>
                <w:sz w:val="22"/>
                <w:szCs w:val="22"/>
              </w:rPr>
            </w:pPr>
            <w:r w:rsidRPr="00435A72">
              <w:rPr>
                <w:rFonts w:ascii="Book Antiqua" w:hAnsi="Book Antiqua" w:cs="Arial"/>
                <w:sz w:val="22"/>
                <w:szCs w:val="22"/>
              </w:rPr>
              <w:t>GCC 24.1</w:t>
            </w:r>
          </w:p>
        </w:tc>
        <w:tc>
          <w:tcPr>
            <w:tcW w:w="7335" w:type="dxa"/>
            <w:tcBorders>
              <w:left w:val="nil"/>
            </w:tcBorders>
          </w:tcPr>
          <w:p w14:paraId="4C0FC1BB" w14:textId="77777777" w:rsidR="00501311" w:rsidRPr="00435A72" w:rsidRDefault="00501311" w:rsidP="00501311">
            <w:pPr>
              <w:jc w:val="both"/>
              <w:rPr>
                <w:rFonts w:ascii="Book Antiqua" w:hAnsi="Book Antiqua" w:cs="Arial"/>
                <w:snapToGrid w:val="0"/>
                <w:sz w:val="22"/>
                <w:szCs w:val="22"/>
              </w:rPr>
            </w:pPr>
            <w:r w:rsidRPr="00435A72">
              <w:rPr>
                <w:rFonts w:ascii="Book Antiqua" w:hAnsi="Book Antiqua" w:cs="Arial"/>
                <w:b/>
                <w:bCs/>
                <w:sz w:val="22"/>
                <w:szCs w:val="22"/>
              </w:rPr>
              <w:t>Supplementing Clause GCC 24.1</w:t>
            </w:r>
          </w:p>
          <w:p w14:paraId="1387FC7A" w14:textId="77777777" w:rsidR="00501311" w:rsidRPr="00435A72" w:rsidRDefault="00501311" w:rsidP="00501311">
            <w:pPr>
              <w:jc w:val="both"/>
              <w:rPr>
                <w:rFonts w:ascii="Book Antiqua" w:hAnsi="Book Antiqua" w:cs="Arial"/>
                <w:b/>
                <w:bCs/>
                <w:sz w:val="22"/>
                <w:szCs w:val="22"/>
              </w:rPr>
            </w:pPr>
          </w:p>
          <w:p w14:paraId="62ED8A1E" w14:textId="77777777" w:rsidR="00501311" w:rsidRPr="00435A72" w:rsidRDefault="00501311" w:rsidP="00501311">
            <w:pPr>
              <w:jc w:val="both"/>
              <w:rPr>
                <w:rFonts w:ascii="Book Antiqua" w:hAnsi="Book Antiqua" w:cs="Arial"/>
                <w:sz w:val="22"/>
                <w:szCs w:val="22"/>
              </w:rPr>
            </w:pPr>
            <w:proofErr w:type="gramStart"/>
            <w:r w:rsidRPr="00435A72">
              <w:rPr>
                <w:rFonts w:ascii="Book Antiqua" w:hAnsi="Book Antiqua" w:cs="Arial"/>
                <w:sz w:val="22"/>
                <w:szCs w:val="22"/>
              </w:rPr>
              <w:t>Bidder</w:t>
            </w:r>
            <w:proofErr w:type="gramEnd"/>
            <w:r w:rsidRPr="00435A72">
              <w:rPr>
                <w:rFonts w:ascii="Book Antiqua" w:hAnsi="Book Antiqua" w:cs="Arial"/>
                <w:sz w:val="22"/>
                <w:szCs w:val="22"/>
              </w:rPr>
              <w:t xml:space="preserve"> shall confirm the guaranteed performance or efficiency of the </w:t>
            </w:r>
            <w:proofErr w:type="spellStart"/>
            <w:r w:rsidRPr="00435A72">
              <w:rPr>
                <w:rFonts w:ascii="Book Antiqua" w:hAnsi="Book Antiqua" w:cs="Arial"/>
                <w:sz w:val="22"/>
                <w:szCs w:val="22"/>
              </w:rPr>
              <w:t>equipments</w:t>
            </w:r>
            <w:proofErr w:type="spellEnd"/>
            <w:r w:rsidRPr="00435A72">
              <w:rPr>
                <w:rFonts w:ascii="Book Antiqua" w:hAnsi="Book Antiqua" w:cs="Arial"/>
                <w:sz w:val="22"/>
                <w:szCs w:val="22"/>
              </w:rPr>
              <w:t xml:space="preserve"> in response to the Technical Specifications.</w:t>
            </w:r>
          </w:p>
          <w:p w14:paraId="21739598" w14:textId="6D7195C4" w:rsidR="00501311" w:rsidRPr="00AD2E4D" w:rsidRDefault="00501311" w:rsidP="00501311">
            <w:pPr>
              <w:jc w:val="both"/>
              <w:rPr>
                <w:rFonts w:ascii="Book Antiqua" w:hAnsi="Book Antiqua" w:cs="Arial"/>
                <w:sz w:val="22"/>
                <w:szCs w:val="22"/>
              </w:rPr>
            </w:pPr>
          </w:p>
        </w:tc>
      </w:tr>
      <w:tr w:rsidR="00135ED0" w:rsidRPr="0096121A" w14:paraId="4EDF5645" w14:textId="77777777" w:rsidTr="00010658">
        <w:tc>
          <w:tcPr>
            <w:tcW w:w="581" w:type="dxa"/>
            <w:tcBorders>
              <w:right w:val="single" w:sz="4" w:space="0" w:color="auto"/>
            </w:tcBorders>
          </w:tcPr>
          <w:p w14:paraId="6D3918C0" w14:textId="77777777" w:rsidR="00135ED0" w:rsidRPr="0096121A" w:rsidRDefault="00135ED0" w:rsidP="00135ED0">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427777CF" w14:textId="77777777" w:rsidR="00135ED0" w:rsidRPr="0096121A" w:rsidRDefault="00135ED0" w:rsidP="00135ED0">
            <w:pPr>
              <w:ind w:right="54"/>
              <w:rPr>
                <w:rFonts w:ascii="Book Antiqua" w:hAnsi="Book Antiqua" w:cs="Arial"/>
                <w:sz w:val="22"/>
                <w:szCs w:val="22"/>
                <w:lang w:val="en-IN" w:bidi="hi-IN"/>
              </w:rPr>
            </w:pPr>
            <w:r w:rsidRPr="0096121A">
              <w:rPr>
                <w:rFonts w:ascii="Book Antiqua" w:hAnsi="Book Antiqua" w:cs="Arial"/>
                <w:sz w:val="22"/>
                <w:szCs w:val="22"/>
              </w:rPr>
              <w:t>GCC 30.1</w:t>
            </w:r>
            <w:r w:rsidRPr="0096121A">
              <w:rPr>
                <w:rFonts w:ascii="Book Antiqua" w:hAnsi="Book Antiqua" w:cs="Arial"/>
                <w:sz w:val="22"/>
                <w:szCs w:val="22"/>
                <w:lang w:val="en-IN"/>
              </w:rPr>
              <w:t>(a) (I) (ii)</w:t>
            </w:r>
          </w:p>
          <w:p w14:paraId="7C3C15FD" w14:textId="77777777" w:rsidR="00135ED0" w:rsidRPr="0096121A" w:rsidRDefault="00135ED0" w:rsidP="00135ED0">
            <w:pPr>
              <w:jc w:val="both"/>
              <w:rPr>
                <w:rFonts w:ascii="Book Antiqua" w:hAnsi="Book Antiqua" w:cs="Arial"/>
                <w:sz w:val="22"/>
                <w:szCs w:val="22"/>
              </w:rPr>
            </w:pPr>
          </w:p>
        </w:tc>
        <w:tc>
          <w:tcPr>
            <w:tcW w:w="7335" w:type="dxa"/>
            <w:tcBorders>
              <w:left w:val="nil"/>
            </w:tcBorders>
          </w:tcPr>
          <w:p w14:paraId="28248A4A" w14:textId="77777777" w:rsidR="00135ED0" w:rsidRPr="0096121A" w:rsidRDefault="00135ED0" w:rsidP="00135ED0">
            <w:pPr>
              <w:jc w:val="both"/>
              <w:rPr>
                <w:rFonts w:ascii="Book Antiqua" w:hAnsi="Book Antiqua" w:cs="Arial"/>
                <w:b/>
                <w:bCs/>
                <w:sz w:val="22"/>
                <w:szCs w:val="22"/>
              </w:rPr>
            </w:pPr>
            <w:r w:rsidRPr="0096121A">
              <w:rPr>
                <w:rFonts w:ascii="Book Antiqua" w:hAnsi="Book Antiqua" w:cs="Arial"/>
                <w:b/>
                <w:bCs/>
                <w:sz w:val="22"/>
                <w:szCs w:val="22"/>
              </w:rPr>
              <w:t>Replace the existing Provision GCC 30.1(a) (I) (ii) as below:</w:t>
            </w:r>
          </w:p>
          <w:p w14:paraId="1CDA0AA2" w14:textId="77777777" w:rsidR="00135ED0" w:rsidRPr="0096121A" w:rsidRDefault="00135ED0" w:rsidP="00135ED0">
            <w:pPr>
              <w:jc w:val="both"/>
              <w:rPr>
                <w:rFonts w:ascii="Book Antiqua" w:hAnsi="Book Antiqua" w:cs="Arial"/>
                <w:sz w:val="22"/>
                <w:szCs w:val="22"/>
              </w:rPr>
            </w:pPr>
          </w:p>
          <w:p w14:paraId="73D6A2D8" w14:textId="77777777" w:rsidR="00135ED0" w:rsidRPr="001355A8" w:rsidRDefault="00135ED0" w:rsidP="00135ED0">
            <w:pPr>
              <w:jc w:val="both"/>
              <w:rPr>
                <w:rFonts w:ascii="Book Antiqua" w:hAnsi="Book Antiqua" w:cs="Arial"/>
                <w:b/>
                <w:bCs/>
                <w:sz w:val="22"/>
                <w:szCs w:val="22"/>
              </w:rPr>
            </w:pPr>
            <w:r w:rsidRPr="001355A8">
              <w:rPr>
                <w:rFonts w:ascii="Book Antiqua" w:hAnsi="Book Antiqua" w:cs="Arial"/>
                <w:b/>
                <w:bCs/>
                <w:sz w:val="22"/>
                <w:szCs w:val="22"/>
              </w:rPr>
              <w:t>Transit Insurance Policy for indigenous equipment</w:t>
            </w:r>
          </w:p>
          <w:p w14:paraId="0C3228F1" w14:textId="77777777" w:rsidR="00135ED0" w:rsidRPr="0096121A" w:rsidRDefault="00135ED0" w:rsidP="00135ED0">
            <w:pPr>
              <w:jc w:val="both"/>
              <w:rPr>
                <w:rFonts w:ascii="Book Antiqua" w:hAnsi="Book Antiqua" w:cs="Arial"/>
                <w:sz w:val="22"/>
                <w:szCs w:val="22"/>
              </w:rPr>
            </w:pPr>
          </w:p>
          <w:p w14:paraId="49E4205C" w14:textId="40017F6A" w:rsidR="00135ED0" w:rsidRPr="0096121A" w:rsidRDefault="00135ED0" w:rsidP="00135ED0">
            <w:pPr>
              <w:jc w:val="both"/>
              <w:rPr>
                <w:rFonts w:ascii="Book Antiqua" w:hAnsi="Book Antiqua" w:cs="Arial"/>
                <w:sz w:val="22"/>
                <w:szCs w:val="22"/>
              </w:rPr>
            </w:pPr>
            <w:r w:rsidRPr="0096121A">
              <w:rPr>
                <w:rFonts w:ascii="Book Antiqua" w:hAnsi="Book Antiqua" w:cs="Arial"/>
                <w:sz w:val="22"/>
                <w:szCs w:val="22"/>
              </w:rPr>
              <w:t xml:space="preserve">Similarly, Transit Insurance Policy shall be taken wherein only inland transit is involved for the movement of Plant and Equipment including mandatory Spares supplied from within India. The policy shall cover </w:t>
            </w:r>
            <w:proofErr w:type="gramStart"/>
            <w:r w:rsidRPr="0096121A">
              <w:rPr>
                <w:rFonts w:ascii="Book Antiqua" w:hAnsi="Book Antiqua" w:cs="Arial"/>
                <w:sz w:val="22"/>
                <w:szCs w:val="22"/>
              </w:rPr>
              <w:t>movement</w:t>
            </w:r>
            <w:proofErr w:type="gramEnd"/>
            <w:r w:rsidRPr="0096121A">
              <w:rPr>
                <w:rFonts w:ascii="Book Antiqua" w:hAnsi="Book Antiqua" w:cs="Arial"/>
                <w:sz w:val="22"/>
                <w:szCs w:val="22"/>
              </w:rPr>
              <w:t xml:space="preserve"> of Plant and Equipment including mandatory Spares from the manufacturer’s works to the project’s warehouse at </w:t>
            </w:r>
            <w:proofErr w:type="gramStart"/>
            <w:r w:rsidRPr="0096121A">
              <w:rPr>
                <w:rFonts w:ascii="Book Antiqua" w:hAnsi="Book Antiqua" w:cs="Arial"/>
                <w:sz w:val="22"/>
                <w:szCs w:val="22"/>
              </w:rPr>
              <w:t>final destination</w:t>
            </w:r>
            <w:proofErr w:type="gramEnd"/>
            <w:r w:rsidRPr="0096121A">
              <w:rPr>
                <w:rFonts w:ascii="Book Antiqua" w:hAnsi="Book Antiqua" w:cs="Arial"/>
                <w:sz w:val="22"/>
                <w:szCs w:val="22"/>
              </w:rPr>
              <w:t xml:space="preserve"> site. Inland Transit Clause (ITC) ‘A’ along with Strike Riots &amp; Civil Commotion (SRCC) extension cover shall be taken.</w:t>
            </w:r>
          </w:p>
          <w:p w14:paraId="2BAE0AC1" w14:textId="40D17F6E" w:rsidR="00135ED0" w:rsidRPr="0096121A" w:rsidRDefault="00135ED0" w:rsidP="00135ED0">
            <w:pPr>
              <w:jc w:val="both"/>
              <w:rPr>
                <w:rFonts w:ascii="Book Antiqua" w:hAnsi="Book Antiqua" w:cs="Arial"/>
                <w:sz w:val="22"/>
                <w:szCs w:val="22"/>
              </w:rPr>
            </w:pPr>
          </w:p>
        </w:tc>
      </w:tr>
      <w:tr w:rsidR="00135ED0" w:rsidRPr="0096121A" w14:paraId="4DE8CA96" w14:textId="77777777" w:rsidTr="00010658">
        <w:tc>
          <w:tcPr>
            <w:tcW w:w="581" w:type="dxa"/>
            <w:tcBorders>
              <w:right w:val="single" w:sz="4" w:space="0" w:color="auto"/>
            </w:tcBorders>
          </w:tcPr>
          <w:p w14:paraId="30AACE43" w14:textId="77777777" w:rsidR="00135ED0" w:rsidRPr="0096121A" w:rsidRDefault="00135ED0" w:rsidP="00135ED0">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23B7BBD4" w14:textId="42F3D4C0" w:rsidR="00135ED0" w:rsidRPr="0096121A" w:rsidRDefault="00135ED0" w:rsidP="00135ED0">
            <w:pPr>
              <w:ind w:right="54"/>
              <w:rPr>
                <w:rFonts w:ascii="Book Antiqua" w:hAnsi="Book Antiqua" w:cs="Arial"/>
                <w:sz w:val="22"/>
                <w:szCs w:val="22"/>
              </w:rPr>
            </w:pPr>
            <w:r w:rsidRPr="0096121A">
              <w:rPr>
                <w:rFonts w:ascii="Book Antiqua" w:hAnsi="Book Antiqua" w:cs="Arial"/>
                <w:sz w:val="22"/>
                <w:szCs w:val="22"/>
              </w:rPr>
              <w:t>GCC 33.1.1</w:t>
            </w:r>
          </w:p>
        </w:tc>
        <w:tc>
          <w:tcPr>
            <w:tcW w:w="7335" w:type="dxa"/>
            <w:tcBorders>
              <w:left w:val="nil"/>
            </w:tcBorders>
          </w:tcPr>
          <w:p w14:paraId="1F35A2EB" w14:textId="77777777" w:rsidR="00135ED0" w:rsidRPr="0096121A" w:rsidRDefault="00135ED0" w:rsidP="00135ED0">
            <w:pPr>
              <w:jc w:val="both"/>
              <w:rPr>
                <w:rFonts w:ascii="Book Antiqua" w:hAnsi="Book Antiqua" w:cs="Arial"/>
                <w:b/>
                <w:bCs/>
                <w:sz w:val="22"/>
                <w:szCs w:val="22"/>
              </w:rPr>
            </w:pPr>
            <w:r w:rsidRPr="0096121A">
              <w:rPr>
                <w:rFonts w:ascii="Book Antiqua" w:hAnsi="Book Antiqua" w:cs="Arial"/>
                <w:b/>
                <w:bCs/>
                <w:sz w:val="22"/>
                <w:szCs w:val="22"/>
              </w:rPr>
              <w:t>Replace GCC Sub Clause 33.1.1 with the following:</w:t>
            </w:r>
          </w:p>
          <w:p w14:paraId="67B7CAB0" w14:textId="77777777" w:rsidR="00135ED0" w:rsidRPr="0096121A" w:rsidRDefault="00135ED0" w:rsidP="00135ED0">
            <w:pPr>
              <w:ind w:left="40" w:hanging="40"/>
              <w:jc w:val="both"/>
              <w:rPr>
                <w:rFonts w:ascii="Book Antiqua" w:hAnsi="Book Antiqua" w:cs="Arial"/>
                <w:sz w:val="22"/>
                <w:szCs w:val="22"/>
              </w:rPr>
            </w:pPr>
          </w:p>
          <w:p w14:paraId="10E7C06B" w14:textId="77777777" w:rsidR="00135ED0" w:rsidRPr="0096121A" w:rsidRDefault="00135ED0" w:rsidP="00135ED0">
            <w:pPr>
              <w:ind w:left="40" w:hanging="40"/>
              <w:jc w:val="both"/>
              <w:rPr>
                <w:rFonts w:ascii="Book Antiqua" w:hAnsi="Book Antiqua" w:cs="Arial"/>
                <w:sz w:val="22"/>
                <w:szCs w:val="22"/>
                <w:lang w:val="en-IN"/>
              </w:rPr>
            </w:pPr>
            <w:r w:rsidRPr="0096121A">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25CD93BA" w14:textId="77777777" w:rsidR="00135ED0" w:rsidRPr="0096121A" w:rsidRDefault="00135ED0" w:rsidP="00135ED0">
            <w:pPr>
              <w:ind w:left="40" w:hanging="40"/>
              <w:jc w:val="both"/>
              <w:rPr>
                <w:rFonts w:ascii="Book Antiqua" w:hAnsi="Book Antiqua" w:cs="Arial"/>
                <w:b/>
                <w:bCs/>
                <w:sz w:val="22"/>
                <w:szCs w:val="22"/>
              </w:rPr>
            </w:pPr>
          </w:p>
          <w:p w14:paraId="5AA90BA7" w14:textId="77777777" w:rsidR="00135ED0" w:rsidRPr="0096121A" w:rsidRDefault="00135ED0" w:rsidP="00135ED0">
            <w:pPr>
              <w:ind w:left="40" w:hanging="40"/>
              <w:jc w:val="both"/>
              <w:rPr>
                <w:rFonts w:ascii="Book Antiqua" w:hAnsi="Book Antiqua" w:cs="Arial"/>
                <w:b/>
                <w:bCs/>
                <w:sz w:val="22"/>
                <w:szCs w:val="22"/>
                <w:lang w:val="en-IN"/>
              </w:rPr>
            </w:pPr>
            <w:proofErr w:type="gramStart"/>
            <w:r w:rsidRPr="0096121A">
              <w:rPr>
                <w:rFonts w:ascii="Book Antiqua" w:hAnsi="Book Antiqua" w:cs="Arial"/>
                <w:b/>
                <w:bCs/>
                <w:sz w:val="22"/>
                <w:szCs w:val="22"/>
                <w:lang w:val="en-IN"/>
              </w:rPr>
              <w:t>For the purpose of</w:t>
            </w:r>
            <w:proofErr w:type="gramEnd"/>
            <w:r w:rsidRPr="0096121A">
              <w:rPr>
                <w:rFonts w:ascii="Book Antiqua" w:hAnsi="Book Antiqua" w:cs="Arial"/>
                <w:b/>
                <w:bCs/>
                <w:sz w:val="22"/>
                <w:szCs w:val="22"/>
                <w:lang w:val="en-IN"/>
              </w:rPr>
              <w:t xml:space="preserve"> this Clause, Change is broadly categorized in the following three categories: -</w:t>
            </w:r>
          </w:p>
          <w:p w14:paraId="2230F1A4" w14:textId="77777777" w:rsidR="00135ED0" w:rsidRPr="0096121A" w:rsidRDefault="00135ED0" w:rsidP="00135ED0">
            <w:pPr>
              <w:ind w:left="40" w:hanging="40"/>
              <w:jc w:val="both"/>
              <w:rPr>
                <w:rFonts w:ascii="Book Antiqua" w:hAnsi="Book Antiqua" w:cs="Arial"/>
                <w:b/>
                <w:bCs/>
                <w:sz w:val="22"/>
                <w:szCs w:val="22"/>
                <w:lang w:val="en-IN"/>
              </w:rPr>
            </w:pPr>
          </w:p>
          <w:p w14:paraId="4AB2F09A" w14:textId="77777777" w:rsidR="00135ED0" w:rsidRPr="0096121A" w:rsidRDefault="00135ED0" w:rsidP="00135ED0">
            <w:pPr>
              <w:pStyle w:val="ListParagraph"/>
              <w:numPr>
                <w:ilvl w:val="0"/>
                <w:numId w:val="40"/>
              </w:numPr>
              <w:spacing w:after="160" w:line="259" w:lineRule="auto"/>
              <w:ind w:left="598" w:hanging="567"/>
              <w:contextualSpacing/>
              <w:jc w:val="both"/>
              <w:rPr>
                <w:rFonts w:ascii="Book Antiqua" w:hAnsi="Book Antiqua" w:cs="Arial"/>
                <w:b/>
                <w:bCs/>
                <w:sz w:val="22"/>
                <w:szCs w:val="22"/>
              </w:rPr>
            </w:pPr>
            <w:r w:rsidRPr="0096121A">
              <w:rPr>
                <w:rFonts w:ascii="Book Antiqua" w:hAnsi="Book Antiqua" w:cs="Arial"/>
                <w:b/>
                <w:bCs/>
                <w:sz w:val="22"/>
                <w:szCs w:val="22"/>
                <w:u w:val="single"/>
              </w:rPr>
              <w:t>Existing item</w:t>
            </w:r>
            <w:r w:rsidRPr="0096121A">
              <w:rPr>
                <w:rFonts w:ascii="Book Antiqua" w:hAnsi="Book Antiqua" w:cs="Arial"/>
                <w:b/>
                <w:bCs/>
                <w:sz w:val="22"/>
                <w:szCs w:val="22"/>
              </w:rPr>
              <w:t xml:space="preserve">: Any item existing in the </w:t>
            </w:r>
            <w:proofErr w:type="spellStart"/>
            <w:r w:rsidRPr="0096121A">
              <w:rPr>
                <w:rFonts w:ascii="Book Antiqua" w:hAnsi="Book Antiqua" w:cs="Arial"/>
                <w:b/>
                <w:bCs/>
                <w:sz w:val="22"/>
                <w:szCs w:val="22"/>
              </w:rPr>
              <w:t>BoQ</w:t>
            </w:r>
            <w:proofErr w:type="spellEnd"/>
            <w:r w:rsidRPr="0096121A">
              <w:rPr>
                <w:rFonts w:ascii="Book Antiqua" w:hAnsi="Book Antiqua" w:cs="Arial"/>
                <w:b/>
                <w:bCs/>
                <w:sz w:val="22"/>
                <w:szCs w:val="22"/>
              </w:rPr>
              <w:t xml:space="preserve"> in Contract.</w:t>
            </w:r>
          </w:p>
          <w:p w14:paraId="4DC51D7C" w14:textId="77777777" w:rsidR="00135ED0" w:rsidRPr="0096121A" w:rsidRDefault="00135ED0" w:rsidP="00135ED0">
            <w:pPr>
              <w:pStyle w:val="ListParagraph"/>
              <w:ind w:left="598"/>
              <w:jc w:val="both"/>
              <w:rPr>
                <w:rFonts w:ascii="Book Antiqua" w:hAnsi="Book Antiqua" w:cs="Arial"/>
                <w:b/>
                <w:bCs/>
                <w:sz w:val="22"/>
                <w:szCs w:val="22"/>
              </w:rPr>
            </w:pPr>
          </w:p>
          <w:p w14:paraId="1E08FA36" w14:textId="77777777" w:rsidR="00135ED0" w:rsidRPr="0096121A" w:rsidRDefault="00135ED0" w:rsidP="00135ED0">
            <w:pPr>
              <w:pStyle w:val="ListParagraph"/>
              <w:numPr>
                <w:ilvl w:val="0"/>
                <w:numId w:val="40"/>
              </w:numPr>
              <w:spacing w:after="160" w:line="259" w:lineRule="auto"/>
              <w:ind w:left="598" w:hanging="567"/>
              <w:contextualSpacing/>
              <w:jc w:val="both"/>
              <w:rPr>
                <w:rFonts w:ascii="Book Antiqua" w:hAnsi="Book Antiqua" w:cs="Arial"/>
                <w:b/>
                <w:bCs/>
                <w:sz w:val="22"/>
                <w:szCs w:val="22"/>
              </w:rPr>
            </w:pPr>
            <w:r w:rsidRPr="0096121A">
              <w:rPr>
                <w:rFonts w:ascii="Book Antiqua" w:hAnsi="Book Antiqua" w:cs="Arial"/>
                <w:b/>
                <w:bCs/>
                <w:sz w:val="22"/>
                <w:szCs w:val="22"/>
                <w:u w:val="single"/>
              </w:rPr>
              <w:t>Substituted item</w:t>
            </w:r>
            <w:r w:rsidRPr="0096121A">
              <w:rPr>
                <w:rFonts w:ascii="Book Antiqua" w:hAnsi="Book Antiqua" w:cs="Arial"/>
                <w:b/>
                <w:bCs/>
                <w:sz w:val="22"/>
                <w:szCs w:val="22"/>
              </w:rPr>
              <w:t xml:space="preserve">: Any item which is to be included in lieu of an </w:t>
            </w:r>
            <w:r w:rsidRPr="0096121A">
              <w:rPr>
                <w:rFonts w:ascii="Book Antiqua" w:hAnsi="Book Antiqua" w:cs="Arial"/>
                <w:b/>
                <w:bCs/>
                <w:sz w:val="22"/>
                <w:szCs w:val="22"/>
              </w:rPr>
              <w:lastRenderedPageBreak/>
              <w:t xml:space="preserve">existing item in the </w:t>
            </w:r>
            <w:proofErr w:type="spellStart"/>
            <w:r w:rsidRPr="0096121A">
              <w:rPr>
                <w:rFonts w:ascii="Book Antiqua" w:hAnsi="Book Antiqua" w:cs="Arial"/>
                <w:b/>
                <w:bCs/>
                <w:sz w:val="22"/>
                <w:szCs w:val="22"/>
              </w:rPr>
              <w:t>BoQ</w:t>
            </w:r>
            <w:proofErr w:type="spellEnd"/>
            <w:r w:rsidRPr="0096121A">
              <w:rPr>
                <w:rFonts w:ascii="Book Antiqua" w:hAnsi="Book Antiqua" w:cs="Arial"/>
                <w:b/>
                <w:bCs/>
                <w:sz w:val="22"/>
                <w:szCs w:val="22"/>
              </w:rPr>
              <w:t xml:space="preserve"> in Contract.</w:t>
            </w:r>
            <w:r w:rsidRPr="0096121A">
              <w:rPr>
                <w:rFonts w:ascii="Book Antiqua" w:hAnsi="Book Antiqua" w:cs="Arial"/>
                <w:b/>
                <w:bCs/>
                <w:sz w:val="22"/>
                <w:szCs w:val="22"/>
              </w:rPr>
              <w:br/>
            </w:r>
          </w:p>
          <w:p w14:paraId="5973AD20" w14:textId="77777777" w:rsidR="00135ED0" w:rsidRPr="0096121A" w:rsidRDefault="00135ED0" w:rsidP="00135ED0">
            <w:pPr>
              <w:pStyle w:val="ListParagraph"/>
              <w:numPr>
                <w:ilvl w:val="0"/>
                <w:numId w:val="40"/>
              </w:numPr>
              <w:spacing w:after="160" w:line="259" w:lineRule="auto"/>
              <w:ind w:left="598" w:hanging="567"/>
              <w:contextualSpacing/>
              <w:jc w:val="both"/>
              <w:rPr>
                <w:rFonts w:ascii="Book Antiqua" w:hAnsi="Book Antiqua" w:cs="Arial"/>
                <w:b/>
                <w:bCs/>
                <w:sz w:val="22"/>
                <w:szCs w:val="22"/>
              </w:rPr>
            </w:pPr>
            <w:r w:rsidRPr="0096121A">
              <w:rPr>
                <w:rFonts w:ascii="Book Antiqua" w:hAnsi="Book Antiqua" w:cs="Arial"/>
                <w:b/>
                <w:bCs/>
                <w:sz w:val="22"/>
                <w:szCs w:val="22"/>
                <w:u w:val="single"/>
              </w:rPr>
              <w:t>New item</w:t>
            </w:r>
            <w:r w:rsidRPr="0096121A">
              <w:rPr>
                <w:rFonts w:ascii="Book Antiqua" w:hAnsi="Book Antiqua" w:cs="Arial"/>
                <w:b/>
                <w:bCs/>
                <w:sz w:val="22"/>
                <w:szCs w:val="22"/>
              </w:rPr>
              <w:t xml:space="preserve">: Any item which was not originally included in the </w:t>
            </w:r>
            <w:proofErr w:type="spellStart"/>
            <w:r w:rsidRPr="0096121A">
              <w:rPr>
                <w:rFonts w:ascii="Book Antiqua" w:hAnsi="Book Antiqua" w:cs="Arial"/>
                <w:b/>
                <w:bCs/>
                <w:sz w:val="22"/>
                <w:szCs w:val="22"/>
              </w:rPr>
              <w:t>BoQ</w:t>
            </w:r>
            <w:proofErr w:type="spellEnd"/>
            <w:r w:rsidRPr="0096121A">
              <w:rPr>
                <w:rFonts w:ascii="Book Antiqua" w:hAnsi="Book Antiqua" w:cs="Arial"/>
                <w:b/>
                <w:bCs/>
                <w:sz w:val="22"/>
                <w:szCs w:val="22"/>
              </w:rPr>
              <w:t xml:space="preserve"> in Contract.</w:t>
            </w:r>
          </w:p>
          <w:p w14:paraId="5AAD8589" w14:textId="77777777" w:rsidR="00135ED0" w:rsidRPr="0096121A" w:rsidRDefault="00135ED0" w:rsidP="00135ED0">
            <w:pPr>
              <w:jc w:val="both"/>
              <w:rPr>
                <w:rFonts w:ascii="Book Antiqua" w:hAnsi="Book Antiqua" w:cs="Arial"/>
                <w:b/>
                <w:bCs/>
                <w:sz w:val="22"/>
                <w:szCs w:val="22"/>
              </w:rPr>
            </w:pPr>
          </w:p>
        </w:tc>
      </w:tr>
      <w:tr w:rsidR="00135ED0" w:rsidRPr="0096121A" w14:paraId="6A16B581" w14:textId="77777777" w:rsidTr="00010658">
        <w:tc>
          <w:tcPr>
            <w:tcW w:w="581" w:type="dxa"/>
            <w:tcBorders>
              <w:right w:val="single" w:sz="4" w:space="0" w:color="auto"/>
            </w:tcBorders>
          </w:tcPr>
          <w:p w14:paraId="7C3DE78C" w14:textId="77777777" w:rsidR="00135ED0" w:rsidRPr="0096121A" w:rsidRDefault="00135ED0" w:rsidP="00135ED0">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6DE8E1DD" w14:textId="24BD3684" w:rsidR="00135ED0" w:rsidRPr="0096121A" w:rsidRDefault="00135ED0" w:rsidP="00135ED0">
            <w:pPr>
              <w:jc w:val="both"/>
              <w:rPr>
                <w:rFonts w:ascii="Book Antiqua" w:hAnsi="Book Antiqua" w:cs="Arial"/>
                <w:sz w:val="22"/>
                <w:szCs w:val="22"/>
              </w:rPr>
            </w:pPr>
            <w:r w:rsidRPr="0096121A">
              <w:rPr>
                <w:rFonts w:ascii="Book Antiqua" w:hAnsi="Book Antiqua" w:cs="Arial"/>
                <w:sz w:val="22"/>
                <w:szCs w:val="22"/>
              </w:rPr>
              <w:t>GCC 33.2.3</w:t>
            </w:r>
          </w:p>
        </w:tc>
        <w:tc>
          <w:tcPr>
            <w:tcW w:w="7335" w:type="dxa"/>
            <w:tcBorders>
              <w:left w:val="nil"/>
            </w:tcBorders>
          </w:tcPr>
          <w:p w14:paraId="09E13CB9" w14:textId="77777777" w:rsidR="00135ED0" w:rsidRPr="0096121A" w:rsidRDefault="00135ED0" w:rsidP="00135ED0">
            <w:pPr>
              <w:jc w:val="both"/>
              <w:rPr>
                <w:rFonts w:ascii="Book Antiqua" w:hAnsi="Book Antiqua" w:cs="Arial"/>
                <w:b/>
                <w:bCs/>
                <w:sz w:val="22"/>
                <w:szCs w:val="22"/>
              </w:rPr>
            </w:pPr>
            <w:r w:rsidRPr="0096121A">
              <w:rPr>
                <w:rFonts w:ascii="Book Antiqua" w:hAnsi="Book Antiqua" w:cs="Arial"/>
                <w:b/>
                <w:bCs/>
                <w:sz w:val="22"/>
                <w:szCs w:val="22"/>
              </w:rPr>
              <w:t>Replace GCC Sub-Clause 33.2.3 with the following:</w:t>
            </w:r>
          </w:p>
          <w:p w14:paraId="20E345B9" w14:textId="77777777" w:rsidR="00135ED0" w:rsidRPr="0096121A" w:rsidRDefault="00135ED0" w:rsidP="00135ED0">
            <w:pPr>
              <w:jc w:val="both"/>
              <w:rPr>
                <w:rFonts w:ascii="Book Antiqua" w:hAnsi="Book Antiqua"/>
                <w:sz w:val="22"/>
                <w:szCs w:val="22"/>
              </w:rPr>
            </w:pPr>
          </w:p>
          <w:p w14:paraId="49F68CBE" w14:textId="77777777" w:rsidR="00135ED0" w:rsidRPr="0096121A" w:rsidRDefault="00135ED0" w:rsidP="00135ED0">
            <w:pPr>
              <w:ind w:left="40" w:hanging="8"/>
              <w:jc w:val="both"/>
              <w:rPr>
                <w:rFonts w:ascii="Book Antiqua" w:hAnsi="Book Antiqua" w:cs="Arial"/>
                <w:b/>
                <w:bCs/>
                <w:sz w:val="22"/>
                <w:szCs w:val="22"/>
              </w:rPr>
            </w:pPr>
            <w:r w:rsidRPr="0096121A">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96121A">
              <w:rPr>
                <w:rFonts w:ascii="Book Antiqua" w:hAnsi="Book Antiqua" w:cs="Arial"/>
                <w:b/>
                <w:bCs/>
                <w:sz w:val="22"/>
                <w:szCs w:val="22"/>
              </w:rPr>
              <w:t xml:space="preserve">in the manner specified at GCC Clause 33.2.4.1 b) below. </w:t>
            </w:r>
          </w:p>
          <w:p w14:paraId="12823A41" w14:textId="77777777" w:rsidR="00135ED0" w:rsidRPr="0096121A" w:rsidRDefault="00135ED0" w:rsidP="00135ED0">
            <w:pPr>
              <w:ind w:left="40" w:hanging="40"/>
              <w:jc w:val="both"/>
              <w:rPr>
                <w:rFonts w:ascii="Book Antiqua" w:hAnsi="Book Antiqua" w:cs="Arial"/>
                <w:sz w:val="22"/>
                <w:szCs w:val="22"/>
              </w:rPr>
            </w:pPr>
          </w:p>
          <w:p w14:paraId="2901924D" w14:textId="77777777" w:rsidR="00135ED0" w:rsidRPr="0096121A" w:rsidRDefault="00135ED0" w:rsidP="00135ED0">
            <w:pPr>
              <w:ind w:left="40" w:hanging="40"/>
              <w:jc w:val="both"/>
              <w:rPr>
                <w:rFonts w:ascii="Book Antiqua" w:hAnsi="Book Antiqua" w:cs="Arial"/>
                <w:sz w:val="22"/>
                <w:szCs w:val="22"/>
                <w:lang w:val="en-IN"/>
              </w:rPr>
            </w:pPr>
            <w:r w:rsidRPr="0096121A">
              <w:rPr>
                <w:rFonts w:ascii="Book Antiqua" w:hAnsi="Book Antiqua" w:cs="Arial"/>
                <w:sz w:val="22"/>
                <w:szCs w:val="22"/>
              </w:rPr>
              <w:t>For the said purpose, the Contract Price means the Contract Price of the Facilities notwithstanding the Construction of the Contract.</w:t>
            </w:r>
            <w:r w:rsidRPr="0096121A">
              <w:rPr>
                <w:rFonts w:ascii="Book Antiqua" w:hAnsi="Book Antiqua" w:cs="Arial"/>
                <w:sz w:val="22"/>
                <w:szCs w:val="22"/>
                <w:lang w:val="en-IN"/>
              </w:rPr>
              <w:t xml:space="preserve"> </w:t>
            </w:r>
          </w:p>
          <w:p w14:paraId="1A2DCCCE" w14:textId="77777777" w:rsidR="00135ED0" w:rsidRPr="0096121A" w:rsidRDefault="00135ED0" w:rsidP="00135ED0">
            <w:pPr>
              <w:jc w:val="both"/>
              <w:rPr>
                <w:rFonts w:ascii="Book Antiqua" w:hAnsi="Book Antiqua" w:cs="Arial"/>
                <w:b/>
                <w:bCs/>
                <w:sz w:val="22"/>
                <w:szCs w:val="22"/>
              </w:rPr>
            </w:pPr>
          </w:p>
        </w:tc>
      </w:tr>
      <w:tr w:rsidR="00135ED0" w:rsidRPr="0096121A" w14:paraId="0D2B0077" w14:textId="77777777" w:rsidTr="00010658">
        <w:tc>
          <w:tcPr>
            <w:tcW w:w="581" w:type="dxa"/>
            <w:tcBorders>
              <w:right w:val="single" w:sz="4" w:space="0" w:color="auto"/>
            </w:tcBorders>
          </w:tcPr>
          <w:p w14:paraId="68FD6BD5" w14:textId="77777777" w:rsidR="00135ED0" w:rsidRPr="0096121A" w:rsidRDefault="00135ED0" w:rsidP="00135ED0">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5D1EB141" w14:textId="07881DCB" w:rsidR="00135ED0" w:rsidRPr="0096121A" w:rsidRDefault="00135ED0" w:rsidP="00135ED0">
            <w:pPr>
              <w:jc w:val="both"/>
              <w:rPr>
                <w:rFonts w:ascii="Book Antiqua" w:hAnsi="Book Antiqua" w:cs="Arial"/>
                <w:sz w:val="22"/>
                <w:szCs w:val="22"/>
              </w:rPr>
            </w:pPr>
            <w:r w:rsidRPr="0096121A">
              <w:rPr>
                <w:rFonts w:ascii="Book Antiqua" w:hAnsi="Book Antiqua" w:cs="Arial"/>
                <w:sz w:val="22"/>
                <w:szCs w:val="22"/>
              </w:rPr>
              <w:t>GCC 33.2.3</w:t>
            </w:r>
          </w:p>
        </w:tc>
        <w:tc>
          <w:tcPr>
            <w:tcW w:w="7335" w:type="dxa"/>
            <w:tcBorders>
              <w:left w:val="nil"/>
            </w:tcBorders>
          </w:tcPr>
          <w:p w14:paraId="0BEBBC62" w14:textId="77777777" w:rsidR="00135ED0" w:rsidRPr="0096121A" w:rsidRDefault="00135ED0" w:rsidP="00135ED0">
            <w:pPr>
              <w:jc w:val="both"/>
              <w:rPr>
                <w:rFonts w:ascii="Book Antiqua" w:hAnsi="Book Antiqua" w:cs="Arial"/>
                <w:b/>
                <w:bCs/>
                <w:sz w:val="22"/>
                <w:szCs w:val="22"/>
              </w:rPr>
            </w:pPr>
            <w:r w:rsidRPr="0096121A">
              <w:rPr>
                <w:rFonts w:ascii="Book Antiqua" w:hAnsi="Book Antiqua" w:cs="Arial"/>
                <w:b/>
                <w:bCs/>
                <w:sz w:val="22"/>
                <w:szCs w:val="22"/>
              </w:rPr>
              <w:t>Supplementing Sub-Clause GCC 33.2.3</w:t>
            </w:r>
          </w:p>
          <w:p w14:paraId="6DA6A196" w14:textId="77777777" w:rsidR="00135ED0" w:rsidRPr="0096121A" w:rsidRDefault="00135ED0" w:rsidP="00135ED0">
            <w:pPr>
              <w:jc w:val="both"/>
              <w:rPr>
                <w:rFonts w:ascii="Book Antiqua" w:hAnsi="Book Antiqua" w:cs="Arial"/>
                <w:sz w:val="22"/>
                <w:szCs w:val="22"/>
              </w:rPr>
            </w:pPr>
          </w:p>
          <w:p w14:paraId="2C91FB38" w14:textId="77777777" w:rsidR="00135ED0" w:rsidRPr="0096121A" w:rsidRDefault="00135ED0" w:rsidP="00135ED0">
            <w:pPr>
              <w:jc w:val="both"/>
              <w:rPr>
                <w:rFonts w:ascii="Book Antiqua" w:hAnsi="Book Antiqua" w:cs="Arial"/>
                <w:sz w:val="22"/>
                <w:szCs w:val="22"/>
              </w:rPr>
            </w:pPr>
            <w:r w:rsidRPr="0096121A">
              <w:rPr>
                <w:rFonts w:ascii="Book Antiqua" w:hAnsi="Book Antiqua" w:cs="Arial"/>
                <w:sz w:val="22"/>
                <w:szCs w:val="22"/>
              </w:rPr>
              <w:t xml:space="preserve">Percentage for the Change Proposal under this Clause shall be limited to </w:t>
            </w:r>
            <w:r w:rsidRPr="0096121A">
              <w:rPr>
                <w:rFonts w:ascii="Book Antiqua" w:hAnsi="Book Antiqua" w:cs="Arial"/>
                <w:b/>
                <w:bCs/>
                <w:sz w:val="22"/>
                <w:szCs w:val="22"/>
              </w:rPr>
              <w:t>Fifteen (15)</w:t>
            </w:r>
            <w:r w:rsidRPr="0096121A">
              <w:rPr>
                <w:rFonts w:ascii="Book Antiqua" w:hAnsi="Book Antiqua" w:cs="Arial"/>
                <w:sz w:val="22"/>
                <w:szCs w:val="22"/>
              </w:rPr>
              <w:t xml:space="preserve"> Percent.</w:t>
            </w:r>
          </w:p>
          <w:p w14:paraId="5EC02A7E" w14:textId="09EF6A66" w:rsidR="00135ED0" w:rsidRPr="0096121A" w:rsidRDefault="00135ED0" w:rsidP="00135ED0">
            <w:pPr>
              <w:jc w:val="both"/>
              <w:rPr>
                <w:rFonts w:ascii="Book Antiqua" w:hAnsi="Book Antiqua" w:cs="Arial"/>
                <w:sz w:val="22"/>
                <w:szCs w:val="22"/>
              </w:rPr>
            </w:pPr>
          </w:p>
        </w:tc>
      </w:tr>
      <w:tr w:rsidR="00135ED0" w:rsidRPr="0096121A" w14:paraId="1FD73DA5" w14:textId="77777777" w:rsidTr="00010658">
        <w:tc>
          <w:tcPr>
            <w:tcW w:w="581" w:type="dxa"/>
            <w:tcBorders>
              <w:right w:val="single" w:sz="4" w:space="0" w:color="auto"/>
            </w:tcBorders>
          </w:tcPr>
          <w:p w14:paraId="68449905" w14:textId="77777777" w:rsidR="00135ED0" w:rsidRPr="0096121A" w:rsidRDefault="00135ED0" w:rsidP="00135ED0">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2AAF5312" w14:textId="03DFCB80" w:rsidR="00135ED0" w:rsidRPr="0096121A" w:rsidRDefault="00135ED0" w:rsidP="00135ED0">
            <w:pPr>
              <w:jc w:val="both"/>
              <w:rPr>
                <w:rFonts w:ascii="Book Antiqua" w:hAnsi="Book Antiqua" w:cs="Arial"/>
                <w:sz w:val="22"/>
                <w:szCs w:val="22"/>
              </w:rPr>
            </w:pPr>
            <w:r w:rsidRPr="0096121A">
              <w:rPr>
                <w:rFonts w:ascii="Book Antiqua" w:hAnsi="Book Antiqua" w:cs="Arial"/>
                <w:sz w:val="22"/>
                <w:szCs w:val="22"/>
              </w:rPr>
              <w:t>GCC 33.2.4</w:t>
            </w:r>
          </w:p>
        </w:tc>
        <w:tc>
          <w:tcPr>
            <w:tcW w:w="7335" w:type="dxa"/>
            <w:tcBorders>
              <w:left w:val="nil"/>
            </w:tcBorders>
          </w:tcPr>
          <w:p w14:paraId="3B8EB282" w14:textId="77777777" w:rsidR="00135ED0" w:rsidRPr="0096121A" w:rsidRDefault="00135ED0" w:rsidP="00135ED0">
            <w:pPr>
              <w:jc w:val="both"/>
              <w:rPr>
                <w:rFonts w:ascii="Book Antiqua" w:hAnsi="Book Antiqua" w:cs="Arial"/>
                <w:b/>
                <w:bCs/>
                <w:sz w:val="22"/>
                <w:szCs w:val="22"/>
              </w:rPr>
            </w:pPr>
            <w:r w:rsidRPr="0096121A">
              <w:rPr>
                <w:rFonts w:ascii="Book Antiqua" w:hAnsi="Book Antiqua" w:cs="Arial"/>
                <w:b/>
                <w:bCs/>
                <w:sz w:val="22"/>
                <w:szCs w:val="22"/>
              </w:rPr>
              <w:t>Replace GCC Sub-Clause 33.2.4 with the following:</w:t>
            </w:r>
          </w:p>
          <w:p w14:paraId="6C630A3A" w14:textId="77777777" w:rsidR="00135ED0" w:rsidRPr="0096121A" w:rsidRDefault="00135ED0" w:rsidP="00135ED0">
            <w:pPr>
              <w:jc w:val="both"/>
              <w:rPr>
                <w:rFonts w:ascii="Book Antiqua" w:hAnsi="Book Antiqua" w:cs="Arial"/>
                <w:sz w:val="22"/>
                <w:szCs w:val="22"/>
              </w:rPr>
            </w:pPr>
          </w:p>
          <w:p w14:paraId="2E8C4D94" w14:textId="77777777" w:rsidR="00135ED0" w:rsidRPr="0096121A" w:rsidRDefault="00135ED0" w:rsidP="00135ED0">
            <w:pPr>
              <w:ind w:left="577" w:hanging="577"/>
              <w:jc w:val="both"/>
              <w:rPr>
                <w:rFonts w:ascii="Book Antiqua" w:hAnsi="Book Antiqua" w:cs="Arial"/>
                <w:b/>
                <w:bCs/>
                <w:sz w:val="22"/>
                <w:szCs w:val="22"/>
              </w:rPr>
            </w:pPr>
            <w:r w:rsidRPr="0096121A">
              <w:rPr>
                <w:rFonts w:ascii="Book Antiqua" w:hAnsi="Book Antiqua" w:cs="Arial"/>
                <w:sz w:val="22"/>
                <w:szCs w:val="22"/>
              </w:rPr>
              <w:t xml:space="preserve">33.2.4 If rates and prices of any change are not available in the Contract, the parties thereto shall agree on specific rates for the valuation of the change and all matters therein related to the change. </w:t>
            </w:r>
            <w:r w:rsidRPr="0096121A">
              <w:rPr>
                <w:rFonts w:ascii="Book Antiqua" w:hAnsi="Book Antiqua" w:cs="Arial"/>
                <w:b/>
                <w:bCs/>
                <w:sz w:val="22"/>
                <w:szCs w:val="22"/>
              </w:rPr>
              <w:t xml:space="preserve">For arriving at such rates for the valuation of change, </w:t>
            </w:r>
            <w:proofErr w:type="gramStart"/>
            <w:r w:rsidRPr="0096121A">
              <w:rPr>
                <w:rFonts w:ascii="Book Antiqua" w:hAnsi="Book Antiqua" w:cs="Arial"/>
                <w:b/>
                <w:bCs/>
                <w:sz w:val="22"/>
                <w:szCs w:val="22"/>
              </w:rPr>
              <w:t>following</w:t>
            </w:r>
            <w:proofErr w:type="gramEnd"/>
            <w:r w:rsidRPr="0096121A">
              <w:rPr>
                <w:rFonts w:ascii="Book Antiqua" w:hAnsi="Book Antiqua" w:cs="Arial"/>
                <w:b/>
                <w:bCs/>
                <w:sz w:val="22"/>
                <w:szCs w:val="22"/>
              </w:rPr>
              <w:t xml:space="preserve"> guidelines are hereby specified: -</w:t>
            </w:r>
          </w:p>
          <w:p w14:paraId="57890001" w14:textId="77777777" w:rsidR="00135ED0" w:rsidRPr="0096121A" w:rsidRDefault="00135ED0" w:rsidP="00135ED0">
            <w:pPr>
              <w:jc w:val="both"/>
              <w:rPr>
                <w:rFonts w:ascii="Book Antiqua" w:hAnsi="Book Antiqua" w:cs="Arial"/>
                <w:b/>
                <w:bCs/>
                <w:sz w:val="22"/>
                <w:szCs w:val="22"/>
              </w:rPr>
            </w:pPr>
          </w:p>
          <w:p w14:paraId="3DD20D04" w14:textId="77777777" w:rsidR="00135ED0" w:rsidRPr="0096121A" w:rsidRDefault="00135ED0" w:rsidP="00135ED0">
            <w:pPr>
              <w:ind w:left="577" w:hanging="577"/>
              <w:jc w:val="both"/>
              <w:rPr>
                <w:rFonts w:ascii="Book Antiqua" w:hAnsi="Book Antiqua" w:cs="Arial"/>
                <w:sz w:val="22"/>
                <w:szCs w:val="22"/>
              </w:rPr>
            </w:pPr>
            <w:r w:rsidRPr="0096121A">
              <w:rPr>
                <w:rFonts w:ascii="Book Antiqua" w:hAnsi="Book Antiqua" w:cs="Arial"/>
                <w:b/>
                <w:bCs/>
                <w:sz w:val="22"/>
                <w:szCs w:val="22"/>
              </w:rPr>
              <w:t>33.2.4.1</w:t>
            </w:r>
            <w:r w:rsidRPr="0096121A">
              <w:rPr>
                <w:rFonts w:ascii="Book Antiqua" w:hAnsi="Book Antiqua" w:cs="Arial"/>
                <w:sz w:val="22"/>
                <w:szCs w:val="22"/>
              </w:rPr>
              <w:t xml:space="preserve"> </w:t>
            </w:r>
            <w:r w:rsidRPr="0096121A">
              <w:rPr>
                <w:rFonts w:ascii="Book Antiqua" w:hAnsi="Book Antiqua" w:cs="Arial"/>
                <w:b/>
                <w:bCs/>
                <w:sz w:val="22"/>
                <w:szCs w:val="22"/>
              </w:rPr>
              <w:t xml:space="preserve">For New items: - </w:t>
            </w:r>
          </w:p>
          <w:p w14:paraId="3E4A2673" w14:textId="77777777" w:rsidR="00135ED0" w:rsidRPr="0096121A" w:rsidRDefault="00135ED0" w:rsidP="00135ED0">
            <w:pPr>
              <w:ind w:left="40" w:hanging="40"/>
              <w:jc w:val="both"/>
              <w:rPr>
                <w:rFonts w:ascii="Book Antiqua" w:hAnsi="Book Antiqua" w:cs="Arial"/>
                <w:b/>
                <w:bCs/>
                <w:sz w:val="22"/>
                <w:szCs w:val="22"/>
              </w:rPr>
            </w:pPr>
          </w:p>
          <w:p w14:paraId="3DB1D501" w14:textId="77777777" w:rsidR="00135ED0" w:rsidRPr="0096121A" w:rsidRDefault="00135ED0" w:rsidP="00135ED0">
            <w:pPr>
              <w:pStyle w:val="ListParagraph"/>
              <w:numPr>
                <w:ilvl w:val="0"/>
                <w:numId w:val="42"/>
              </w:numPr>
              <w:spacing w:after="160"/>
              <w:ind w:left="719" w:hanging="426"/>
              <w:contextualSpacing/>
              <w:jc w:val="both"/>
              <w:rPr>
                <w:rFonts w:ascii="Book Antiqua" w:hAnsi="Book Antiqua" w:cs="Arial"/>
                <w:b/>
                <w:bCs/>
                <w:sz w:val="22"/>
                <w:szCs w:val="22"/>
              </w:rPr>
            </w:pPr>
            <w:r w:rsidRPr="0096121A">
              <w:rPr>
                <w:rFonts w:ascii="Book Antiqua" w:hAnsi="Book Antiqua" w:cs="Arial"/>
                <w:b/>
                <w:bCs/>
                <w:sz w:val="22"/>
                <w:szCs w:val="22"/>
              </w:rPr>
              <w:t xml:space="preserve">If possible, the rate shall be arrived at </w:t>
            </w:r>
            <w:proofErr w:type="gramStart"/>
            <w:r w:rsidRPr="0096121A">
              <w:rPr>
                <w:rFonts w:ascii="Book Antiqua" w:hAnsi="Book Antiqua" w:cs="Arial"/>
                <w:b/>
                <w:bCs/>
                <w:sz w:val="22"/>
                <w:szCs w:val="22"/>
              </w:rPr>
              <w:t>on the basis of</w:t>
            </w:r>
            <w:proofErr w:type="gramEnd"/>
            <w:r w:rsidRPr="0096121A">
              <w:rPr>
                <w:rFonts w:ascii="Book Antiqua" w:hAnsi="Book Antiqua" w:cs="Arial"/>
                <w:b/>
                <w:bCs/>
                <w:sz w:val="22"/>
                <w:szCs w:val="22"/>
              </w:rPr>
              <w:t xml:space="preserve"> similar item available in the contract. </w:t>
            </w:r>
          </w:p>
          <w:p w14:paraId="6A456F49" w14:textId="77777777" w:rsidR="00135ED0" w:rsidRPr="0096121A" w:rsidRDefault="00135ED0" w:rsidP="00135ED0">
            <w:pPr>
              <w:pStyle w:val="ListParagraph"/>
              <w:ind w:left="313"/>
              <w:jc w:val="both"/>
              <w:rPr>
                <w:rFonts w:ascii="Book Antiqua" w:hAnsi="Book Antiqua" w:cs="Arial"/>
                <w:b/>
                <w:bCs/>
                <w:sz w:val="22"/>
                <w:szCs w:val="22"/>
              </w:rPr>
            </w:pPr>
          </w:p>
          <w:p w14:paraId="04CB4141" w14:textId="77777777" w:rsidR="00135ED0" w:rsidRPr="0096121A" w:rsidRDefault="00135ED0" w:rsidP="00135ED0">
            <w:pPr>
              <w:pStyle w:val="ListParagraph"/>
              <w:numPr>
                <w:ilvl w:val="0"/>
                <w:numId w:val="42"/>
              </w:numPr>
              <w:spacing w:after="160"/>
              <w:ind w:left="719" w:hanging="426"/>
              <w:contextualSpacing/>
              <w:jc w:val="both"/>
              <w:rPr>
                <w:rFonts w:ascii="Book Antiqua" w:hAnsi="Book Antiqua" w:cs="Arial"/>
                <w:b/>
                <w:bCs/>
                <w:sz w:val="22"/>
                <w:szCs w:val="22"/>
              </w:rPr>
            </w:pPr>
            <w:r w:rsidRPr="0096121A">
              <w:rPr>
                <w:rFonts w:ascii="Book Antiqua" w:hAnsi="Book Antiqua" w:cs="Arial"/>
                <w:b/>
                <w:bCs/>
                <w:sz w:val="22"/>
                <w:szCs w:val="22"/>
              </w:rPr>
              <w:t xml:space="preserve">In case similar item is not available in the Contract, the rate shall be arrived taking into consideration the following documents in the given order of preference: - </w:t>
            </w:r>
          </w:p>
          <w:p w14:paraId="04930627" w14:textId="77777777" w:rsidR="00135ED0" w:rsidRPr="0096121A" w:rsidRDefault="00135ED0" w:rsidP="00135ED0">
            <w:pPr>
              <w:ind w:left="40" w:hanging="40"/>
              <w:jc w:val="both"/>
              <w:rPr>
                <w:rFonts w:ascii="Book Antiqua" w:hAnsi="Book Antiqua" w:cs="Arial"/>
                <w:b/>
                <w:bCs/>
                <w:sz w:val="22"/>
                <w:szCs w:val="22"/>
              </w:rPr>
            </w:pPr>
          </w:p>
          <w:p w14:paraId="175FA7BD" w14:textId="77777777" w:rsidR="00135ED0" w:rsidRPr="0096121A" w:rsidRDefault="00135ED0" w:rsidP="00135ED0">
            <w:pPr>
              <w:pStyle w:val="ListParagraph"/>
              <w:numPr>
                <w:ilvl w:val="0"/>
                <w:numId w:val="41"/>
              </w:numPr>
              <w:spacing w:after="160"/>
              <w:ind w:left="1083" w:hanging="363"/>
              <w:jc w:val="both"/>
              <w:rPr>
                <w:rFonts w:ascii="Book Antiqua" w:hAnsi="Book Antiqua" w:cs="Arial"/>
                <w:b/>
                <w:bCs/>
                <w:sz w:val="22"/>
                <w:szCs w:val="22"/>
              </w:rPr>
            </w:pPr>
            <w:r w:rsidRPr="0096121A">
              <w:rPr>
                <w:rFonts w:ascii="Book Antiqua" w:hAnsi="Book Antiqua" w:cs="Arial"/>
                <w:b/>
                <w:bCs/>
                <w:sz w:val="22"/>
                <w:szCs w:val="22"/>
              </w:rPr>
              <w:lastRenderedPageBreak/>
              <w:t xml:space="preserve">POWERGRID SOR (with suitable adjustment </w:t>
            </w:r>
            <w:proofErr w:type="gramStart"/>
            <w:r w:rsidRPr="0096121A">
              <w:rPr>
                <w:rFonts w:ascii="Book Antiqua" w:hAnsi="Book Antiqua" w:cs="Arial"/>
                <w:b/>
                <w:bCs/>
                <w:sz w:val="22"/>
                <w:szCs w:val="22"/>
              </w:rPr>
              <w:t>in regard to</w:t>
            </w:r>
            <w:proofErr w:type="gramEnd"/>
            <w:r w:rsidRPr="0096121A">
              <w:rPr>
                <w:rFonts w:ascii="Book Antiqua" w:hAnsi="Book Antiqua" w:cs="Arial"/>
                <w:b/>
                <w:bCs/>
                <w:sz w:val="22"/>
                <w:szCs w:val="22"/>
              </w:rPr>
              <w:t xml:space="preserve"> the Price Level).</w:t>
            </w:r>
          </w:p>
          <w:p w14:paraId="4BB2BF86" w14:textId="77777777" w:rsidR="00135ED0" w:rsidRPr="0096121A" w:rsidRDefault="00135ED0" w:rsidP="00135ED0">
            <w:pPr>
              <w:pStyle w:val="ListParagraph"/>
              <w:numPr>
                <w:ilvl w:val="0"/>
                <w:numId w:val="41"/>
              </w:numPr>
              <w:spacing w:after="160"/>
              <w:ind w:left="1083" w:hanging="363"/>
              <w:jc w:val="both"/>
              <w:rPr>
                <w:rFonts w:ascii="Book Antiqua" w:hAnsi="Book Antiqua" w:cs="Arial"/>
                <w:b/>
                <w:bCs/>
                <w:sz w:val="22"/>
                <w:szCs w:val="22"/>
              </w:rPr>
            </w:pPr>
            <w:r w:rsidRPr="0096121A">
              <w:rPr>
                <w:rFonts w:ascii="Book Antiqua" w:hAnsi="Book Antiqua" w:cs="Arial"/>
                <w:b/>
                <w:bCs/>
                <w:sz w:val="22"/>
                <w:szCs w:val="22"/>
              </w:rPr>
              <w:t>Analysis of Delhi Schedule of Rates issued by CPWD and considering the declared factor for adjustment.</w:t>
            </w:r>
          </w:p>
          <w:p w14:paraId="236A448F" w14:textId="77777777" w:rsidR="00135ED0" w:rsidRPr="0096121A" w:rsidRDefault="00135ED0" w:rsidP="00135ED0">
            <w:pPr>
              <w:pStyle w:val="ListParagraph"/>
              <w:numPr>
                <w:ilvl w:val="0"/>
                <w:numId w:val="41"/>
              </w:numPr>
              <w:spacing w:after="160"/>
              <w:ind w:left="1083" w:hanging="363"/>
              <w:jc w:val="both"/>
              <w:rPr>
                <w:rFonts w:ascii="Book Antiqua" w:hAnsi="Book Antiqua" w:cs="Arial"/>
                <w:b/>
                <w:bCs/>
                <w:sz w:val="22"/>
                <w:szCs w:val="22"/>
              </w:rPr>
            </w:pPr>
            <w:r w:rsidRPr="0096121A">
              <w:rPr>
                <w:rFonts w:ascii="Book Antiqua" w:hAnsi="Book Antiqua" w:cs="Arial"/>
                <w:b/>
                <w:bCs/>
                <w:sz w:val="22"/>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3ED4E35D" w14:textId="77777777" w:rsidR="00135ED0" w:rsidRPr="0096121A" w:rsidRDefault="00135ED0" w:rsidP="00135ED0">
            <w:pPr>
              <w:pStyle w:val="ListParagraph"/>
              <w:numPr>
                <w:ilvl w:val="0"/>
                <w:numId w:val="41"/>
              </w:numPr>
              <w:spacing w:after="160"/>
              <w:ind w:hanging="361"/>
              <w:contextualSpacing/>
              <w:jc w:val="both"/>
              <w:rPr>
                <w:rFonts w:ascii="Book Antiqua" w:hAnsi="Book Antiqua" w:cs="Arial"/>
                <w:b/>
                <w:bCs/>
                <w:sz w:val="22"/>
                <w:szCs w:val="22"/>
              </w:rPr>
            </w:pPr>
            <w:r w:rsidRPr="0096121A">
              <w:rPr>
                <w:rFonts w:ascii="Book Antiqua" w:hAnsi="Book Antiqua" w:cs="Arial"/>
                <w:b/>
                <w:bCs/>
                <w:sz w:val="22"/>
                <w:szCs w:val="22"/>
              </w:rPr>
              <w:t>Rate(s) established from the lowest budgetary quotation from various manufacturers/suppliers (minimum three nos.) plus 15% to cover Contractor’s profit and overhead.</w:t>
            </w:r>
          </w:p>
          <w:p w14:paraId="08233038" w14:textId="77777777" w:rsidR="00135ED0" w:rsidRPr="0096121A" w:rsidRDefault="00135ED0" w:rsidP="00135ED0">
            <w:pPr>
              <w:ind w:left="40" w:hanging="40"/>
              <w:jc w:val="both"/>
              <w:rPr>
                <w:rFonts w:ascii="Book Antiqua" w:hAnsi="Book Antiqua" w:cs="Arial"/>
                <w:b/>
                <w:bCs/>
                <w:sz w:val="22"/>
                <w:szCs w:val="22"/>
              </w:rPr>
            </w:pPr>
            <w:r w:rsidRPr="0096121A">
              <w:rPr>
                <w:rFonts w:ascii="Book Antiqua" w:hAnsi="Book Antiqua" w:cs="Arial"/>
                <w:b/>
                <w:bCs/>
                <w:sz w:val="22"/>
                <w:szCs w:val="22"/>
              </w:rPr>
              <w:t xml:space="preserve">The finalization of new rates in certain cases may be based on the combination of more than one of the guidelines described at Para a) &amp; b) above. </w:t>
            </w:r>
          </w:p>
          <w:p w14:paraId="48FD881E" w14:textId="77777777" w:rsidR="00135ED0" w:rsidRPr="0096121A" w:rsidRDefault="00135ED0" w:rsidP="00135ED0">
            <w:pPr>
              <w:jc w:val="both"/>
              <w:rPr>
                <w:rFonts w:ascii="Book Antiqua" w:hAnsi="Book Antiqua" w:cs="Arial"/>
                <w:sz w:val="22"/>
                <w:szCs w:val="22"/>
              </w:rPr>
            </w:pPr>
          </w:p>
          <w:p w14:paraId="415BD472" w14:textId="77777777" w:rsidR="00135ED0" w:rsidRPr="0096121A" w:rsidRDefault="00135ED0" w:rsidP="00135ED0">
            <w:pPr>
              <w:ind w:left="577" w:hanging="577"/>
              <w:jc w:val="both"/>
              <w:rPr>
                <w:rFonts w:ascii="Book Antiqua" w:hAnsi="Book Antiqua" w:cs="Arial"/>
                <w:b/>
                <w:bCs/>
                <w:sz w:val="22"/>
                <w:szCs w:val="22"/>
                <w:u w:val="single"/>
              </w:rPr>
            </w:pPr>
            <w:proofErr w:type="gramStart"/>
            <w:r w:rsidRPr="0096121A">
              <w:rPr>
                <w:rFonts w:ascii="Book Antiqua" w:hAnsi="Book Antiqua" w:cs="Arial"/>
                <w:b/>
                <w:bCs/>
                <w:sz w:val="22"/>
                <w:szCs w:val="22"/>
              </w:rPr>
              <w:t>33.2.4.2</w:t>
            </w:r>
            <w:r w:rsidRPr="0096121A">
              <w:rPr>
                <w:rFonts w:ascii="Book Antiqua" w:hAnsi="Book Antiqua" w:cs="Arial"/>
                <w:sz w:val="22"/>
                <w:szCs w:val="22"/>
              </w:rPr>
              <w:t xml:space="preserve">  </w:t>
            </w:r>
            <w:r w:rsidRPr="0096121A">
              <w:rPr>
                <w:rFonts w:ascii="Book Antiqua" w:hAnsi="Book Antiqua" w:cs="Arial"/>
                <w:b/>
                <w:bCs/>
                <w:sz w:val="22"/>
                <w:szCs w:val="22"/>
              </w:rPr>
              <w:t>For</w:t>
            </w:r>
            <w:proofErr w:type="gramEnd"/>
            <w:r w:rsidRPr="0096121A">
              <w:rPr>
                <w:rFonts w:ascii="Book Antiqua" w:hAnsi="Book Antiqua" w:cs="Arial"/>
                <w:b/>
                <w:bCs/>
                <w:sz w:val="22"/>
                <w:szCs w:val="22"/>
              </w:rPr>
              <w:t xml:space="preserve"> Substitute items:</w:t>
            </w:r>
          </w:p>
          <w:p w14:paraId="7AF1E251" w14:textId="77777777" w:rsidR="00135ED0" w:rsidRPr="0096121A" w:rsidRDefault="00135ED0" w:rsidP="00135ED0">
            <w:pPr>
              <w:jc w:val="both"/>
              <w:rPr>
                <w:rFonts w:ascii="Book Antiqua" w:hAnsi="Book Antiqua" w:cs="Arial"/>
                <w:b/>
                <w:bCs/>
                <w:sz w:val="22"/>
                <w:szCs w:val="22"/>
                <w:u w:val="single"/>
              </w:rPr>
            </w:pPr>
          </w:p>
          <w:p w14:paraId="2C843384" w14:textId="77777777" w:rsidR="00135ED0" w:rsidRPr="0096121A" w:rsidRDefault="00135ED0" w:rsidP="00135ED0">
            <w:pPr>
              <w:ind w:left="577" w:hanging="577"/>
              <w:jc w:val="both"/>
              <w:rPr>
                <w:rFonts w:ascii="Book Antiqua" w:hAnsi="Book Antiqua" w:cs="Arial"/>
                <w:b/>
                <w:bCs/>
                <w:sz w:val="22"/>
                <w:szCs w:val="22"/>
              </w:rPr>
            </w:pPr>
            <w:r w:rsidRPr="0096121A">
              <w:rPr>
                <w:rFonts w:ascii="Book Antiqua" w:hAnsi="Book Antiqua" w:cs="Arial"/>
                <w:b/>
                <w:bCs/>
                <w:sz w:val="22"/>
                <w:szCs w:val="22"/>
              </w:rPr>
              <w:t xml:space="preserve">          For arriving at the rate for Substitute item, the rate for the Existing item (to be substituted) and Substitute item shall be arrived in </w:t>
            </w:r>
            <w:proofErr w:type="gramStart"/>
            <w:r w:rsidRPr="0096121A">
              <w:rPr>
                <w:rFonts w:ascii="Book Antiqua" w:hAnsi="Book Antiqua" w:cs="Arial"/>
                <w:b/>
                <w:bCs/>
                <w:sz w:val="22"/>
                <w:szCs w:val="22"/>
              </w:rPr>
              <w:t>the</w:t>
            </w:r>
            <w:proofErr w:type="gramEnd"/>
            <w:r w:rsidRPr="0096121A">
              <w:rPr>
                <w:rFonts w:ascii="Book Antiqua" w:hAnsi="Book Antiqua" w:cs="Arial"/>
                <w:b/>
                <w:bCs/>
                <w:sz w:val="22"/>
                <w:szCs w:val="22"/>
              </w:rPr>
              <w:t xml:space="preserve"> similar manner as stipulated at para GCC 33.2.4.1 b) above. </w:t>
            </w:r>
          </w:p>
          <w:p w14:paraId="66B90C9E" w14:textId="77777777" w:rsidR="00135ED0" w:rsidRPr="0096121A" w:rsidRDefault="00135ED0" w:rsidP="00135ED0">
            <w:pPr>
              <w:ind w:left="40" w:hanging="40"/>
              <w:jc w:val="both"/>
              <w:rPr>
                <w:rFonts w:ascii="Book Antiqua" w:hAnsi="Book Antiqua" w:cs="Arial"/>
                <w:b/>
                <w:bCs/>
                <w:sz w:val="22"/>
                <w:szCs w:val="22"/>
              </w:rPr>
            </w:pPr>
          </w:p>
          <w:p w14:paraId="6425F60B" w14:textId="77777777" w:rsidR="00135ED0" w:rsidRPr="0096121A" w:rsidRDefault="00135ED0" w:rsidP="00135ED0">
            <w:pPr>
              <w:pStyle w:val="ListParagraph"/>
              <w:numPr>
                <w:ilvl w:val="0"/>
                <w:numId w:val="43"/>
              </w:numPr>
              <w:spacing w:after="160"/>
              <w:contextualSpacing/>
              <w:jc w:val="both"/>
              <w:rPr>
                <w:rFonts w:ascii="Book Antiqua" w:hAnsi="Book Antiqua" w:cs="Arial"/>
                <w:b/>
                <w:bCs/>
                <w:sz w:val="22"/>
                <w:szCs w:val="22"/>
              </w:rPr>
            </w:pPr>
            <w:r w:rsidRPr="0096121A">
              <w:rPr>
                <w:rFonts w:ascii="Book Antiqua" w:hAnsi="Book Antiqua" w:cs="Arial"/>
                <w:b/>
                <w:bCs/>
                <w:sz w:val="22"/>
                <w:szCs w:val="22"/>
              </w:rPr>
              <w:t xml:space="preserve">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1F5CEC60" w14:textId="77777777" w:rsidR="00135ED0" w:rsidRPr="0096121A" w:rsidRDefault="00135ED0" w:rsidP="00135ED0">
            <w:pPr>
              <w:ind w:left="40" w:hanging="40"/>
              <w:jc w:val="both"/>
              <w:rPr>
                <w:rFonts w:ascii="Book Antiqua" w:hAnsi="Book Antiqua" w:cs="Arial"/>
                <w:b/>
                <w:bCs/>
                <w:sz w:val="22"/>
                <w:szCs w:val="22"/>
              </w:rPr>
            </w:pPr>
          </w:p>
          <w:p w14:paraId="4AE4D353" w14:textId="77777777" w:rsidR="00135ED0" w:rsidRPr="0096121A" w:rsidRDefault="00135ED0" w:rsidP="00135ED0">
            <w:pPr>
              <w:pStyle w:val="ListParagraph"/>
              <w:numPr>
                <w:ilvl w:val="0"/>
                <w:numId w:val="43"/>
              </w:numPr>
              <w:spacing w:after="160"/>
              <w:contextualSpacing/>
              <w:jc w:val="both"/>
              <w:rPr>
                <w:rFonts w:ascii="Book Antiqua" w:hAnsi="Book Antiqua" w:cs="Arial"/>
                <w:b/>
                <w:bCs/>
                <w:sz w:val="22"/>
                <w:szCs w:val="22"/>
              </w:rPr>
            </w:pPr>
            <w:r w:rsidRPr="0096121A">
              <w:rPr>
                <w:rFonts w:ascii="Book Antiqua" w:hAnsi="Book Antiqua" w:cs="Arial"/>
                <w:b/>
                <w:bCs/>
                <w:sz w:val="22"/>
                <w:szCs w:val="22"/>
              </w:rPr>
              <w:t>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478BF6B0" w14:textId="77777777" w:rsidR="00135ED0" w:rsidRPr="0096121A" w:rsidRDefault="00135ED0" w:rsidP="00135ED0">
            <w:pPr>
              <w:pStyle w:val="ListParagraph"/>
              <w:rPr>
                <w:rFonts w:ascii="Book Antiqua" w:hAnsi="Book Antiqua" w:cs="Arial"/>
                <w:b/>
                <w:bCs/>
                <w:sz w:val="22"/>
                <w:szCs w:val="22"/>
              </w:rPr>
            </w:pPr>
          </w:p>
          <w:p w14:paraId="5F83881D" w14:textId="77777777" w:rsidR="00135ED0" w:rsidRPr="0096121A" w:rsidRDefault="00135ED0" w:rsidP="00135ED0">
            <w:pPr>
              <w:ind w:left="860" w:hanging="860"/>
              <w:jc w:val="both"/>
              <w:rPr>
                <w:rFonts w:ascii="Book Antiqua" w:hAnsi="Book Antiqua" w:cs="Arial"/>
                <w:b/>
                <w:bCs/>
                <w:sz w:val="22"/>
                <w:szCs w:val="22"/>
              </w:rPr>
            </w:pPr>
            <w:r w:rsidRPr="0096121A">
              <w:rPr>
                <w:rFonts w:ascii="Book Antiqua" w:hAnsi="Book Antiqua" w:cs="Arial"/>
                <w:sz w:val="22"/>
                <w:szCs w:val="22"/>
              </w:rPr>
              <w:t xml:space="preserve"> </w:t>
            </w:r>
            <w:r w:rsidRPr="0096121A">
              <w:rPr>
                <w:rFonts w:ascii="Book Antiqua" w:hAnsi="Book Antiqua" w:cs="Arial"/>
                <w:b/>
                <w:bCs/>
                <w:sz w:val="22"/>
                <w:szCs w:val="22"/>
              </w:rPr>
              <w:t xml:space="preserve">33.2.4.3 Based on the agreed rates for valuation of the change </w:t>
            </w:r>
            <w:proofErr w:type="gramStart"/>
            <w:r w:rsidRPr="0096121A">
              <w:rPr>
                <w:rFonts w:ascii="Book Antiqua" w:hAnsi="Book Antiqua" w:cs="Arial"/>
                <w:b/>
                <w:bCs/>
                <w:sz w:val="22"/>
                <w:szCs w:val="22"/>
              </w:rPr>
              <w:t>as  above</w:t>
            </w:r>
            <w:proofErr w:type="gramEnd"/>
            <w:r w:rsidRPr="0096121A">
              <w:rPr>
                <w:rFonts w:ascii="Book Antiqua" w:hAnsi="Book Antiqua" w:cs="Arial"/>
                <w:b/>
                <w:bCs/>
                <w:sz w:val="22"/>
                <w:szCs w:val="22"/>
              </w:rPr>
              <w:t xml:space="preserve"> and all matters therein related to the change, the Employer </w:t>
            </w:r>
            <w:r w:rsidRPr="0096121A">
              <w:rPr>
                <w:rFonts w:ascii="Book Antiqua" w:hAnsi="Book Antiqua" w:cs="Arial"/>
                <w:b/>
                <w:bCs/>
                <w:sz w:val="22"/>
                <w:szCs w:val="22"/>
              </w:rPr>
              <w:lastRenderedPageBreak/>
              <w:t>shall, if it intends to proceed with the Change, issue the Contractor with a Change Order.</w:t>
            </w:r>
          </w:p>
          <w:p w14:paraId="5409B9FE" w14:textId="77777777" w:rsidR="00135ED0" w:rsidRPr="0096121A" w:rsidRDefault="00135ED0" w:rsidP="00135ED0">
            <w:pPr>
              <w:ind w:left="860" w:hanging="860"/>
              <w:jc w:val="both"/>
              <w:rPr>
                <w:rFonts w:ascii="Book Antiqua" w:hAnsi="Book Antiqua" w:cs="Arial"/>
                <w:b/>
                <w:bCs/>
                <w:sz w:val="22"/>
                <w:szCs w:val="22"/>
              </w:rPr>
            </w:pPr>
          </w:p>
          <w:p w14:paraId="14312FF9" w14:textId="77777777" w:rsidR="00135ED0" w:rsidRPr="0096121A" w:rsidRDefault="00135ED0" w:rsidP="00135ED0">
            <w:pPr>
              <w:ind w:left="860" w:hanging="860"/>
              <w:jc w:val="both"/>
              <w:rPr>
                <w:rFonts w:ascii="Book Antiqua" w:hAnsi="Book Antiqua" w:cs="Arial"/>
                <w:b/>
                <w:bCs/>
                <w:sz w:val="22"/>
                <w:szCs w:val="22"/>
              </w:rPr>
            </w:pPr>
            <w:r w:rsidRPr="0096121A">
              <w:rPr>
                <w:rFonts w:ascii="Book Antiqua" w:hAnsi="Book Antiqua" w:cs="Arial"/>
                <w:b/>
                <w:bCs/>
                <w:sz w:val="22"/>
                <w:szCs w:val="22"/>
              </w:rPr>
              <w:t>33.2.4.4</w:t>
            </w:r>
            <w:r w:rsidRPr="0096121A">
              <w:rPr>
                <w:rFonts w:ascii="Book Antiqua" w:hAnsi="Book Antiqua" w:cs="Arial"/>
                <w:sz w:val="22"/>
                <w:szCs w:val="22"/>
              </w:rPr>
              <w:t xml:space="preserve">  </w:t>
            </w:r>
            <w:r w:rsidRPr="0096121A">
              <w:rPr>
                <w:rFonts w:ascii="Book Antiqua" w:hAnsi="Book Antiqua" w:cs="Arial"/>
                <w:b/>
                <w:bCs/>
                <w:sz w:val="22"/>
                <w:szCs w:val="22"/>
              </w:rPr>
              <w:t xml:space="preserve">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w:t>
            </w:r>
            <w:proofErr w:type="gramStart"/>
            <w:r w:rsidRPr="0096121A">
              <w:rPr>
                <w:rFonts w:ascii="Book Antiqua" w:hAnsi="Book Antiqua" w:cs="Arial"/>
                <w:b/>
                <w:bCs/>
                <w:sz w:val="22"/>
                <w:szCs w:val="22"/>
              </w:rPr>
              <w:t>for</w:t>
            </w:r>
            <w:proofErr w:type="gramEnd"/>
            <w:r w:rsidRPr="0096121A">
              <w:rPr>
                <w:rFonts w:ascii="Book Antiqua" w:hAnsi="Book Antiqua" w:cs="Arial"/>
                <w:b/>
                <w:bCs/>
                <w:sz w:val="22"/>
                <w:szCs w:val="22"/>
              </w:rPr>
              <w:t xml:space="preserve"> all other cases, the rate so finalized shall not be subject to any further adjustment as per Appendix-2 to the Contract Agreement.</w:t>
            </w:r>
          </w:p>
          <w:p w14:paraId="2312B5DA" w14:textId="77777777" w:rsidR="00135ED0" w:rsidRPr="0096121A" w:rsidRDefault="00135ED0" w:rsidP="00135ED0">
            <w:pPr>
              <w:jc w:val="both"/>
              <w:rPr>
                <w:rFonts w:ascii="Book Antiqua" w:hAnsi="Book Antiqua" w:cs="Arial"/>
                <w:b/>
                <w:bCs/>
                <w:sz w:val="22"/>
                <w:szCs w:val="22"/>
              </w:rPr>
            </w:pPr>
          </w:p>
        </w:tc>
      </w:tr>
      <w:tr w:rsidR="00135ED0" w:rsidRPr="0096121A" w14:paraId="594DBA15" w14:textId="77777777" w:rsidTr="00010658">
        <w:tc>
          <w:tcPr>
            <w:tcW w:w="581" w:type="dxa"/>
            <w:tcBorders>
              <w:right w:val="single" w:sz="4" w:space="0" w:color="auto"/>
            </w:tcBorders>
          </w:tcPr>
          <w:p w14:paraId="326E6229" w14:textId="77777777" w:rsidR="00135ED0" w:rsidRPr="0096121A" w:rsidRDefault="00135ED0" w:rsidP="00135ED0">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4FB88314" w14:textId="2BFE75F8" w:rsidR="00135ED0" w:rsidRPr="0096121A" w:rsidRDefault="00135ED0" w:rsidP="00135ED0">
            <w:pPr>
              <w:jc w:val="both"/>
              <w:rPr>
                <w:rFonts w:ascii="Book Antiqua" w:hAnsi="Book Antiqua" w:cs="Arial"/>
                <w:sz w:val="22"/>
                <w:szCs w:val="22"/>
              </w:rPr>
            </w:pPr>
            <w:r w:rsidRPr="0096121A">
              <w:rPr>
                <w:rFonts w:ascii="Book Antiqua" w:hAnsi="Book Antiqua"/>
                <w:sz w:val="22"/>
                <w:szCs w:val="22"/>
              </w:rPr>
              <w:t>GCC 33.2.5</w:t>
            </w:r>
          </w:p>
        </w:tc>
        <w:tc>
          <w:tcPr>
            <w:tcW w:w="7335" w:type="dxa"/>
            <w:tcBorders>
              <w:left w:val="nil"/>
            </w:tcBorders>
          </w:tcPr>
          <w:p w14:paraId="5C007A24" w14:textId="77777777" w:rsidR="00135ED0" w:rsidRPr="0096121A" w:rsidRDefault="00135ED0" w:rsidP="00135ED0">
            <w:pPr>
              <w:jc w:val="both"/>
              <w:rPr>
                <w:rFonts w:ascii="Book Antiqua" w:hAnsi="Book Antiqua"/>
                <w:b/>
                <w:bCs/>
                <w:sz w:val="22"/>
                <w:szCs w:val="22"/>
              </w:rPr>
            </w:pPr>
            <w:r w:rsidRPr="0096121A">
              <w:rPr>
                <w:rFonts w:ascii="Book Antiqua" w:hAnsi="Book Antiqua"/>
                <w:b/>
                <w:bCs/>
                <w:sz w:val="22"/>
                <w:szCs w:val="22"/>
              </w:rPr>
              <w:t>Replace the existing Provision GCC 33.2.5 as below:</w:t>
            </w:r>
          </w:p>
          <w:p w14:paraId="195AA91F" w14:textId="77777777" w:rsidR="00135ED0" w:rsidRPr="0096121A" w:rsidRDefault="00135ED0" w:rsidP="00135ED0">
            <w:pPr>
              <w:jc w:val="both"/>
              <w:rPr>
                <w:rFonts w:ascii="Book Antiqua" w:hAnsi="Book Antiqua"/>
                <w:sz w:val="22"/>
                <w:szCs w:val="22"/>
              </w:rPr>
            </w:pPr>
          </w:p>
          <w:p w14:paraId="4616CF45" w14:textId="77777777" w:rsidR="00135ED0" w:rsidRPr="0096121A" w:rsidRDefault="00135ED0" w:rsidP="00135ED0">
            <w:pPr>
              <w:jc w:val="both"/>
              <w:rPr>
                <w:rFonts w:ascii="Book Antiqua" w:hAnsi="Book Antiqua"/>
                <w:sz w:val="22"/>
                <w:szCs w:val="22"/>
              </w:rPr>
            </w:pPr>
            <w:r w:rsidRPr="0096121A">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41A6F11" w14:textId="77777777" w:rsidR="00135ED0" w:rsidRPr="0096121A" w:rsidRDefault="00135ED0" w:rsidP="00135ED0">
            <w:pPr>
              <w:jc w:val="both"/>
              <w:rPr>
                <w:rFonts w:ascii="Book Antiqua" w:hAnsi="Book Antiqua"/>
                <w:sz w:val="22"/>
                <w:szCs w:val="22"/>
              </w:rPr>
            </w:pPr>
          </w:p>
          <w:p w14:paraId="3523D9AF" w14:textId="77777777" w:rsidR="00135ED0" w:rsidRPr="0096121A" w:rsidRDefault="00135ED0" w:rsidP="00135ED0">
            <w:pPr>
              <w:jc w:val="both"/>
              <w:rPr>
                <w:rFonts w:ascii="Book Antiqua" w:hAnsi="Book Antiqua"/>
                <w:sz w:val="22"/>
                <w:szCs w:val="22"/>
              </w:rPr>
            </w:pPr>
            <w:r w:rsidRPr="0096121A">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3B62E7D0" w14:textId="77777777" w:rsidR="00135ED0" w:rsidRPr="0096121A" w:rsidRDefault="00135ED0" w:rsidP="00135ED0">
            <w:pPr>
              <w:jc w:val="both"/>
              <w:rPr>
                <w:rFonts w:ascii="Book Antiqua" w:hAnsi="Book Antiqua"/>
                <w:sz w:val="22"/>
                <w:szCs w:val="22"/>
              </w:rPr>
            </w:pPr>
          </w:p>
          <w:p w14:paraId="5C63FD36" w14:textId="77777777" w:rsidR="00135ED0" w:rsidRPr="0096121A" w:rsidRDefault="00135ED0" w:rsidP="00135ED0">
            <w:pPr>
              <w:jc w:val="both"/>
              <w:rPr>
                <w:rFonts w:ascii="Book Antiqua" w:hAnsi="Book Antiqua"/>
                <w:sz w:val="22"/>
                <w:szCs w:val="22"/>
              </w:rPr>
            </w:pPr>
            <w:r w:rsidRPr="0096121A">
              <w:rPr>
                <w:rFonts w:ascii="Book Antiqua" w:hAnsi="Book Antiqua"/>
                <w:sz w:val="22"/>
                <w:szCs w:val="22"/>
              </w:rPr>
              <w:t>If the parties cannot reach agreement within sixty (60) days from the date of issue of the Pending Agreement Change Order, then the matter may be referred to the Arbitrator</w:t>
            </w:r>
            <w:r w:rsidRPr="0096121A">
              <w:rPr>
                <w:rFonts w:ascii="Book Antiqua" w:hAnsi="Book Antiqua"/>
                <w:b/>
                <w:bCs/>
                <w:sz w:val="22"/>
                <w:szCs w:val="22"/>
              </w:rPr>
              <w:t>/CCIE</w:t>
            </w:r>
            <w:r w:rsidRPr="0096121A">
              <w:rPr>
                <w:rFonts w:ascii="Book Antiqua" w:hAnsi="Book Antiqua"/>
                <w:sz w:val="22"/>
                <w:szCs w:val="22"/>
              </w:rPr>
              <w:t xml:space="preserve"> in accordance with the provisions of GCC Clause 38 &amp; 39</w:t>
            </w:r>
            <w:r w:rsidRPr="0096121A">
              <w:rPr>
                <w:rFonts w:ascii="Book Antiqua" w:hAnsi="Book Antiqua"/>
                <w:b/>
                <w:bCs/>
                <w:sz w:val="22"/>
                <w:szCs w:val="22"/>
              </w:rPr>
              <w:t>/40</w:t>
            </w:r>
            <w:r w:rsidRPr="0096121A">
              <w:rPr>
                <w:rFonts w:ascii="Book Antiqua" w:hAnsi="Book Antiqua"/>
                <w:sz w:val="22"/>
                <w:szCs w:val="22"/>
              </w:rPr>
              <w:t>.</w:t>
            </w:r>
          </w:p>
          <w:p w14:paraId="74897B57" w14:textId="77777777" w:rsidR="00135ED0" w:rsidRPr="0096121A" w:rsidRDefault="00135ED0" w:rsidP="00135ED0">
            <w:pPr>
              <w:jc w:val="both"/>
              <w:rPr>
                <w:rFonts w:ascii="Book Antiqua" w:hAnsi="Book Antiqua" w:cs="Arial"/>
                <w:b/>
                <w:bCs/>
                <w:sz w:val="22"/>
                <w:szCs w:val="22"/>
              </w:rPr>
            </w:pPr>
          </w:p>
        </w:tc>
      </w:tr>
      <w:tr w:rsidR="00135ED0" w:rsidRPr="0096121A" w14:paraId="6A8336DD" w14:textId="77777777" w:rsidTr="00010658">
        <w:tc>
          <w:tcPr>
            <w:tcW w:w="581" w:type="dxa"/>
            <w:tcBorders>
              <w:right w:val="single" w:sz="4" w:space="0" w:color="auto"/>
            </w:tcBorders>
          </w:tcPr>
          <w:p w14:paraId="709CC4EC" w14:textId="77777777" w:rsidR="00135ED0" w:rsidRPr="0096121A" w:rsidRDefault="00135ED0" w:rsidP="00135ED0">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493B893F" w14:textId="02F5FAFB" w:rsidR="00135ED0" w:rsidRPr="0096121A" w:rsidRDefault="00135ED0" w:rsidP="00135ED0">
            <w:pPr>
              <w:jc w:val="both"/>
              <w:rPr>
                <w:rFonts w:ascii="Book Antiqua" w:hAnsi="Book Antiqua" w:cs="Arial"/>
                <w:sz w:val="22"/>
                <w:szCs w:val="22"/>
              </w:rPr>
            </w:pPr>
            <w:r w:rsidRPr="0096121A">
              <w:rPr>
                <w:rFonts w:ascii="Book Antiqua" w:hAnsi="Book Antiqua"/>
                <w:sz w:val="22"/>
                <w:szCs w:val="22"/>
              </w:rPr>
              <w:t>GCC 34.2</w:t>
            </w:r>
          </w:p>
        </w:tc>
        <w:tc>
          <w:tcPr>
            <w:tcW w:w="7335" w:type="dxa"/>
            <w:tcBorders>
              <w:left w:val="nil"/>
            </w:tcBorders>
          </w:tcPr>
          <w:p w14:paraId="31AA140D" w14:textId="77777777" w:rsidR="00135ED0" w:rsidRPr="0096121A" w:rsidRDefault="00135ED0" w:rsidP="00135ED0">
            <w:pPr>
              <w:jc w:val="both"/>
              <w:rPr>
                <w:rFonts w:ascii="Book Antiqua" w:hAnsi="Book Antiqua"/>
                <w:b/>
                <w:bCs/>
                <w:sz w:val="22"/>
                <w:szCs w:val="22"/>
              </w:rPr>
            </w:pPr>
            <w:r w:rsidRPr="0096121A">
              <w:rPr>
                <w:rFonts w:ascii="Book Antiqua" w:hAnsi="Book Antiqua"/>
                <w:b/>
                <w:bCs/>
                <w:sz w:val="22"/>
                <w:szCs w:val="22"/>
              </w:rPr>
              <w:t>Replace the existing Provision GCC 34.2 as below:</w:t>
            </w:r>
          </w:p>
          <w:p w14:paraId="64CFF849" w14:textId="77777777" w:rsidR="00135ED0" w:rsidRPr="0096121A" w:rsidRDefault="00135ED0" w:rsidP="00135ED0">
            <w:pPr>
              <w:jc w:val="both"/>
              <w:rPr>
                <w:rFonts w:ascii="Book Antiqua" w:hAnsi="Book Antiqua"/>
                <w:b/>
                <w:bCs/>
                <w:sz w:val="22"/>
                <w:szCs w:val="22"/>
              </w:rPr>
            </w:pPr>
          </w:p>
          <w:p w14:paraId="1974F6E4" w14:textId="77777777" w:rsidR="00135ED0" w:rsidRPr="0096121A" w:rsidRDefault="00135ED0" w:rsidP="00135ED0">
            <w:pPr>
              <w:jc w:val="both"/>
              <w:rPr>
                <w:rFonts w:ascii="Book Antiqua" w:hAnsi="Book Antiqua"/>
                <w:sz w:val="22"/>
                <w:szCs w:val="22"/>
              </w:rPr>
            </w:pPr>
            <w:r w:rsidRPr="0096121A">
              <w:rPr>
                <w:rFonts w:ascii="Book Antiqua" w:hAnsi="Book Antiqua"/>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96121A">
              <w:rPr>
                <w:rFonts w:ascii="Book Antiqua" w:hAnsi="Book Antiqua"/>
                <w:sz w:val="22"/>
                <w:szCs w:val="22"/>
              </w:rPr>
              <w:t>In the event that</w:t>
            </w:r>
            <w:proofErr w:type="gramEnd"/>
            <w:r w:rsidRPr="0096121A">
              <w:rPr>
                <w:rFonts w:ascii="Book Antiqua" w:hAnsi="Book Antiqua"/>
                <w:sz w:val="22"/>
                <w:szCs w:val="22"/>
              </w:rPr>
              <w:t xml:space="preserve"> the Contractor does not accept the Employer’s estimate of a fair and reasonable time extension, the Contractor shall be entitled to refer the </w:t>
            </w:r>
            <w:r w:rsidRPr="0096121A">
              <w:rPr>
                <w:rFonts w:ascii="Book Antiqua" w:hAnsi="Book Antiqua"/>
                <w:sz w:val="22"/>
                <w:szCs w:val="22"/>
              </w:rPr>
              <w:lastRenderedPageBreak/>
              <w:t>matter to Arbitration</w:t>
            </w:r>
            <w:r w:rsidRPr="0096121A">
              <w:rPr>
                <w:rFonts w:ascii="Book Antiqua" w:hAnsi="Book Antiqua"/>
                <w:b/>
                <w:bCs/>
                <w:sz w:val="22"/>
                <w:szCs w:val="22"/>
              </w:rPr>
              <w:t>/Conciliation</w:t>
            </w:r>
            <w:r w:rsidRPr="0096121A">
              <w:rPr>
                <w:rFonts w:ascii="Book Antiqua" w:hAnsi="Book Antiqua"/>
                <w:sz w:val="22"/>
                <w:szCs w:val="22"/>
              </w:rPr>
              <w:t>, pursuant to GCC Sub-Clause 39</w:t>
            </w:r>
            <w:r w:rsidRPr="0096121A">
              <w:rPr>
                <w:rFonts w:ascii="Book Antiqua" w:hAnsi="Book Antiqua"/>
                <w:b/>
                <w:bCs/>
                <w:sz w:val="22"/>
                <w:szCs w:val="22"/>
              </w:rPr>
              <w:t>/GCC Sub-Clause 40</w:t>
            </w:r>
            <w:r w:rsidRPr="0096121A">
              <w:rPr>
                <w:rFonts w:ascii="Book Antiqua" w:hAnsi="Book Antiqua"/>
                <w:sz w:val="22"/>
                <w:szCs w:val="22"/>
              </w:rPr>
              <w:t>.</w:t>
            </w:r>
          </w:p>
          <w:p w14:paraId="0C0D04F1" w14:textId="77777777" w:rsidR="00135ED0" w:rsidRPr="0096121A" w:rsidRDefault="00135ED0" w:rsidP="00135ED0">
            <w:pPr>
              <w:jc w:val="both"/>
              <w:rPr>
                <w:rFonts w:ascii="Book Antiqua" w:hAnsi="Book Antiqua" w:cs="Arial"/>
                <w:b/>
                <w:bCs/>
                <w:sz w:val="22"/>
                <w:szCs w:val="22"/>
              </w:rPr>
            </w:pPr>
          </w:p>
        </w:tc>
      </w:tr>
      <w:tr w:rsidR="003918A3" w:rsidRPr="0096121A" w14:paraId="7E5619BB" w14:textId="77777777" w:rsidTr="00010658">
        <w:tc>
          <w:tcPr>
            <w:tcW w:w="581" w:type="dxa"/>
            <w:tcBorders>
              <w:right w:val="single" w:sz="4" w:space="0" w:color="auto"/>
            </w:tcBorders>
          </w:tcPr>
          <w:p w14:paraId="27DE7655" w14:textId="77777777" w:rsidR="003918A3" w:rsidRPr="0096121A" w:rsidRDefault="003918A3" w:rsidP="003918A3">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1C6E564D" w14:textId="2D11EBE1" w:rsidR="003918A3" w:rsidRPr="0096121A" w:rsidRDefault="003918A3" w:rsidP="003918A3">
            <w:pPr>
              <w:jc w:val="both"/>
              <w:rPr>
                <w:rFonts w:ascii="Book Antiqua" w:hAnsi="Book Antiqua"/>
                <w:sz w:val="22"/>
                <w:szCs w:val="22"/>
              </w:rPr>
            </w:pPr>
            <w:r w:rsidRPr="00435A72">
              <w:rPr>
                <w:rFonts w:ascii="Book Antiqua" w:hAnsi="Book Antiqua" w:cs="Arial"/>
                <w:sz w:val="22"/>
                <w:szCs w:val="22"/>
              </w:rPr>
              <w:t>GCC 36.2.1</w:t>
            </w:r>
          </w:p>
        </w:tc>
        <w:tc>
          <w:tcPr>
            <w:tcW w:w="7335" w:type="dxa"/>
            <w:tcBorders>
              <w:left w:val="nil"/>
            </w:tcBorders>
          </w:tcPr>
          <w:p w14:paraId="2392D262" w14:textId="77777777" w:rsidR="003918A3" w:rsidRPr="00435A72" w:rsidRDefault="003918A3" w:rsidP="003918A3">
            <w:pPr>
              <w:jc w:val="both"/>
              <w:rPr>
                <w:rFonts w:ascii="Book Antiqua" w:hAnsi="Book Antiqua" w:cs="Arial"/>
                <w:b/>
                <w:bCs/>
                <w:sz w:val="22"/>
                <w:szCs w:val="22"/>
              </w:rPr>
            </w:pPr>
            <w:r w:rsidRPr="00435A72">
              <w:rPr>
                <w:rFonts w:ascii="Book Antiqua" w:hAnsi="Book Antiqua" w:cs="Arial"/>
                <w:b/>
                <w:bCs/>
                <w:sz w:val="22"/>
                <w:szCs w:val="22"/>
              </w:rPr>
              <w:t>Replace GCC 36.2.1 with the following:</w:t>
            </w:r>
          </w:p>
          <w:p w14:paraId="529DC38E" w14:textId="77777777" w:rsidR="003918A3" w:rsidRPr="00435A72" w:rsidRDefault="003918A3" w:rsidP="003918A3">
            <w:pPr>
              <w:autoSpaceDE w:val="0"/>
              <w:autoSpaceDN w:val="0"/>
              <w:adjustRightInd w:val="0"/>
              <w:ind w:left="715" w:hanging="715"/>
              <w:rPr>
                <w:rFonts w:ascii="Book Antiqua" w:eastAsiaTheme="minorHAnsi" w:hAnsi="Book Antiqua" w:cs="Arial"/>
                <w:color w:val="000000"/>
                <w:sz w:val="22"/>
                <w:szCs w:val="22"/>
                <w:lang w:val="en-IN" w:bidi="hi-IN"/>
              </w:rPr>
            </w:pPr>
          </w:p>
          <w:p w14:paraId="09640325" w14:textId="77777777" w:rsidR="003918A3" w:rsidRPr="00435A72" w:rsidRDefault="003918A3" w:rsidP="003918A3">
            <w:pPr>
              <w:autoSpaceDE w:val="0"/>
              <w:autoSpaceDN w:val="0"/>
              <w:adjustRightInd w:val="0"/>
              <w:ind w:left="715" w:hanging="715"/>
              <w:jc w:val="both"/>
              <w:rPr>
                <w:rFonts w:ascii="Book Antiqua" w:eastAsiaTheme="minorHAnsi" w:hAnsi="Book Antiqua" w:cs="Arial"/>
                <w:color w:val="000000"/>
                <w:sz w:val="22"/>
                <w:szCs w:val="22"/>
                <w:lang w:val="en-IN" w:bidi="hi-IN"/>
              </w:rPr>
            </w:pPr>
            <w:r w:rsidRPr="00435A72">
              <w:rPr>
                <w:rFonts w:ascii="Book Antiqua" w:eastAsiaTheme="minorHAnsi" w:hAnsi="Book Antiqua"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5CD94CC6" w14:textId="77777777" w:rsidR="003918A3" w:rsidRPr="00435A72" w:rsidRDefault="003918A3" w:rsidP="003918A3">
            <w:pPr>
              <w:autoSpaceDE w:val="0"/>
              <w:autoSpaceDN w:val="0"/>
              <w:adjustRightInd w:val="0"/>
              <w:jc w:val="both"/>
              <w:rPr>
                <w:rFonts w:ascii="Book Antiqua" w:eastAsiaTheme="minorHAnsi" w:hAnsi="Book Antiqua" w:cs="Arial"/>
                <w:color w:val="000000"/>
                <w:sz w:val="22"/>
                <w:szCs w:val="22"/>
                <w:lang w:val="en-IN" w:bidi="hi-IN"/>
              </w:rPr>
            </w:pPr>
          </w:p>
          <w:p w14:paraId="176339D3" w14:textId="77777777" w:rsidR="003918A3" w:rsidRPr="00435A72" w:rsidRDefault="003918A3" w:rsidP="003918A3">
            <w:pPr>
              <w:autoSpaceDE w:val="0"/>
              <w:autoSpaceDN w:val="0"/>
              <w:adjustRightInd w:val="0"/>
              <w:ind w:left="1140" w:hanging="425"/>
              <w:jc w:val="both"/>
              <w:rPr>
                <w:rFonts w:ascii="Book Antiqua" w:eastAsiaTheme="minorHAnsi" w:hAnsi="Book Antiqua" w:cs="Arial"/>
                <w:color w:val="000000"/>
                <w:sz w:val="22"/>
                <w:szCs w:val="22"/>
                <w:lang w:val="en-IN" w:bidi="hi-IN"/>
              </w:rPr>
            </w:pPr>
            <w:r w:rsidRPr="00435A72">
              <w:rPr>
                <w:rFonts w:ascii="Book Antiqua" w:eastAsiaTheme="minorHAnsi"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54AE0AB9" w14:textId="77777777" w:rsidR="003918A3" w:rsidRPr="00435A72" w:rsidRDefault="003918A3" w:rsidP="003918A3">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33DE4874" w14:textId="77777777" w:rsidR="003918A3" w:rsidRPr="00435A72" w:rsidRDefault="003918A3" w:rsidP="003918A3">
            <w:pPr>
              <w:autoSpaceDE w:val="0"/>
              <w:autoSpaceDN w:val="0"/>
              <w:adjustRightInd w:val="0"/>
              <w:ind w:left="1140" w:hanging="425"/>
              <w:jc w:val="both"/>
              <w:rPr>
                <w:rFonts w:ascii="Book Antiqua" w:eastAsiaTheme="minorHAnsi" w:hAnsi="Book Antiqua" w:cs="Arial"/>
                <w:color w:val="000000"/>
                <w:sz w:val="22"/>
                <w:szCs w:val="22"/>
                <w:lang w:val="en-IN" w:bidi="hi-IN"/>
              </w:rPr>
            </w:pPr>
            <w:r w:rsidRPr="00435A72">
              <w:rPr>
                <w:rFonts w:ascii="Book Antiqua" w:eastAsiaTheme="minorHAnsi" w:hAnsi="Book Antiqua" w:cs="Arial"/>
                <w:color w:val="000000"/>
                <w:sz w:val="22"/>
                <w:szCs w:val="22"/>
                <w:lang w:val="en-IN" w:bidi="hi-IN"/>
              </w:rPr>
              <w:t xml:space="preserve">(b) </w:t>
            </w:r>
            <w:r w:rsidRPr="00435A72">
              <w:rPr>
                <w:rFonts w:ascii="Book Antiqua" w:eastAsiaTheme="minorHAnsi" w:hAnsi="Book Antiqua" w:cs="Arial"/>
                <w:color w:val="000000"/>
                <w:sz w:val="22"/>
                <w:szCs w:val="22"/>
                <w:lang w:val="en-IN" w:bidi="hi-IN"/>
              </w:rPr>
              <w:tab/>
              <w:t xml:space="preserve">if the Contractor assigns or transfers the Contract or any right or interest therein in violation of the provision of GCC Clause 37. </w:t>
            </w:r>
          </w:p>
          <w:p w14:paraId="718E5D88" w14:textId="77777777" w:rsidR="003918A3" w:rsidRPr="00435A72" w:rsidRDefault="003918A3" w:rsidP="003918A3">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7DA730F9" w14:textId="77777777" w:rsidR="003918A3" w:rsidRPr="00435A72" w:rsidRDefault="003918A3" w:rsidP="003918A3">
            <w:pPr>
              <w:autoSpaceDE w:val="0"/>
              <w:autoSpaceDN w:val="0"/>
              <w:adjustRightInd w:val="0"/>
              <w:ind w:left="1140" w:hanging="425"/>
              <w:jc w:val="both"/>
              <w:rPr>
                <w:rFonts w:ascii="Book Antiqua" w:eastAsiaTheme="minorHAnsi" w:hAnsi="Book Antiqua" w:cs="Arial"/>
                <w:color w:val="00B050"/>
                <w:sz w:val="22"/>
                <w:szCs w:val="22"/>
                <w:lang w:val="en-IN" w:bidi="hi-IN"/>
              </w:rPr>
            </w:pPr>
            <w:r w:rsidRPr="00435A72">
              <w:rPr>
                <w:rFonts w:ascii="Book Antiqua" w:eastAsiaTheme="minorHAnsi" w:hAnsi="Book Antiqua" w:cs="Arial"/>
                <w:color w:val="000000"/>
                <w:sz w:val="22"/>
                <w:szCs w:val="22"/>
                <w:lang w:val="en-IN" w:bidi="hi-IN"/>
              </w:rPr>
              <w:t xml:space="preserve">(c) </w:t>
            </w:r>
            <w:r w:rsidRPr="00435A72">
              <w:rPr>
                <w:rFonts w:ascii="Book Antiqua" w:eastAsiaTheme="minorHAnsi" w:hAnsi="Book Antiqua" w:cs="Arial"/>
                <w:color w:val="000000"/>
                <w:sz w:val="22"/>
                <w:szCs w:val="22"/>
                <w:lang w:val="en-IN" w:bidi="hi-IN"/>
              </w:rPr>
              <w:tab/>
            </w:r>
            <w:r w:rsidRPr="00435A72">
              <w:rPr>
                <w:rFonts w:ascii="Book Antiqua" w:eastAsiaTheme="minorHAnsi" w:hAnsi="Book Antiqua" w:cs="Arial"/>
                <w:b/>
                <w:bCs/>
                <w:color w:val="000000"/>
                <w:sz w:val="22"/>
                <w:szCs w:val="22"/>
                <w:lang w:val="en-IN" w:bidi="hi-IN"/>
              </w:rPr>
              <w:t xml:space="preserve">if the Contractor, in the judgment of the Employer has </w:t>
            </w:r>
            <w:r w:rsidRPr="00435A72">
              <w:rPr>
                <w:rFonts w:ascii="Book Antiqua" w:eastAsiaTheme="minorHAnsi" w:hAnsi="Book Antiqua" w:cs="Arial"/>
                <w:b/>
                <w:bCs/>
                <w:sz w:val="22"/>
                <w:szCs w:val="22"/>
                <w:lang w:val="en-IN" w:bidi="hi-IN"/>
              </w:rPr>
              <w:t>violated the ‘Code of Integrity for Public Procurement’ attached as Appendix-II to the Special Conditions of Contract, in competing for or in executing the Contract.</w:t>
            </w:r>
            <w:r w:rsidRPr="00435A72">
              <w:rPr>
                <w:rFonts w:ascii="Book Antiqua" w:eastAsiaTheme="minorHAnsi" w:hAnsi="Book Antiqua" w:cs="Arial"/>
                <w:sz w:val="22"/>
                <w:szCs w:val="22"/>
                <w:lang w:val="en-IN" w:bidi="hi-IN"/>
              </w:rPr>
              <w:t xml:space="preserve"> </w:t>
            </w:r>
          </w:p>
          <w:p w14:paraId="120EC95B" w14:textId="77777777" w:rsidR="003918A3" w:rsidRPr="00435A72" w:rsidRDefault="003918A3" w:rsidP="003918A3">
            <w:pPr>
              <w:autoSpaceDE w:val="0"/>
              <w:autoSpaceDN w:val="0"/>
              <w:adjustRightInd w:val="0"/>
              <w:jc w:val="both"/>
              <w:rPr>
                <w:rFonts w:ascii="Book Antiqua" w:eastAsiaTheme="minorHAnsi" w:hAnsi="Book Antiqua" w:cs="Arial"/>
                <w:color w:val="000000"/>
                <w:sz w:val="22"/>
                <w:szCs w:val="22"/>
                <w:lang w:val="en-IN" w:bidi="hi-IN"/>
              </w:rPr>
            </w:pPr>
          </w:p>
          <w:p w14:paraId="5C4F5623" w14:textId="77777777" w:rsidR="003918A3" w:rsidRPr="00435A72" w:rsidRDefault="003918A3" w:rsidP="003918A3">
            <w:pPr>
              <w:autoSpaceDE w:val="0"/>
              <w:autoSpaceDN w:val="0"/>
              <w:adjustRightInd w:val="0"/>
              <w:ind w:left="1140" w:hanging="425"/>
              <w:jc w:val="both"/>
              <w:rPr>
                <w:rFonts w:ascii="Book Antiqua" w:hAnsi="Book Antiqua" w:cs="Arial"/>
                <w:b/>
                <w:bCs/>
                <w:sz w:val="22"/>
                <w:szCs w:val="22"/>
              </w:rPr>
            </w:pPr>
            <w:r w:rsidRPr="00435A72">
              <w:rPr>
                <w:rFonts w:ascii="Book Antiqua" w:eastAsiaTheme="minorHAnsi" w:hAnsi="Book Antiqua" w:cs="Arial"/>
                <w:b/>
                <w:bCs/>
                <w:color w:val="000000"/>
                <w:sz w:val="22"/>
                <w:szCs w:val="22"/>
                <w:lang w:val="en-IN" w:bidi="hi-IN"/>
              </w:rPr>
              <w:tab/>
            </w:r>
            <w:r w:rsidRPr="00435A72">
              <w:rPr>
                <w:rFonts w:ascii="Book Antiqua" w:eastAsiaTheme="minorHAnsi" w:hAnsi="Book Antiqua" w:cs="Arial"/>
                <w:b/>
                <w:bCs/>
                <w:sz w:val="22"/>
                <w:szCs w:val="22"/>
                <w:lang w:val="en-IN" w:bidi="hi-IN"/>
              </w:rPr>
              <w:t xml:space="preserve">In persuasions to its policy for ‘Code of Integrity for Public Procurement’, the Employer </w:t>
            </w:r>
            <w:r w:rsidRPr="00435A72">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435A72">
              <w:rPr>
                <w:rFonts w:ascii="Book Antiqua" w:eastAsiaTheme="minorHAnsi" w:hAnsi="Book Antiqua" w:cs="Arial"/>
                <w:b/>
                <w:bCs/>
                <w:sz w:val="22"/>
                <w:szCs w:val="22"/>
                <w:lang w:val="en-IN" w:bidi="hi-IN"/>
              </w:rPr>
              <w:t xml:space="preserve">or in executing, </w:t>
            </w:r>
            <w:r w:rsidRPr="00435A72">
              <w:rPr>
                <w:rFonts w:ascii="Book Antiqua" w:hAnsi="Book Antiqua" w:cs="Arial"/>
                <w:b/>
                <w:bCs/>
                <w:sz w:val="22"/>
                <w:szCs w:val="22"/>
              </w:rPr>
              <w:t>the contract in question.</w:t>
            </w:r>
          </w:p>
          <w:p w14:paraId="4FF17D05" w14:textId="77777777" w:rsidR="003918A3" w:rsidRPr="0096121A" w:rsidRDefault="003918A3" w:rsidP="003918A3">
            <w:pPr>
              <w:jc w:val="both"/>
              <w:rPr>
                <w:rFonts w:ascii="Book Antiqua" w:hAnsi="Book Antiqua" w:cs="Arial"/>
                <w:b/>
                <w:bCs/>
                <w:sz w:val="22"/>
                <w:szCs w:val="22"/>
              </w:rPr>
            </w:pPr>
          </w:p>
        </w:tc>
      </w:tr>
      <w:tr w:rsidR="00135ED0" w:rsidRPr="0096121A" w14:paraId="074A8E09" w14:textId="77777777" w:rsidTr="00010658">
        <w:tc>
          <w:tcPr>
            <w:tcW w:w="581" w:type="dxa"/>
            <w:tcBorders>
              <w:right w:val="single" w:sz="4" w:space="0" w:color="auto"/>
            </w:tcBorders>
          </w:tcPr>
          <w:p w14:paraId="4380765E" w14:textId="77777777" w:rsidR="00135ED0" w:rsidRPr="0096121A" w:rsidRDefault="00135ED0" w:rsidP="00135ED0">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3249CC44" w14:textId="373051A9" w:rsidR="00135ED0" w:rsidRPr="0096121A" w:rsidRDefault="00135ED0" w:rsidP="00135ED0">
            <w:pPr>
              <w:jc w:val="both"/>
              <w:rPr>
                <w:rFonts w:ascii="Book Antiqua" w:hAnsi="Book Antiqua" w:cs="Arial"/>
                <w:sz w:val="22"/>
                <w:szCs w:val="22"/>
              </w:rPr>
            </w:pPr>
            <w:r w:rsidRPr="0096121A">
              <w:rPr>
                <w:rFonts w:ascii="Book Antiqua" w:hAnsi="Book Antiqua"/>
                <w:sz w:val="22"/>
                <w:szCs w:val="22"/>
              </w:rPr>
              <w:t>GCC 36.2.2</w:t>
            </w:r>
          </w:p>
        </w:tc>
        <w:tc>
          <w:tcPr>
            <w:tcW w:w="7335" w:type="dxa"/>
            <w:tcBorders>
              <w:left w:val="nil"/>
            </w:tcBorders>
          </w:tcPr>
          <w:p w14:paraId="53B98926" w14:textId="77777777" w:rsidR="00135ED0" w:rsidRPr="0096121A" w:rsidRDefault="00135ED0" w:rsidP="00135ED0">
            <w:pPr>
              <w:jc w:val="both"/>
              <w:rPr>
                <w:rFonts w:ascii="Book Antiqua" w:hAnsi="Book Antiqua" w:cs="Arial"/>
                <w:b/>
                <w:bCs/>
                <w:sz w:val="22"/>
                <w:szCs w:val="22"/>
              </w:rPr>
            </w:pPr>
            <w:r w:rsidRPr="0096121A">
              <w:rPr>
                <w:rFonts w:ascii="Book Antiqua" w:hAnsi="Book Antiqua" w:cs="Arial"/>
                <w:b/>
                <w:bCs/>
                <w:sz w:val="22"/>
                <w:szCs w:val="22"/>
              </w:rPr>
              <w:t>Replace the existing GCC Sub-Clause 36.2.2 with the following:</w:t>
            </w:r>
          </w:p>
          <w:p w14:paraId="0FCF5EF5" w14:textId="77777777" w:rsidR="00135ED0" w:rsidRPr="0096121A" w:rsidRDefault="00135ED0" w:rsidP="00135ED0">
            <w:pPr>
              <w:jc w:val="both"/>
              <w:rPr>
                <w:rFonts w:ascii="Book Antiqua" w:hAnsi="Book Antiqua"/>
                <w:sz w:val="12"/>
                <w:szCs w:val="12"/>
              </w:rPr>
            </w:pPr>
          </w:p>
          <w:p w14:paraId="217AA2EA" w14:textId="77777777" w:rsidR="00135ED0" w:rsidRPr="0096121A" w:rsidRDefault="00135ED0" w:rsidP="00135ED0">
            <w:pPr>
              <w:jc w:val="both"/>
              <w:rPr>
                <w:rFonts w:ascii="Book Antiqua" w:hAnsi="Book Antiqua"/>
                <w:sz w:val="22"/>
                <w:szCs w:val="22"/>
              </w:rPr>
            </w:pPr>
            <w:r w:rsidRPr="0096121A">
              <w:rPr>
                <w:rFonts w:ascii="Book Antiqua" w:hAnsi="Book Antiqua"/>
                <w:sz w:val="22"/>
                <w:szCs w:val="22"/>
              </w:rPr>
              <w:t>If the Contractor</w:t>
            </w:r>
          </w:p>
          <w:p w14:paraId="78C8B08A" w14:textId="77777777" w:rsidR="00135ED0" w:rsidRPr="0096121A" w:rsidRDefault="00135ED0" w:rsidP="00135ED0">
            <w:pPr>
              <w:jc w:val="both"/>
              <w:rPr>
                <w:rFonts w:ascii="Book Antiqua" w:hAnsi="Book Antiqua"/>
                <w:sz w:val="12"/>
                <w:szCs w:val="12"/>
              </w:rPr>
            </w:pPr>
          </w:p>
          <w:p w14:paraId="46298D8D" w14:textId="77777777" w:rsidR="00135ED0" w:rsidRPr="0096121A" w:rsidRDefault="00135ED0" w:rsidP="00135ED0">
            <w:pPr>
              <w:jc w:val="both"/>
              <w:rPr>
                <w:rFonts w:ascii="Book Antiqua" w:hAnsi="Book Antiqua"/>
                <w:sz w:val="22"/>
                <w:szCs w:val="22"/>
              </w:rPr>
            </w:pPr>
            <w:r w:rsidRPr="0096121A">
              <w:rPr>
                <w:rFonts w:ascii="Book Antiqua" w:hAnsi="Book Antiqua"/>
                <w:sz w:val="22"/>
                <w:szCs w:val="22"/>
              </w:rPr>
              <w:t>(a) has abandoned or repudiated the Contract</w:t>
            </w:r>
          </w:p>
          <w:p w14:paraId="432837F5" w14:textId="77777777" w:rsidR="00135ED0" w:rsidRPr="0096121A" w:rsidRDefault="00135ED0" w:rsidP="00135ED0">
            <w:pPr>
              <w:jc w:val="both"/>
              <w:rPr>
                <w:rFonts w:ascii="Book Antiqua" w:hAnsi="Book Antiqua"/>
                <w:sz w:val="14"/>
                <w:szCs w:val="14"/>
              </w:rPr>
            </w:pPr>
          </w:p>
          <w:p w14:paraId="78F794C2" w14:textId="77777777" w:rsidR="00135ED0" w:rsidRPr="0096121A" w:rsidRDefault="00135ED0" w:rsidP="00135ED0">
            <w:pPr>
              <w:ind w:left="396" w:hanging="396"/>
              <w:jc w:val="both"/>
              <w:rPr>
                <w:rFonts w:ascii="Book Antiqua" w:hAnsi="Book Antiqua"/>
                <w:sz w:val="22"/>
                <w:szCs w:val="22"/>
              </w:rPr>
            </w:pPr>
            <w:r w:rsidRPr="0096121A">
              <w:rPr>
                <w:rFonts w:ascii="Book Antiqua" w:hAnsi="Book Antiqua"/>
                <w:sz w:val="22"/>
                <w:szCs w:val="22"/>
              </w:rPr>
              <w:t xml:space="preserve">(b) has without valid reason failed to commence work on the Facilities promptly or has suspended (other than pursuant to GCC Sub-Clause 35.2) the progress of Contract performance for more than twenty-eight (28) days after receiving a written instruction from the </w:t>
            </w:r>
            <w:r w:rsidRPr="0096121A">
              <w:rPr>
                <w:rFonts w:ascii="Book Antiqua" w:hAnsi="Book Antiqua"/>
                <w:sz w:val="22"/>
                <w:szCs w:val="22"/>
              </w:rPr>
              <w:lastRenderedPageBreak/>
              <w:t>Employer to proceed</w:t>
            </w:r>
          </w:p>
          <w:p w14:paraId="4D12BFC0" w14:textId="77777777" w:rsidR="00135ED0" w:rsidRPr="0096121A" w:rsidRDefault="00135ED0" w:rsidP="00135ED0">
            <w:pPr>
              <w:jc w:val="both"/>
              <w:rPr>
                <w:rFonts w:ascii="Book Antiqua" w:hAnsi="Book Antiqua"/>
                <w:sz w:val="22"/>
                <w:szCs w:val="22"/>
              </w:rPr>
            </w:pPr>
          </w:p>
          <w:p w14:paraId="63530A88" w14:textId="77777777" w:rsidR="00135ED0" w:rsidRPr="0096121A" w:rsidRDefault="00135ED0" w:rsidP="00135ED0">
            <w:pPr>
              <w:ind w:left="396" w:hanging="396"/>
              <w:jc w:val="both"/>
              <w:rPr>
                <w:rFonts w:ascii="Book Antiqua" w:hAnsi="Book Antiqua"/>
                <w:sz w:val="22"/>
                <w:szCs w:val="22"/>
              </w:rPr>
            </w:pPr>
            <w:r w:rsidRPr="0096121A">
              <w:rPr>
                <w:rFonts w:ascii="Book Antiqua" w:hAnsi="Book Antiqua"/>
                <w:sz w:val="22"/>
                <w:szCs w:val="22"/>
              </w:rPr>
              <w:t>(c) persistently fails to execute the Contract in accordance with the Contract or persistently neglects to carry out its obligations under the Contract without just cause</w:t>
            </w:r>
          </w:p>
          <w:p w14:paraId="03C7DED3" w14:textId="77777777" w:rsidR="00135ED0" w:rsidRPr="0096121A" w:rsidRDefault="00135ED0" w:rsidP="00135ED0">
            <w:pPr>
              <w:jc w:val="both"/>
              <w:rPr>
                <w:rFonts w:ascii="Book Antiqua" w:hAnsi="Book Antiqua"/>
                <w:sz w:val="22"/>
                <w:szCs w:val="22"/>
              </w:rPr>
            </w:pPr>
          </w:p>
          <w:p w14:paraId="25BBE8D8" w14:textId="77777777" w:rsidR="00135ED0" w:rsidRPr="0096121A" w:rsidRDefault="00135ED0" w:rsidP="00135ED0">
            <w:pPr>
              <w:ind w:left="396" w:hanging="396"/>
              <w:jc w:val="both"/>
              <w:rPr>
                <w:rFonts w:ascii="Book Antiqua" w:hAnsi="Book Antiqua"/>
                <w:sz w:val="22"/>
                <w:szCs w:val="22"/>
              </w:rPr>
            </w:pPr>
            <w:r w:rsidRPr="0096121A">
              <w:rPr>
                <w:rFonts w:ascii="Book Antiqua" w:hAnsi="Book Antiqua"/>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34E0760B" w14:textId="77777777" w:rsidR="00135ED0" w:rsidRPr="0096121A" w:rsidRDefault="00135ED0" w:rsidP="00135ED0">
            <w:pPr>
              <w:jc w:val="both"/>
              <w:rPr>
                <w:rFonts w:ascii="Book Antiqua" w:hAnsi="Book Antiqua"/>
                <w:sz w:val="22"/>
                <w:szCs w:val="22"/>
              </w:rPr>
            </w:pPr>
          </w:p>
          <w:p w14:paraId="221D5A17" w14:textId="77777777" w:rsidR="00135ED0" w:rsidRPr="0096121A" w:rsidRDefault="00135ED0" w:rsidP="00135ED0">
            <w:pPr>
              <w:jc w:val="both"/>
              <w:rPr>
                <w:rFonts w:ascii="Book Antiqua" w:hAnsi="Book Antiqua"/>
                <w:sz w:val="22"/>
                <w:szCs w:val="22"/>
              </w:rPr>
            </w:pPr>
            <w:r w:rsidRPr="0096121A">
              <w:rPr>
                <w:rFonts w:ascii="Book Antiqua" w:hAnsi="Book Antiqua"/>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96121A">
              <w:rPr>
                <w:rFonts w:ascii="Book Antiqua" w:hAnsi="Book Antiqua"/>
                <w:b/>
                <w:bCs/>
                <w:sz w:val="22"/>
                <w:szCs w:val="22"/>
              </w:rPr>
              <w:t>then the Employer may have the option to partially offload the Contract in line with GCC Clause 36A or</w:t>
            </w:r>
            <w:r w:rsidRPr="0096121A">
              <w:rPr>
                <w:rFonts w:ascii="Book Antiqua" w:hAnsi="Book Antiqua"/>
                <w:sz w:val="22"/>
                <w:szCs w:val="22"/>
              </w:rPr>
              <w:t xml:space="preserve"> terminate the Contract forthwith by giving a notice of termination to the Contractor that refers to this GCC Sub-Clause 36.2.</w:t>
            </w:r>
          </w:p>
          <w:p w14:paraId="542E178E" w14:textId="77777777" w:rsidR="00135ED0" w:rsidRPr="0096121A" w:rsidRDefault="00135ED0" w:rsidP="00135ED0">
            <w:pPr>
              <w:jc w:val="both"/>
              <w:rPr>
                <w:rFonts w:ascii="Book Antiqua" w:hAnsi="Book Antiqua" w:cs="Arial"/>
                <w:b/>
                <w:bCs/>
                <w:sz w:val="22"/>
                <w:szCs w:val="22"/>
              </w:rPr>
            </w:pPr>
          </w:p>
        </w:tc>
      </w:tr>
      <w:tr w:rsidR="00135ED0" w:rsidRPr="0096121A" w14:paraId="15245315" w14:textId="77777777" w:rsidTr="00010658">
        <w:tc>
          <w:tcPr>
            <w:tcW w:w="581" w:type="dxa"/>
            <w:tcBorders>
              <w:right w:val="single" w:sz="4" w:space="0" w:color="auto"/>
            </w:tcBorders>
          </w:tcPr>
          <w:p w14:paraId="22875660" w14:textId="77777777" w:rsidR="00135ED0" w:rsidRPr="0096121A" w:rsidRDefault="00135ED0" w:rsidP="00135ED0">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3D09667C" w14:textId="5B15F2E1" w:rsidR="00135ED0" w:rsidRPr="0096121A" w:rsidRDefault="00135ED0" w:rsidP="00135ED0">
            <w:pPr>
              <w:jc w:val="both"/>
              <w:rPr>
                <w:rFonts w:ascii="Book Antiqua" w:hAnsi="Book Antiqua" w:cs="Arial"/>
                <w:sz w:val="22"/>
                <w:szCs w:val="22"/>
              </w:rPr>
            </w:pPr>
            <w:r w:rsidRPr="0096121A">
              <w:rPr>
                <w:rFonts w:ascii="Book Antiqua" w:hAnsi="Book Antiqua" w:cs="Arial"/>
                <w:sz w:val="22"/>
                <w:szCs w:val="22"/>
              </w:rPr>
              <w:t>GCC 36.2.6</w:t>
            </w:r>
          </w:p>
        </w:tc>
        <w:tc>
          <w:tcPr>
            <w:tcW w:w="7335" w:type="dxa"/>
            <w:tcBorders>
              <w:left w:val="nil"/>
            </w:tcBorders>
          </w:tcPr>
          <w:p w14:paraId="7413895C" w14:textId="77777777" w:rsidR="00135ED0" w:rsidRPr="0096121A" w:rsidRDefault="00135ED0" w:rsidP="00135ED0">
            <w:pPr>
              <w:contextualSpacing/>
              <w:jc w:val="both"/>
              <w:rPr>
                <w:rFonts w:ascii="Book Antiqua" w:hAnsi="Book Antiqua" w:cs="Arial"/>
                <w:b/>
                <w:bCs/>
                <w:sz w:val="22"/>
                <w:szCs w:val="22"/>
              </w:rPr>
            </w:pPr>
            <w:r w:rsidRPr="0096121A">
              <w:rPr>
                <w:rFonts w:ascii="Book Antiqua" w:hAnsi="Book Antiqua" w:cs="Arial"/>
                <w:b/>
                <w:bCs/>
                <w:sz w:val="22"/>
                <w:szCs w:val="22"/>
              </w:rPr>
              <w:t>Replace GCC 36.2.6 with the following:</w:t>
            </w:r>
          </w:p>
          <w:p w14:paraId="2C8996A5" w14:textId="77777777" w:rsidR="00135ED0" w:rsidRPr="0096121A" w:rsidRDefault="00135ED0" w:rsidP="00135ED0">
            <w:pPr>
              <w:contextualSpacing/>
              <w:jc w:val="both"/>
              <w:rPr>
                <w:rFonts w:ascii="Book Antiqua" w:hAnsi="Book Antiqua" w:cs="Arial"/>
                <w:b/>
                <w:bCs/>
                <w:sz w:val="22"/>
                <w:szCs w:val="22"/>
              </w:rPr>
            </w:pPr>
          </w:p>
          <w:p w14:paraId="3564F41C" w14:textId="77777777" w:rsidR="00135ED0" w:rsidRPr="0096121A" w:rsidRDefault="00135ED0" w:rsidP="00135ED0">
            <w:pPr>
              <w:tabs>
                <w:tab w:val="right" w:pos="7254"/>
              </w:tabs>
              <w:contextualSpacing/>
              <w:jc w:val="both"/>
              <w:rPr>
                <w:rFonts w:ascii="Book Antiqua" w:hAnsi="Book Antiqua" w:cs="Calibri"/>
                <w:sz w:val="22"/>
                <w:szCs w:val="22"/>
              </w:rPr>
            </w:pPr>
            <w:r w:rsidRPr="0096121A">
              <w:rPr>
                <w:rFonts w:ascii="Book Antiqua" w:hAnsi="Book Antiqua" w:cs="Calibri"/>
                <w:sz w:val="22"/>
                <w:szCs w:val="22"/>
              </w:rPr>
              <w:t>If the Employer completes the Facilities, the cost of completing the Facilities by the Employer shall be determined.</w:t>
            </w:r>
          </w:p>
          <w:p w14:paraId="7CF5AA8A" w14:textId="77777777" w:rsidR="00135ED0" w:rsidRPr="0096121A" w:rsidRDefault="00135ED0" w:rsidP="00135ED0">
            <w:pPr>
              <w:tabs>
                <w:tab w:val="right" w:pos="7254"/>
              </w:tabs>
              <w:contextualSpacing/>
              <w:jc w:val="both"/>
              <w:rPr>
                <w:rFonts w:ascii="Book Antiqua" w:hAnsi="Book Antiqua" w:cs="Calibri"/>
                <w:sz w:val="22"/>
                <w:szCs w:val="22"/>
              </w:rPr>
            </w:pPr>
          </w:p>
          <w:p w14:paraId="779C5E33" w14:textId="77777777" w:rsidR="00135ED0" w:rsidRPr="0096121A" w:rsidRDefault="00135ED0" w:rsidP="00135ED0">
            <w:pPr>
              <w:tabs>
                <w:tab w:val="right" w:pos="7254"/>
              </w:tabs>
              <w:contextualSpacing/>
              <w:jc w:val="both"/>
              <w:rPr>
                <w:rFonts w:ascii="Book Antiqua" w:hAnsi="Book Antiqua" w:cs="Calibri"/>
                <w:sz w:val="22"/>
                <w:szCs w:val="22"/>
              </w:rPr>
            </w:pPr>
            <w:r w:rsidRPr="0096121A">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44D6C449" w14:textId="77777777" w:rsidR="00135ED0" w:rsidRPr="0096121A" w:rsidRDefault="00135ED0" w:rsidP="00135ED0">
            <w:pPr>
              <w:tabs>
                <w:tab w:val="right" w:pos="7254"/>
              </w:tabs>
              <w:contextualSpacing/>
              <w:jc w:val="both"/>
              <w:rPr>
                <w:rFonts w:ascii="Book Antiqua" w:hAnsi="Book Antiqua" w:cs="Calibri"/>
                <w:sz w:val="22"/>
                <w:szCs w:val="22"/>
              </w:rPr>
            </w:pPr>
          </w:p>
          <w:p w14:paraId="7E3504CD" w14:textId="77777777" w:rsidR="00135ED0" w:rsidRPr="0096121A" w:rsidRDefault="00135ED0" w:rsidP="00135ED0">
            <w:pPr>
              <w:tabs>
                <w:tab w:val="right" w:pos="7254"/>
              </w:tabs>
              <w:contextualSpacing/>
              <w:jc w:val="both"/>
              <w:rPr>
                <w:rFonts w:ascii="Book Antiqua" w:hAnsi="Book Antiqua" w:cs="Calibri"/>
                <w:sz w:val="22"/>
                <w:szCs w:val="22"/>
              </w:rPr>
            </w:pPr>
            <w:r w:rsidRPr="0096121A">
              <w:rPr>
                <w:rFonts w:ascii="Book Antiqua" w:hAnsi="Book Antiqua" w:cs="Calibri"/>
                <w:sz w:val="22"/>
                <w:szCs w:val="22"/>
              </w:rPr>
              <w:t xml:space="preserve">If such excess is greater than the sums </w:t>
            </w:r>
            <w:proofErr w:type="gramStart"/>
            <w:r w:rsidRPr="0096121A">
              <w:rPr>
                <w:rFonts w:ascii="Book Antiqua" w:hAnsi="Book Antiqua" w:cs="Calibri"/>
                <w:sz w:val="22"/>
                <w:szCs w:val="22"/>
              </w:rPr>
              <w:t>due</w:t>
            </w:r>
            <w:proofErr w:type="gramEnd"/>
            <w:r w:rsidRPr="0096121A">
              <w:rPr>
                <w:rFonts w:ascii="Book Antiqua" w:hAnsi="Book Antiqua" w:cs="Calibri"/>
                <w:sz w:val="22"/>
                <w:szCs w:val="22"/>
              </w:rPr>
              <w:t xml:space="preserve"> the Contractor under GCC Sub-Clause 36.2.5, the Contractor shall pay the balance to the Employer, and if such excess is less than the sums </w:t>
            </w:r>
            <w:proofErr w:type="gramStart"/>
            <w:r w:rsidRPr="0096121A">
              <w:rPr>
                <w:rFonts w:ascii="Book Antiqua" w:hAnsi="Book Antiqua" w:cs="Calibri"/>
                <w:sz w:val="22"/>
                <w:szCs w:val="22"/>
              </w:rPr>
              <w:t>due</w:t>
            </w:r>
            <w:proofErr w:type="gramEnd"/>
            <w:r w:rsidRPr="0096121A">
              <w:rPr>
                <w:rFonts w:ascii="Book Antiqua" w:hAnsi="Book Antiqua" w:cs="Calibri"/>
                <w:sz w:val="22"/>
                <w:szCs w:val="22"/>
              </w:rPr>
              <w:t xml:space="preserve"> the Contractor under GCC Sub-Clause 36.2.5, the Employer shall pay the balance to the Contractor. For facilitating such </w:t>
            </w:r>
            <w:proofErr w:type="gramStart"/>
            <w:r w:rsidRPr="0096121A">
              <w:rPr>
                <w:rFonts w:ascii="Book Antiqua" w:hAnsi="Book Antiqua" w:cs="Calibri"/>
                <w:sz w:val="22"/>
                <w:szCs w:val="22"/>
              </w:rPr>
              <w:t>payment</w:t>
            </w:r>
            <w:proofErr w:type="gramEnd"/>
            <w:r w:rsidRPr="0096121A">
              <w:rPr>
                <w:rFonts w:ascii="Book Antiqua" w:hAnsi="Book Antiqua" w:cs="Calibri"/>
                <w:sz w:val="22"/>
                <w:szCs w:val="22"/>
              </w:rPr>
              <w:t xml:space="preserve"> the Employer shall </w:t>
            </w:r>
            <w:proofErr w:type="spellStart"/>
            <w:r w:rsidRPr="0096121A">
              <w:rPr>
                <w:rFonts w:ascii="Book Antiqua" w:hAnsi="Book Antiqua" w:cs="Calibri"/>
                <w:sz w:val="22"/>
                <w:szCs w:val="22"/>
              </w:rPr>
              <w:t>encash</w:t>
            </w:r>
            <w:proofErr w:type="spellEnd"/>
            <w:r w:rsidRPr="0096121A">
              <w:rPr>
                <w:rFonts w:ascii="Book Antiqua" w:hAnsi="Book Antiqua" w:cs="Calibri"/>
                <w:sz w:val="22"/>
                <w:szCs w:val="22"/>
              </w:rPr>
              <w:t xml:space="preserve"> the Bank Guarantees/ </w:t>
            </w:r>
            <w:r w:rsidRPr="0096121A">
              <w:rPr>
                <w:rFonts w:ascii="Book Antiqua" w:hAnsi="Book Antiqua" w:cs="Calibri"/>
                <w:b/>
                <w:bCs/>
                <w:sz w:val="22"/>
                <w:szCs w:val="22"/>
              </w:rPr>
              <w:t>Insurance Surety Bond</w:t>
            </w:r>
            <w:r w:rsidRPr="0096121A">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530615F9" w14:textId="77777777" w:rsidR="00135ED0" w:rsidRPr="0096121A" w:rsidRDefault="00135ED0" w:rsidP="00135ED0">
            <w:pPr>
              <w:tabs>
                <w:tab w:val="right" w:pos="7254"/>
              </w:tabs>
              <w:contextualSpacing/>
              <w:jc w:val="both"/>
              <w:rPr>
                <w:rFonts w:ascii="Book Antiqua" w:hAnsi="Book Antiqua" w:cs="Calibri"/>
                <w:sz w:val="22"/>
                <w:szCs w:val="22"/>
              </w:rPr>
            </w:pPr>
          </w:p>
          <w:p w14:paraId="2B85C1B5" w14:textId="77777777" w:rsidR="00135ED0" w:rsidRPr="0096121A" w:rsidRDefault="00135ED0" w:rsidP="00135ED0">
            <w:pPr>
              <w:contextualSpacing/>
              <w:jc w:val="both"/>
              <w:rPr>
                <w:rFonts w:ascii="Book Antiqua" w:hAnsi="Book Antiqua" w:cs="Calibri"/>
                <w:sz w:val="22"/>
                <w:szCs w:val="22"/>
              </w:rPr>
            </w:pPr>
            <w:r w:rsidRPr="0096121A">
              <w:rPr>
                <w:rFonts w:ascii="Book Antiqua" w:hAnsi="Book Antiqua" w:cs="Calibri"/>
                <w:sz w:val="22"/>
                <w:szCs w:val="22"/>
              </w:rPr>
              <w:t xml:space="preserve">The Employer and the Contractor shall agree, in writing, on the </w:t>
            </w:r>
            <w:r w:rsidRPr="0096121A">
              <w:rPr>
                <w:rFonts w:ascii="Book Antiqua" w:hAnsi="Book Antiqua" w:cs="Calibri"/>
                <w:sz w:val="22"/>
                <w:szCs w:val="22"/>
              </w:rPr>
              <w:lastRenderedPageBreak/>
              <w:t xml:space="preserve">computation described above and the </w:t>
            </w:r>
            <w:proofErr w:type="gramStart"/>
            <w:r w:rsidRPr="0096121A">
              <w:rPr>
                <w:rFonts w:ascii="Book Antiqua" w:hAnsi="Book Antiqua" w:cs="Calibri"/>
                <w:sz w:val="22"/>
                <w:szCs w:val="22"/>
              </w:rPr>
              <w:t>manner in which</w:t>
            </w:r>
            <w:proofErr w:type="gramEnd"/>
            <w:r w:rsidRPr="0096121A">
              <w:rPr>
                <w:rFonts w:ascii="Book Antiqua" w:hAnsi="Book Antiqua" w:cs="Calibri"/>
                <w:sz w:val="22"/>
                <w:szCs w:val="22"/>
              </w:rPr>
              <w:t xml:space="preserve"> any sums shall be paid.</w:t>
            </w:r>
          </w:p>
          <w:p w14:paraId="2CAD7312" w14:textId="77777777" w:rsidR="00135ED0" w:rsidRPr="0096121A" w:rsidRDefault="00135ED0" w:rsidP="00135ED0">
            <w:pPr>
              <w:jc w:val="both"/>
              <w:rPr>
                <w:rFonts w:ascii="Book Antiqua" w:hAnsi="Book Antiqua" w:cs="Arial"/>
                <w:b/>
                <w:bCs/>
                <w:sz w:val="22"/>
                <w:szCs w:val="22"/>
              </w:rPr>
            </w:pPr>
          </w:p>
        </w:tc>
      </w:tr>
      <w:tr w:rsidR="00135ED0" w:rsidRPr="0096121A" w14:paraId="5E9ABDFE" w14:textId="77777777" w:rsidTr="00010658">
        <w:tc>
          <w:tcPr>
            <w:tcW w:w="581" w:type="dxa"/>
            <w:tcBorders>
              <w:right w:val="single" w:sz="4" w:space="0" w:color="auto"/>
            </w:tcBorders>
          </w:tcPr>
          <w:p w14:paraId="653F85E1" w14:textId="77777777" w:rsidR="00135ED0" w:rsidRPr="0096121A" w:rsidRDefault="00135ED0" w:rsidP="00135ED0">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50FFF682" w14:textId="456504D6" w:rsidR="00135ED0" w:rsidRPr="0096121A" w:rsidRDefault="00135ED0" w:rsidP="00135ED0">
            <w:pPr>
              <w:jc w:val="both"/>
              <w:rPr>
                <w:rFonts w:ascii="Book Antiqua" w:hAnsi="Book Antiqua" w:cs="Arial"/>
                <w:sz w:val="22"/>
                <w:szCs w:val="22"/>
              </w:rPr>
            </w:pPr>
            <w:r w:rsidRPr="0096121A">
              <w:rPr>
                <w:rFonts w:ascii="Book Antiqua" w:hAnsi="Book Antiqua" w:cs="Arial"/>
                <w:b/>
                <w:bCs/>
                <w:sz w:val="22"/>
                <w:szCs w:val="22"/>
              </w:rPr>
              <w:t xml:space="preserve">GCC 36A: </w:t>
            </w:r>
          </w:p>
        </w:tc>
        <w:tc>
          <w:tcPr>
            <w:tcW w:w="7335" w:type="dxa"/>
            <w:tcBorders>
              <w:left w:val="nil"/>
            </w:tcBorders>
          </w:tcPr>
          <w:p w14:paraId="4F77558A" w14:textId="77777777" w:rsidR="00135ED0" w:rsidRPr="0096121A" w:rsidRDefault="00135ED0" w:rsidP="00135ED0">
            <w:pPr>
              <w:jc w:val="both"/>
              <w:rPr>
                <w:rFonts w:ascii="Book Antiqua" w:hAnsi="Book Antiqua" w:cs="Arial"/>
                <w:b/>
                <w:bCs/>
                <w:sz w:val="22"/>
                <w:szCs w:val="22"/>
                <w:u w:val="single"/>
              </w:rPr>
            </w:pPr>
            <w:r w:rsidRPr="0096121A">
              <w:rPr>
                <w:rFonts w:ascii="Book Antiqua" w:hAnsi="Book Antiqua" w:cs="Arial"/>
                <w:b/>
                <w:bCs/>
                <w:sz w:val="22"/>
                <w:szCs w:val="22"/>
                <w:u w:val="single"/>
              </w:rPr>
              <w:t>Insert new GCC Clause 36A: Partial Offloading as per following:</w:t>
            </w:r>
          </w:p>
          <w:p w14:paraId="30197A22" w14:textId="77777777" w:rsidR="00135ED0" w:rsidRPr="0096121A" w:rsidRDefault="00135ED0" w:rsidP="00135ED0">
            <w:pPr>
              <w:jc w:val="both"/>
              <w:rPr>
                <w:rFonts w:ascii="Book Antiqua" w:hAnsi="Book Antiqua" w:cs="Arial"/>
                <w:b/>
                <w:bCs/>
                <w:sz w:val="22"/>
                <w:szCs w:val="22"/>
              </w:rPr>
            </w:pPr>
          </w:p>
          <w:p w14:paraId="5C6F2C83" w14:textId="77777777" w:rsidR="00135ED0" w:rsidRPr="0096121A" w:rsidRDefault="00135ED0" w:rsidP="00135ED0">
            <w:pPr>
              <w:jc w:val="both"/>
              <w:rPr>
                <w:rFonts w:ascii="Book Antiqua" w:hAnsi="Book Antiqua" w:cs="Arial"/>
                <w:b/>
                <w:bCs/>
                <w:sz w:val="22"/>
                <w:szCs w:val="22"/>
              </w:rPr>
            </w:pPr>
            <w:r w:rsidRPr="0096121A">
              <w:rPr>
                <w:rFonts w:ascii="Book Antiqua" w:hAnsi="Book Antiqua" w:cs="Arial"/>
                <w:b/>
                <w:bCs/>
                <w:sz w:val="22"/>
                <w:szCs w:val="22"/>
              </w:rPr>
              <w:t>GCC 36A: Partial Offloading:</w:t>
            </w:r>
          </w:p>
          <w:p w14:paraId="300B8657" w14:textId="77777777" w:rsidR="00135ED0" w:rsidRPr="0096121A" w:rsidRDefault="00135ED0" w:rsidP="00135ED0">
            <w:pPr>
              <w:jc w:val="both"/>
              <w:rPr>
                <w:rFonts w:ascii="Book Antiqua" w:hAnsi="Book Antiqua" w:cs="Arial"/>
                <w:b/>
                <w:bCs/>
                <w:sz w:val="22"/>
                <w:szCs w:val="22"/>
              </w:rPr>
            </w:pPr>
          </w:p>
          <w:p w14:paraId="452D8EE6" w14:textId="77777777" w:rsidR="00135ED0" w:rsidRPr="0096121A" w:rsidRDefault="00135ED0" w:rsidP="00135ED0">
            <w:pPr>
              <w:ind w:left="1306" w:hanging="1306"/>
              <w:jc w:val="both"/>
              <w:rPr>
                <w:rFonts w:ascii="Book Antiqua" w:hAnsi="Book Antiqua" w:cs="Arial"/>
                <w:sz w:val="22"/>
                <w:szCs w:val="22"/>
              </w:rPr>
            </w:pPr>
            <w:r w:rsidRPr="0096121A">
              <w:rPr>
                <w:rFonts w:ascii="Book Antiqua" w:hAnsi="Book Antiqua" w:cs="Arial"/>
                <w:sz w:val="22"/>
                <w:szCs w:val="22"/>
              </w:rPr>
              <w:t>GCC 36A.1</w:t>
            </w:r>
            <w:r w:rsidRPr="0096121A">
              <w:rPr>
                <w:rFonts w:ascii="Book Antiqua" w:hAnsi="Book Antiqua" w:cs="Arial"/>
                <w:sz w:val="22"/>
                <w:szCs w:val="22"/>
              </w:rPr>
              <w:tab/>
              <w:t>Pursuant to GCC sub-Clause 36.2</w:t>
            </w:r>
            <w:proofErr w:type="gramStart"/>
            <w:r w:rsidRPr="0096121A">
              <w:rPr>
                <w:rFonts w:ascii="Book Antiqua" w:hAnsi="Book Antiqua" w:cs="Arial"/>
                <w:sz w:val="22"/>
                <w:szCs w:val="22"/>
              </w:rPr>
              <w:t>.2,</w:t>
            </w:r>
            <w:proofErr w:type="gramEnd"/>
            <w:r w:rsidRPr="0096121A">
              <w:rPr>
                <w:rFonts w:ascii="Book Antiqua" w:hAnsi="Book Antiqua" w:cs="Arial"/>
                <w:sz w:val="22"/>
                <w:szCs w:val="22"/>
              </w:rPr>
              <w:t xml:space="preserve"> Employer reserves the right to offload a part of the Facilities under the Contract where a separate time for Completion of such </w:t>
            </w:r>
            <w:proofErr w:type="gramStart"/>
            <w:r w:rsidRPr="0096121A">
              <w:rPr>
                <w:rFonts w:ascii="Book Antiqua" w:hAnsi="Book Antiqua" w:cs="Arial"/>
                <w:sz w:val="22"/>
                <w:szCs w:val="22"/>
              </w:rPr>
              <w:t>part</w:t>
            </w:r>
            <w:proofErr w:type="gramEnd"/>
            <w:r w:rsidRPr="0096121A">
              <w:rPr>
                <w:rFonts w:ascii="Book Antiqua" w:hAnsi="Book Antiqua" w:cs="Arial"/>
                <w:sz w:val="22"/>
                <w:szCs w:val="22"/>
              </w:rPr>
              <w:t xml:space="preserve"> is specified in the Contract. </w:t>
            </w:r>
          </w:p>
          <w:p w14:paraId="7FCFD87B" w14:textId="77777777" w:rsidR="00135ED0" w:rsidRPr="0096121A" w:rsidRDefault="00135ED0" w:rsidP="00135ED0">
            <w:pPr>
              <w:jc w:val="both"/>
              <w:rPr>
                <w:rFonts w:ascii="Book Antiqua" w:hAnsi="Book Antiqua" w:cs="Arial"/>
                <w:sz w:val="22"/>
                <w:szCs w:val="22"/>
              </w:rPr>
            </w:pPr>
          </w:p>
          <w:p w14:paraId="63B0D919" w14:textId="77777777" w:rsidR="00135ED0" w:rsidRPr="0096121A" w:rsidRDefault="00135ED0" w:rsidP="00135ED0">
            <w:pPr>
              <w:ind w:left="1306" w:hanging="1306"/>
              <w:jc w:val="both"/>
              <w:rPr>
                <w:rFonts w:ascii="Book Antiqua" w:hAnsi="Book Antiqua" w:cs="Arial"/>
                <w:sz w:val="22"/>
                <w:szCs w:val="22"/>
              </w:rPr>
            </w:pPr>
            <w:r w:rsidRPr="0096121A">
              <w:rPr>
                <w:rFonts w:ascii="Book Antiqua" w:hAnsi="Book Antiqua" w:cs="Arial"/>
                <w:sz w:val="22"/>
                <w:szCs w:val="22"/>
              </w:rPr>
              <w:t>GCC 36A.2</w:t>
            </w:r>
            <w:r w:rsidRPr="0096121A">
              <w:rPr>
                <w:rFonts w:ascii="Book Antiqua" w:hAnsi="Book Antiqua" w:cs="Arial"/>
                <w:sz w:val="22"/>
                <w:szCs w:val="22"/>
              </w:rPr>
              <w:tab/>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12857C03" w14:textId="77777777" w:rsidR="00135ED0" w:rsidRPr="0096121A" w:rsidRDefault="00135ED0" w:rsidP="00135ED0">
            <w:pPr>
              <w:ind w:left="1306" w:hanging="1306"/>
              <w:jc w:val="both"/>
              <w:rPr>
                <w:rFonts w:ascii="Book Antiqua" w:hAnsi="Book Antiqua" w:cs="Arial"/>
                <w:sz w:val="22"/>
                <w:szCs w:val="22"/>
              </w:rPr>
            </w:pPr>
          </w:p>
          <w:p w14:paraId="25F33018" w14:textId="77777777" w:rsidR="00135ED0" w:rsidRPr="0096121A" w:rsidRDefault="00135ED0" w:rsidP="00135ED0">
            <w:pPr>
              <w:ind w:left="1306" w:hanging="1306"/>
              <w:jc w:val="both"/>
              <w:rPr>
                <w:rFonts w:ascii="Book Antiqua" w:hAnsi="Book Antiqua" w:cs="Arial"/>
                <w:sz w:val="22"/>
                <w:szCs w:val="22"/>
              </w:rPr>
            </w:pPr>
            <w:r w:rsidRPr="0096121A">
              <w:rPr>
                <w:rFonts w:ascii="Book Antiqua" w:hAnsi="Book Antiqua" w:cs="Arial"/>
                <w:sz w:val="22"/>
                <w:szCs w:val="22"/>
              </w:rPr>
              <w:t>GCC 36A.3</w:t>
            </w:r>
            <w:r w:rsidRPr="0096121A">
              <w:rPr>
                <w:rFonts w:ascii="Book Antiqua" w:hAnsi="Book Antiqua" w:cs="Arial"/>
                <w:sz w:val="22"/>
                <w:szCs w:val="22"/>
              </w:rPr>
              <w:tab/>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7D88DA9D" w14:textId="77777777" w:rsidR="00135ED0" w:rsidRPr="0096121A" w:rsidRDefault="00135ED0" w:rsidP="00135ED0">
            <w:pPr>
              <w:ind w:left="1306" w:hanging="1306"/>
              <w:jc w:val="both"/>
              <w:rPr>
                <w:rFonts w:ascii="Book Antiqua" w:hAnsi="Book Antiqua" w:cs="Arial"/>
                <w:sz w:val="22"/>
                <w:szCs w:val="22"/>
              </w:rPr>
            </w:pPr>
          </w:p>
          <w:p w14:paraId="0637A755" w14:textId="77777777" w:rsidR="00135ED0" w:rsidRPr="0096121A" w:rsidRDefault="00135ED0" w:rsidP="00135ED0">
            <w:pPr>
              <w:ind w:left="1306" w:hanging="1306"/>
              <w:jc w:val="both"/>
              <w:rPr>
                <w:rFonts w:ascii="Book Antiqua" w:hAnsi="Book Antiqua" w:cs="Arial"/>
                <w:sz w:val="22"/>
                <w:szCs w:val="22"/>
              </w:rPr>
            </w:pPr>
            <w:r w:rsidRPr="0096121A">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7303A154" w14:textId="77777777" w:rsidR="00135ED0" w:rsidRPr="0096121A" w:rsidRDefault="00135ED0" w:rsidP="00135ED0">
            <w:pPr>
              <w:jc w:val="both"/>
              <w:rPr>
                <w:rFonts w:ascii="Book Antiqua" w:hAnsi="Book Antiqua" w:cs="Arial"/>
                <w:sz w:val="22"/>
                <w:szCs w:val="22"/>
              </w:rPr>
            </w:pPr>
          </w:p>
          <w:p w14:paraId="6D51034E" w14:textId="77777777" w:rsidR="00135ED0" w:rsidRPr="0096121A" w:rsidRDefault="00135ED0" w:rsidP="00135ED0">
            <w:pPr>
              <w:ind w:left="1306" w:hanging="1306"/>
              <w:jc w:val="both"/>
              <w:rPr>
                <w:rFonts w:ascii="Book Antiqua" w:hAnsi="Book Antiqua" w:cs="Arial"/>
                <w:sz w:val="22"/>
                <w:szCs w:val="22"/>
              </w:rPr>
            </w:pPr>
            <w:r w:rsidRPr="0096121A">
              <w:rPr>
                <w:rFonts w:ascii="Book Antiqua" w:hAnsi="Book Antiqua" w:cs="Arial"/>
                <w:sz w:val="22"/>
                <w:szCs w:val="22"/>
              </w:rPr>
              <w:t>GCC 36A.4</w:t>
            </w:r>
            <w:r w:rsidRPr="0096121A">
              <w:rPr>
                <w:rFonts w:ascii="Book Antiqua" w:hAnsi="Book Antiqua" w:cs="Arial"/>
                <w:sz w:val="22"/>
                <w:szCs w:val="22"/>
              </w:rPr>
              <w:tab/>
              <w:t xml:space="preserve">The Performance Security corresponding to offloaded part shall not be reduced till procurement and execution of </w:t>
            </w:r>
            <w:r w:rsidRPr="0096121A">
              <w:rPr>
                <w:rFonts w:ascii="Book Antiqua" w:hAnsi="Book Antiqua" w:cs="Arial"/>
                <w:sz w:val="22"/>
                <w:szCs w:val="22"/>
              </w:rPr>
              <w:lastRenderedPageBreak/>
              <w:t>offloaded part is concluded and the risk and cost component of the offloaded part is adjusted.</w:t>
            </w:r>
          </w:p>
          <w:p w14:paraId="57F8C7D6" w14:textId="77777777" w:rsidR="00135ED0" w:rsidRPr="0096121A" w:rsidRDefault="00135ED0" w:rsidP="00135ED0">
            <w:pPr>
              <w:ind w:left="1306" w:hanging="1306"/>
              <w:jc w:val="both"/>
              <w:rPr>
                <w:rFonts w:ascii="Book Antiqua" w:hAnsi="Book Antiqua" w:cs="Arial"/>
                <w:sz w:val="22"/>
                <w:szCs w:val="22"/>
              </w:rPr>
            </w:pPr>
          </w:p>
          <w:p w14:paraId="7E174A5C" w14:textId="77777777" w:rsidR="00135ED0" w:rsidRPr="0096121A" w:rsidRDefault="00135ED0" w:rsidP="00135ED0">
            <w:pPr>
              <w:ind w:left="1306" w:hanging="1306"/>
              <w:jc w:val="both"/>
              <w:rPr>
                <w:rFonts w:ascii="Book Antiqua" w:hAnsi="Book Antiqua" w:cs="Arial"/>
                <w:sz w:val="22"/>
                <w:szCs w:val="22"/>
              </w:rPr>
            </w:pPr>
            <w:r w:rsidRPr="0096121A">
              <w:rPr>
                <w:rFonts w:ascii="Book Antiqua" w:hAnsi="Book Antiqua" w:cs="Arial"/>
                <w:sz w:val="22"/>
                <w:szCs w:val="22"/>
              </w:rPr>
              <w:t>GCC 36A.5</w:t>
            </w:r>
            <w:r w:rsidRPr="0096121A">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5E8CA1A8" w14:textId="77777777" w:rsidR="00135ED0" w:rsidRPr="0096121A" w:rsidRDefault="00135ED0" w:rsidP="00135ED0">
            <w:pPr>
              <w:ind w:left="1306" w:hanging="1306"/>
              <w:jc w:val="both"/>
              <w:rPr>
                <w:rFonts w:ascii="Book Antiqua" w:hAnsi="Book Antiqua" w:cs="Arial"/>
                <w:sz w:val="22"/>
                <w:szCs w:val="22"/>
              </w:rPr>
            </w:pPr>
            <w:r w:rsidRPr="0096121A">
              <w:rPr>
                <w:rFonts w:ascii="Book Antiqua" w:hAnsi="Book Antiqua" w:cs="Arial"/>
                <w:sz w:val="22"/>
                <w:szCs w:val="22"/>
              </w:rPr>
              <w:tab/>
            </w:r>
          </w:p>
          <w:p w14:paraId="54229C25" w14:textId="77777777" w:rsidR="00135ED0" w:rsidRPr="0096121A" w:rsidRDefault="00135ED0" w:rsidP="00135ED0">
            <w:pPr>
              <w:ind w:left="1306" w:hanging="1306"/>
              <w:jc w:val="both"/>
              <w:rPr>
                <w:rFonts w:ascii="Book Antiqua" w:hAnsi="Book Antiqua" w:cs="Arial"/>
                <w:sz w:val="22"/>
                <w:szCs w:val="22"/>
              </w:rPr>
            </w:pPr>
            <w:r w:rsidRPr="0096121A">
              <w:rPr>
                <w:rFonts w:ascii="Book Antiqua" w:hAnsi="Book Antiqua" w:cs="Arial"/>
                <w:sz w:val="22"/>
                <w:szCs w:val="22"/>
              </w:rPr>
              <w:tab/>
              <w:t xml:space="preserve">Upon completion of the Facilities for offloaded part or at such </w:t>
            </w:r>
            <w:proofErr w:type="gramStart"/>
            <w:r w:rsidRPr="0096121A">
              <w:rPr>
                <w:rFonts w:ascii="Book Antiqua" w:hAnsi="Book Antiqua" w:cs="Arial"/>
                <w:sz w:val="22"/>
                <w:szCs w:val="22"/>
              </w:rPr>
              <w:t>earlier</w:t>
            </w:r>
            <w:proofErr w:type="gramEnd"/>
            <w:r w:rsidRPr="0096121A">
              <w:rPr>
                <w:rFonts w:ascii="Book Antiqua" w:hAnsi="Book Antiqua" w:cs="Arial"/>
                <w:sz w:val="22"/>
                <w:szCs w:val="22"/>
              </w:rPr>
              <w:t xml:space="preserve">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4ECD29C8" w14:textId="77777777" w:rsidR="00135ED0" w:rsidRPr="0096121A" w:rsidRDefault="00135ED0" w:rsidP="00135ED0">
            <w:pPr>
              <w:jc w:val="both"/>
              <w:rPr>
                <w:rFonts w:ascii="Book Antiqua" w:hAnsi="Book Antiqua" w:cs="Arial"/>
                <w:sz w:val="22"/>
                <w:szCs w:val="22"/>
              </w:rPr>
            </w:pPr>
          </w:p>
          <w:p w14:paraId="2FC8BE8A" w14:textId="77777777" w:rsidR="00135ED0" w:rsidRPr="0096121A" w:rsidRDefault="00135ED0" w:rsidP="00135ED0">
            <w:pPr>
              <w:ind w:left="1306" w:hanging="1306"/>
              <w:jc w:val="both"/>
              <w:rPr>
                <w:rFonts w:ascii="Book Antiqua" w:hAnsi="Book Antiqua" w:cs="Arial"/>
                <w:sz w:val="22"/>
                <w:szCs w:val="22"/>
              </w:rPr>
            </w:pPr>
            <w:r w:rsidRPr="0096121A">
              <w:rPr>
                <w:rFonts w:ascii="Book Antiqua" w:hAnsi="Book Antiqua" w:cs="Arial"/>
                <w:sz w:val="22"/>
                <w:szCs w:val="22"/>
              </w:rPr>
              <w:t>GCC 36A.6</w:t>
            </w:r>
            <w:r w:rsidRPr="0096121A">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434288A7" w14:textId="77777777" w:rsidR="00135ED0" w:rsidRPr="0096121A" w:rsidRDefault="00135ED0" w:rsidP="00135ED0">
            <w:pPr>
              <w:ind w:left="1306" w:hanging="1306"/>
              <w:jc w:val="both"/>
              <w:rPr>
                <w:rFonts w:ascii="Book Antiqua" w:hAnsi="Book Antiqua" w:cs="Arial"/>
                <w:sz w:val="22"/>
                <w:szCs w:val="22"/>
              </w:rPr>
            </w:pPr>
          </w:p>
          <w:p w14:paraId="6A81444F" w14:textId="77777777" w:rsidR="00135ED0" w:rsidRPr="0096121A" w:rsidRDefault="00135ED0" w:rsidP="00135ED0">
            <w:pPr>
              <w:ind w:left="1306" w:hanging="1306"/>
              <w:jc w:val="both"/>
              <w:rPr>
                <w:rFonts w:ascii="Book Antiqua" w:hAnsi="Book Antiqua" w:cs="Arial"/>
                <w:sz w:val="22"/>
                <w:szCs w:val="22"/>
              </w:rPr>
            </w:pPr>
            <w:r w:rsidRPr="0096121A">
              <w:rPr>
                <w:rFonts w:ascii="Book Antiqua" w:hAnsi="Book Antiqua" w:cs="Arial"/>
                <w:sz w:val="22"/>
                <w:szCs w:val="22"/>
              </w:rPr>
              <w:t>GCC 36A.7</w:t>
            </w:r>
            <w:r w:rsidRPr="0096121A">
              <w:rPr>
                <w:rFonts w:ascii="Book Antiqua" w:hAnsi="Book Antiqua" w:cs="Arial"/>
                <w:sz w:val="22"/>
                <w:szCs w:val="22"/>
              </w:rPr>
              <w:tab/>
              <w:t>If the Employer completes the Facilities under the offloaded part, the cost of completing such Facilities by the Employer shall be determined.</w:t>
            </w:r>
          </w:p>
          <w:p w14:paraId="7C267C23" w14:textId="77777777" w:rsidR="00135ED0" w:rsidRPr="0096121A" w:rsidRDefault="00135ED0" w:rsidP="00135ED0">
            <w:pPr>
              <w:ind w:left="1306" w:hanging="1306"/>
              <w:jc w:val="both"/>
              <w:rPr>
                <w:rFonts w:ascii="Book Antiqua" w:hAnsi="Book Antiqua" w:cs="Arial"/>
                <w:sz w:val="22"/>
                <w:szCs w:val="22"/>
              </w:rPr>
            </w:pPr>
          </w:p>
          <w:p w14:paraId="6B754B11" w14:textId="77777777" w:rsidR="00135ED0" w:rsidRPr="0096121A" w:rsidRDefault="00135ED0" w:rsidP="00135ED0">
            <w:pPr>
              <w:ind w:left="1306" w:hanging="1306"/>
              <w:jc w:val="both"/>
              <w:rPr>
                <w:rFonts w:ascii="Book Antiqua" w:hAnsi="Book Antiqua" w:cs="Arial"/>
                <w:sz w:val="22"/>
                <w:szCs w:val="22"/>
              </w:rPr>
            </w:pPr>
            <w:r w:rsidRPr="0096121A">
              <w:rPr>
                <w:rFonts w:ascii="Book Antiqua" w:hAnsi="Book Antiqua" w:cs="Arial"/>
                <w:sz w:val="22"/>
                <w:szCs w:val="22"/>
              </w:rPr>
              <w:lastRenderedPageBreak/>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0DCDAADD" w14:textId="77777777" w:rsidR="00135ED0" w:rsidRPr="0096121A" w:rsidRDefault="00135ED0" w:rsidP="00135ED0">
            <w:pPr>
              <w:ind w:left="1306" w:hanging="1306"/>
              <w:jc w:val="both"/>
              <w:rPr>
                <w:rFonts w:ascii="Book Antiqua" w:hAnsi="Book Antiqua" w:cs="Arial"/>
                <w:sz w:val="22"/>
                <w:szCs w:val="22"/>
              </w:rPr>
            </w:pPr>
          </w:p>
          <w:p w14:paraId="2620921D" w14:textId="77777777" w:rsidR="00135ED0" w:rsidRPr="0096121A" w:rsidRDefault="00135ED0" w:rsidP="00135ED0">
            <w:pPr>
              <w:ind w:left="1306" w:hanging="1306"/>
              <w:jc w:val="both"/>
              <w:rPr>
                <w:rFonts w:ascii="Book Antiqua" w:hAnsi="Book Antiqua" w:cs="Arial"/>
                <w:sz w:val="22"/>
                <w:szCs w:val="22"/>
              </w:rPr>
            </w:pPr>
            <w:r w:rsidRPr="0096121A">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96121A">
              <w:rPr>
                <w:rFonts w:ascii="Book Antiqua" w:hAnsi="Book Antiqua" w:cs="Arial"/>
                <w:sz w:val="22"/>
                <w:szCs w:val="22"/>
              </w:rPr>
              <w:t>encashed</w:t>
            </w:r>
            <w:proofErr w:type="spellEnd"/>
            <w:r w:rsidRPr="0096121A">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4A92345B" w14:textId="77777777" w:rsidR="00135ED0" w:rsidRPr="0096121A" w:rsidRDefault="00135ED0" w:rsidP="00135ED0">
            <w:pPr>
              <w:ind w:left="1306" w:hanging="1306"/>
              <w:jc w:val="both"/>
              <w:rPr>
                <w:rFonts w:ascii="Book Antiqua" w:hAnsi="Book Antiqua" w:cs="Arial"/>
                <w:sz w:val="22"/>
                <w:szCs w:val="22"/>
              </w:rPr>
            </w:pPr>
          </w:p>
          <w:p w14:paraId="65EF6E62" w14:textId="77777777" w:rsidR="00135ED0" w:rsidRPr="0096121A" w:rsidRDefault="00135ED0" w:rsidP="00135ED0">
            <w:pPr>
              <w:ind w:left="1306" w:hanging="1306"/>
              <w:jc w:val="both"/>
              <w:rPr>
                <w:rFonts w:ascii="Book Antiqua" w:hAnsi="Book Antiqua" w:cs="Arial"/>
                <w:sz w:val="22"/>
                <w:szCs w:val="22"/>
              </w:rPr>
            </w:pPr>
            <w:r w:rsidRPr="0096121A">
              <w:rPr>
                <w:rFonts w:ascii="Book Antiqua" w:hAnsi="Book Antiqua" w:cs="Arial"/>
                <w:sz w:val="22"/>
                <w:szCs w:val="22"/>
              </w:rPr>
              <w:tab/>
              <w:t xml:space="preserve">The Employer and the Contractor shall agree, in writing, on the computation described above and the </w:t>
            </w:r>
            <w:proofErr w:type="gramStart"/>
            <w:r w:rsidRPr="0096121A">
              <w:rPr>
                <w:rFonts w:ascii="Book Antiqua" w:hAnsi="Book Antiqua" w:cs="Arial"/>
                <w:sz w:val="22"/>
                <w:szCs w:val="22"/>
              </w:rPr>
              <w:t>manner in which</w:t>
            </w:r>
            <w:proofErr w:type="gramEnd"/>
            <w:r w:rsidRPr="0096121A">
              <w:rPr>
                <w:rFonts w:ascii="Book Antiqua" w:hAnsi="Book Antiqua" w:cs="Arial"/>
                <w:sz w:val="22"/>
                <w:szCs w:val="22"/>
              </w:rPr>
              <w:t xml:space="preserve"> any sums shall be paid.</w:t>
            </w:r>
          </w:p>
          <w:p w14:paraId="2D6A91F3" w14:textId="77777777" w:rsidR="00135ED0" w:rsidRPr="0096121A" w:rsidRDefault="00135ED0" w:rsidP="00135ED0">
            <w:pPr>
              <w:ind w:left="1306" w:hanging="1306"/>
              <w:jc w:val="both"/>
              <w:rPr>
                <w:rFonts w:ascii="Book Antiqua" w:hAnsi="Book Antiqua" w:cs="Arial"/>
                <w:sz w:val="22"/>
                <w:szCs w:val="22"/>
              </w:rPr>
            </w:pPr>
          </w:p>
          <w:p w14:paraId="6C6DE3C7" w14:textId="77777777" w:rsidR="00135ED0" w:rsidRPr="0096121A" w:rsidRDefault="00135ED0" w:rsidP="00135ED0">
            <w:pPr>
              <w:ind w:left="1306" w:hanging="1306"/>
              <w:jc w:val="both"/>
              <w:rPr>
                <w:rFonts w:ascii="Book Antiqua" w:hAnsi="Book Antiqua" w:cs="Arial"/>
                <w:sz w:val="22"/>
                <w:szCs w:val="22"/>
              </w:rPr>
            </w:pPr>
            <w:r w:rsidRPr="0096121A">
              <w:rPr>
                <w:rFonts w:ascii="Book Antiqua" w:hAnsi="Book Antiqua" w:cs="Arial"/>
                <w:sz w:val="22"/>
                <w:szCs w:val="22"/>
              </w:rPr>
              <w:t>GCC 36A.8</w:t>
            </w:r>
            <w:r w:rsidRPr="0096121A">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4EC83497" w14:textId="77777777" w:rsidR="00135ED0" w:rsidRPr="0096121A" w:rsidRDefault="00135ED0" w:rsidP="00135ED0">
            <w:pPr>
              <w:ind w:left="1306" w:hanging="1306"/>
              <w:jc w:val="both"/>
              <w:rPr>
                <w:rFonts w:ascii="Book Antiqua" w:hAnsi="Book Antiqua" w:cs="Arial"/>
                <w:sz w:val="22"/>
                <w:szCs w:val="22"/>
              </w:rPr>
            </w:pPr>
          </w:p>
          <w:p w14:paraId="719662E3" w14:textId="77777777" w:rsidR="00135ED0" w:rsidRPr="0096121A" w:rsidRDefault="00135ED0" w:rsidP="00135ED0">
            <w:pPr>
              <w:ind w:left="1306" w:hanging="1306"/>
              <w:jc w:val="both"/>
              <w:rPr>
                <w:rFonts w:ascii="Book Antiqua" w:hAnsi="Book Antiqua" w:cs="Arial"/>
                <w:sz w:val="22"/>
                <w:szCs w:val="22"/>
              </w:rPr>
            </w:pPr>
            <w:r w:rsidRPr="0096121A">
              <w:rPr>
                <w:rFonts w:ascii="Book Antiqua" w:hAnsi="Book Antiqua" w:cs="Arial"/>
                <w:sz w:val="22"/>
                <w:szCs w:val="22"/>
              </w:rPr>
              <w:t>GCC 36A.9</w:t>
            </w:r>
            <w:r w:rsidRPr="0096121A">
              <w:rPr>
                <w:rFonts w:ascii="Book Antiqua" w:hAnsi="Book Antiqua" w:cs="Arial"/>
                <w:sz w:val="22"/>
                <w:szCs w:val="22"/>
              </w:rPr>
              <w:tab/>
              <w:t xml:space="preserve">Subsequent to off-loading, change percentage pursuant to GCC Clause 33 shall be based on revised scope of work and corresponding Contract Price. </w:t>
            </w:r>
            <w:proofErr w:type="gramStart"/>
            <w:r w:rsidRPr="0096121A">
              <w:rPr>
                <w:rFonts w:ascii="Book Antiqua" w:hAnsi="Book Antiqua" w:cs="Arial"/>
                <w:sz w:val="22"/>
                <w:szCs w:val="22"/>
              </w:rPr>
              <w:t>Offloaded</w:t>
            </w:r>
            <w:proofErr w:type="gramEnd"/>
            <w:r w:rsidRPr="0096121A">
              <w:rPr>
                <w:rFonts w:ascii="Book Antiqua" w:hAnsi="Book Antiqua" w:cs="Arial"/>
                <w:sz w:val="22"/>
                <w:szCs w:val="22"/>
              </w:rPr>
              <w:t xml:space="preserve"> part shall not be considered for the percentage of </w:t>
            </w:r>
            <w:proofErr w:type="gramStart"/>
            <w:r w:rsidRPr="0096121A">
              <w:rPr>
                <w:rFonts w:ascii="Book Antiqua" w:hAnsi="Book Antiqua" w:cs="Arial"/>
                <w:sz w:val="22"/>
                <w:szCs w:val="22"/>
              </w:rPr>
              <w:t>Change</w:t>
            </w:r>
            <w:proofErr w:type="gramEnd"/>
            <w:r w:rsidRPr="0096121A">
              <w:rPr>
                <w:rFonts w:ascii="Book Antiqua" w:hAnsi="Book Antiqua" w:cs="Arial"/>
                <w:sz w:val="22"/>
                <w:szCs w:val="22"/>
              </w:rPr>
              <w:t xml:space="preserve"> Proposal.  </w:t>
            </w:r>
          </w:p>
          <w:p w14:paraId="06A0B70A" w14:textId="79310C23" w:rsidR="00135ED0" w:rsidRPr="0096121A" w:rsidRDefault="00135ED0" w:rsidP="00135ED0">
            <w:pPr>
              <w:jc w:val="both"/>
              <w:rPr>
                <w:rFonts w:ascii="Book Antiqua" w:hAnsi="Book Antiqua" w:cs="Arial"/>
                <w:sz w:val="22"/>
                <w:szCs w:val="22"/>
              </w:rPr>
            </w:pPr>
          </w:p>
        </w:tc>
      </w:tr>
      <w:tr w:rsidR="00135ED0" w:rsidRPr="0096121A" w14:paraId="0BE97320" w14:textId="77777777" w:rsidTr="00010658">
        <w:tc>
          <w:tcPr>
            <w:tcW w:w="581" w:type="dxa"/>
            <w:tcBorders>
              <w:right w:val="single" w:sz="4" w:space="0" w:color="auto"/>
            </w:tcBorders>
          </w:tcPr>
          <w:p w14:paraId="79A3B35D" w14:textId="77777777" w:rsidR="00135ED0" w:rsidRPr="0096121A" w:rsidRDefault="00135ED0" w:rsidP="00135ED0">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1824FA83" w14:textId="315C9D18" w:rsidR="00135ED0" w:rsidRPr="0096121A" w:rsidRDefault="00135ED0" w:rsidP="00135ED0">
            <w:pPr>
              <w:jc w:val="both"/>
              <w:rPr>
                <w:rFonts w:ascii="Book Antiqua" w:hAnsi="Book Antiqua" w:cs="Arial"/>
                <w:sz w:val="22"/>
                <w:szCs w:val="22"/>
              </w:rPr>
            </w:pPr>
            <w:r w:rsidRPr="0096121A">
              <w:rPr>
                <w:rFonts w:ascii="Book Antiqua" w:hAnsi="Book Antiqua" w:cs="Arial"/>
                <w:b/>
                <w:bCs/>
                <w:sz w:val="22"/>
                <w:szCs w:val="22"/>
              </w:rPr>
              <w:t xml:space="preserve">GCC 36B: </w:t>
            </w:r>
          </w:p>
        </w:tc>
        <w:tc>
          <w:tcPr>
            <w:tcW w:w="7335" w:type="dxa"/>
            <w:tcBorders>
              <w:left w:val="nil"/>
            </w:tcBorders>
          </w:tcPr>
          <w:p w14:paraId="49037AA9" w14:textId="77777777" w:rsidR="00135ED0" w:rsidRPr="0096121A" w:rsidRDefault="00135ED0" w:rsidP="00135ED0">
            <w:pPr>
              <w:jc w:val="both"/>
              <w:rPr>
                <w:rFonts w:ascii="Book Antiqua" w:hAnsi="Book Antiqua" w:cs="Arial"/>
                <w:b/>
                <w:bCs/>
                <w:sz w:val="22"/>
                <w:szCs w:val="22"/>
                <w:u w:val="single"/>
              </w:rPr>
            </w:pPr>
            <w:r w:rsidRPr="0096121A">
              <w:rPr>
                <w:rFonts w:ascii="Book Antiqua" w:hAnsi="Book Antiqua" w:cs="Arial"/>
                <w:b/>
                <w:bCs/>
                <w:sz w:val="22"/>
                <w:szCs w:val="22"/>
                <w:u w:val="single"/>
              </w:rPr>
              <w:t>Insert new GCC Clause 36B: Facilitation as per following:</w:t>
            </w:r>
          </w:p>
          <w:p w14:paraId="2585702D" w14:textId="77777777" w:rsidR="00135ED0" w:rsidRPr="0096121A" w:rsidRDefault="00135ED0" w:rsidP="00135ED0">
            <w:pPr>
              <w:jc w:val="both"/>
              <w:rPr>
                <w:rFonts w:ascii="Book Antiqua" w:hAnsi="Book Antiqua" w:cs="Arial"/>
                <w:b/>
                <w:bCs/>
                <w:sz w:val="22"/>
                <w:szCs w:val="22"/>
              </w:rPr>
            </w:pPr>
          </w:p>
          <w:p w14:paraId="0B2D2C77" w14:textId="77777777" w:rsidR="00135ED0" w:rsidRPr="0096121A" w:rsidRDefault="00135ED0" w:rsidP="00135ED0">
            <w:pPr>
              <w:jc w:val="both"/>
              <w:rPr>
                <w:rFonts w:ascii="Book Antiqua" w:hAnsi="Book Antiqua" w:cs="Arial"/>
                <w:b/>
                <w:bCs/>
                <w:sz w:val="22"/>
                <w:szCs w:val="22"/>
              </w:rPr>
            </w:pPr>
            <w:r w:rsidRPr="0096121A">
              <w:rPr>
                <w:rFonts w:ascii="Book Antiqua" w:hAnsi="Book Antiqua" w:cs="Arial"/>
                <w:b/>
                <w:bCs/>
                <w:sz w:val="22"/>
                <w:szCs w:val="22"/>
              </w:rPr>
              <w:t>GCC 36B: Facilitation:</w:t>
            </w:r>
          </w:p>
          <w:p w14:paraId="5F0F9AF5" w14:textId="77777777" w:rsidR="00135ED0" w:rsidRPr="0096121A" w:rsidRDefault="00135ED0" w:rsidP="00135ED0">
            <w:pPr>
              <w:jc w:val="both"/>
              <w:rPr>
                <w:rFonts w:ascii="Book Antiqua" w:hAnsi="Book Antiqua" w:cs="Arial"/>
                <w:b/>
                <w:bCs/>
                <w:sz w:val="22"/>
                <w:szCs w:val="22"/>
              </w:rPr>
            </w:pPr>
          </w:p>
          <w:p w14:paraId="74B89F03" w14:textId="77777777" w:rsidR="00135ED0" w:rsidRPr="0096121A" w:rsidRDefault="00135ED0" w:rsidP="00135ED0">
            <w:pPr>
              <w:ind w:left="1306" w:hanging="1306"/>
              <w:jc w:val="both"/>
              <w:rPr>
                <w:rFonts w:ascii="Book Antiqua" w:hAnsi="Book Antiqua" w:cs="Arial"/>
                <w:sz w:val="22"/>
                <w:szCs w:val="22"/>
              </w:rPr>
            </w:pPr>
            <w:r w:rsidRPr="0096121A">
              <w:rPr>
                <w:rFonts w:ascii="Book Antiqua" w:hAnsi="Book Antiqua" w:cs="Arial"/>
                <w:sz w:val="22"/>
                <w:szCs w:val="22"/>
              </w:rPr>
              <w:t>GCC 36B.1</w:t>
            </w:r>
            <w:r w:rsidRPr="0096121A">
              <w:rPr>
                <w:rFonts w:ascii="Book Antiqua" w:hAnsi="Book Antiqua" w:cs="Arial"/>
                <w:sz w:val="22"/>
                <w:szCs w:val="22"/>
              </w:rPr>
              <w:tab/>
              <w:t xml:space="preserve">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w:t>
            </w:r>
            <w:r w:rsidRPr="0096121A">
              <w:rPr>
                <w:rFonts w:ascii="Book Antiqua" w:hAnsi="Book Antiqua" w:cs="Arial"/>
                <w:sz w:val="22"/>
                <w:szCs w:val="22"/>
              </w:rPr>
              <w:lastRenderedPageBreak/>
              <w:t>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96121A">
              <w:rPr>
                <w:rFonts w:ascii="Book Antiqua" w:hAnsi="Book Antiqua" w:cs="Arial"/>
                <w:sz w:val="22"/>
                <w:szCs w:val="22"/>
              </w:rPr>
              <w:t>ies</w:t>
            </w:r>
            <w:proofErr w:type="spellEnd"/>
            <w:r w:rsidRPr="0096121A">
              <w:rPr>
                <w:rFonts w:ascii="Book Antiqua" w:hAnsi="Book Antiqua" w:cs="Arial"/>
                <w:sz w:val="22"/>
                <w:szCs w:val="22"/>
              </w:rPr>
              <w:t xml:space="preserve">) and guarantee(s) under the Contract. </w:t>
            </w:r>
          </w:p>
          <w:p w14:paraId="69B93983" w14:textId="77777777" w:rsidR="00135ED0" w:rsidRPr="0096121A" w:rsidRDefault="00135ED0" w:rsidP="00135ED0">
            <w:pPr>
              <w:jc w:val="both"/>
              <w:rPr>
                <w:rFonts w:ascii="Book Antiqua" w:hAnsi="Book Antiqua" w:cs="Arial"/>
                <w:sz w:val="22"/>
                <w:szCs w:val="22"/>
              </w:rPr>
            </w:pPr>
          </w:p>
          <w:p w14:paraId="01E04783" w14:textId="77777777" w:rsidR="00135ED0" w:rsidRPr="0096121A" w:rsidRDefault="00135ED0" w:rsidP="00135ED0">
            <w:pPr>
              <w:ind w:left="1306" w:hanging="1306"/>
              <w:jc w:val="both"/>
              <w:rPr>
                <w:rFonts w:ascii="Book Antiqua" w:hAnsi="Book Antiqua" w:cs="Arial"/>
                <w:sz w:val="22"/>
                <w:szCs w:val="22"/>
              </w:rPr>
            </w:pPr>
            <w:r w:rsidRPr="0096121A">
              <w:rPr>
                <w:rFonts w:ascii="Book Antiqua" w:hAnsi="Book Antiqua" w:cs="Arial"/>
                <w:sz w:val="22"/>
                <w:szCs w:val="22"/>
              </w:rPr>
              <w:t>GCC 36B.2</w:t>
            </w:r>
            <w:r w:rsidRPr="0096121A">
              <w:rPr>
                <w:rFonts w:ascii="Book Antiqua" w:hAnsi="Book Antiqua" w:cs="Arial"/>
                <w:sz w:val="22"/>
                <w:szCs w:val="22"/>
              </w:rPr>
              <w:tab/>
              <w:t xml:space="preserve">The facilitation, </w:t>
            </w:r>
            <w:proofErr w:type="gramStart"/>
            <w:r w:rsidRPr="0096121A">
              <w:rPr>
                <w:rFonts w:ascii="Book Antiqua" w:hAnsi="Book Antiqua" w:cs="Arial"/>
                <w:sz w:val="22"/>
                <w:szCs w:val="22"/>
              </w:rPr>
              <w:t>as</w:t>
            </w:r>
            <w:proofErr w:type="gramEnd"/>
            <w:r w:rsidRPr="0096121A">
              <w:rPr>
                <w:rFonts w:ascii="Book Antiqua" w:hAnsi="Book Antiqua" w:cs="Arial"/>
                <w:sz w:val="22"/>
                <w:szCs w:val="22"/>
              </w:rPr>
              <w:t xml:space="preserve"> above, by Employer shall be applicable for </w:t>
            </w:r>
            <w:proofErr w:type="gramStart"/>
            <w:r w:rsidRPr="0096121A">
              <w:rPr>
                <w:rFonts w:ascii="Book Antiqua" w:hAnsi="Book Antiqua" w:cs="Arial"/>
                <w:sz w:val="22"/>
                <w:szCs w:val="22"/>
              </w:rPr>
              <w:t>smaller</w:t>
            </w:r>
            <w:proofErr w:type="gramEnd"/>
            <w:r w:rsidRPr="0096121A">
              <w:rPr>
                <w:rFonts w:ascii="Book Antiqua" w:hAnsi="Book Antiqua" w:cs="Arial"/>
                <w:sz w:val="22"/>
                <w:szCs w:val="22"/>
              </w:rPr>
              <w:t xml:space="preserve"> part of the Contract not exceeding 10% of the Contract Price. In </w:t>
            </w:r>
            <w:proofErr w:type="gramStart"/>
            <w:r w:rsidRPr="0096121A">
              <w:rPr>
                <w:rFonts w:ascii="Book Antiqua" w:hAnsi="Book Antiqua" w:cs="Arial"/>
                <w:sz w:val="22"/>
                <w:szCs w:val="22"/>
              </w:rPr>
              <w:t>case</w:t>
            </w:r>
            <w:proofErr w:type="gramEnd"/>
            <w:r w:rsidRPr="0096121A">
              <w:rPr>
                <w:rFonts w:ascii="Book Antiqua" w:hAnsi="Book Antiqua" w:cs="Arial"/>
                <w:sz w:val="22"/>
                <w:szCs w:val="22"/>
              </w:rPr>
              <w:t xml:space="preserv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142415CE" w14:textId="77777777" w:rsidR="00135ED0" w:rsidRPr="0096121A" w:rsidRDefault="00135ED0" w:rsidP="00135ED0">
            <w:pPr>
              <w:ind w:left="1306" w:hanging="1306"/>
              <w:jc w:val="both"/>
              <w:rPr>
                <w:rFonts w:ascii="Book Antiqua" w:hAnsi="Book Antiqua" w:cs="Arial"/>
                <w:sz w:val="22"/>
                <w:szCs w:val="22"/>
              </w:rPr>
            </w:pPr>
          </w:p>
          <w:p w14:paraId="47652F91" w14:textId="77777777" w:rsidR="00135ED0" w:rsidRPr="0096121A" w:rsidRDefault="00135ED0" w:rsidP="00135ED0">
            <w:pPr>
              <w:ind w:left="1306" w:hanging="1306"/>
              <w:jc w:val="both"/>
              <w:rPr>
                <w:rFonts w:ascii="Book Antiqua" w:hAnsi="Book Antiqua" w:cs="Arial"/>
                <w:sz w:val="22"/>
                <w:szCs w:val="22"/>
              </w:rPr>
            </w:pPr>
            <w:r w:rsidRPr="0096121A">
              <w:rPr>
                <w:rFonts w:ascii="Book Antiqua" w:hAnsi="Book Antiqua" w:cs="Arial"/>
                <w:sz w:val="22"/>
                <w:szCs w:val="22"/>
              </w:rPr>
              <w:tab/>
              <w:t>For the said purpose, the Contract Price means the Contract Price of the Facilities notwithstanding the Construction of the Contract.</w:t>
            </w:r>
          </w:p>
          <w:p w14:paraId="0FDEB335" w14:textId="77777777" w:rsidR="00135ED0" w:rsidRPr="0096121A" w:rsidRDefault="00135ED0" w:rsidP="00135ED0">
            <w:pPr>
              <w:ind w:left="1306" w:hanging="1306"/>
              <w:jc w:val="both"/>
              <w:rPr>
                <w:rFonts w:ascii="Book Antiqua" w:hAnsi="Book Antiqua" w:cs="Arial"/>
                <w:sz w:val="22"/>
                <w:szCs w:val="22"/>
              </w:rPr>
            </w:pPr>
          </w:p>
          <w:p w14:paraId="6D8DB073" w14:textId="77777777" w:rsidR="00135ED0" w:rsidRPr="0096121A" w:rsidRDefault="00135ED0" w:rsidP="00135ED0">
            <w:pPr>
              <w:ind w:left="1306" w:hanging="1306"/>
              <w:jc w:val="both"/>
              <w:rPr>
                <w:rFonts w:ascii="Book Antiqua" w:hAnsi="Book Antiqua" w:cs="Arial"/>
                <w:sz w:val="22"/>
                <w:szCs w:val="22"/>
              </w:rPr>
            </w:pPr>
            <w:r w:rsidRPr="0096121A">
              <w:rPr>
                <w:rFonts w:ascii="Book Antiqua" w:hAnsi="Book Antiqua" w:cs="Arial"/>
                <w:sz w:val="22"/>
                <w:szCs w:val="22"/>
              </w:rPr>
              <w:t>GCC 36B.3</w:t>
            </w:r>
            <w:r w:rsidRPr="0096121A">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6FB70E75" w14:textId="77777777" w:rsidR="00135ED0" w:rsidRPr="0096121A" w:rsidRDefault="00135ED0" w:rsidP="00135ED0">
            <w:pPr>
              <w:ind w:left="1306" w:hanging="1306"/>
              <w:jc w:val="both"/>
              <w:rPr>
                <w:rFonts w:ascii="Book Antiqua" w:hAnsi="Book Antiqua" w:cs="Arial"/>
                <w:sz w:val="22"/>
                <w:szCs w:val="22"/>
              </w:rPr>
            </w:pPr>
          </w:p>
          <w:p w14:paraId="5CB280E2" w14:textId="77777777" w:rsidR="00135ED0" w:rsidRPr="0096121A" w:rsidRDefault="00135ED0" w:rsidP="00135ED0">
            <w:pPr>
              <w:ind w:left="1306" w:hanging="1306"/>
              <w:jc w:val="both"/>
              <w:rPr>
                <w:rFonts w:ascii="Book Antiqua" w:hAnsi="Book Antiqua" w:cs="Arial"/>
                <w:sz w:val="22"/>
                <w:szCs w:val="22"/>
              </w:rPr>
            </w:pPr>
            <w:r w:rsidRPr="0096121A">
              <w:rPr>
                <w:rFonts w:ascii="Book Antiqua" w:hAnsi="Book Antiqua" w:cs="Arial"/>
                <w:sz w:val="22"/>
                <w:szCs w:val="22"/>
              </w:rPr>
              <w:t>GCC 36B.4</w:t>
            </w:r>
            <w:r w:rsidRPr="0096121A">
              <w:rPr>
                <w:rFonts w:ascii="Book Antiqua" w:hAnsi="Book Antiqua" w:cs="Arial"/>
                <w:sz w:val="22"/>
                <w:szCs w:val="22"/>
              </w:rPr>
              <w:tab/>
              <w:t xml:space="preserve">The said facilitation can be extended with or without the prior consent of the Contractor in the interest of the Contract completion. However, the contractor shall be intimated at least 15 days in advance </w:t>
            </w:r>
            <w:proofErr w:type="gramStart"/>
            <w:r w:rsidRPr="0096121A">
              <w:rPr>
                <w:rFonts w:ascii="Book Antiqua" w:hAnsi="Book Antiqua" w:cs="Arial"/>
                <w:sz w:val="22"/>
                <w:szCs w:val="22"/>
              </w:rPr>
              <w:t>for exercising</w:t>
            </w:r>
            <w:proofErr w:type="gramEnd"/>
            <w:r w:rsidRPr="0096121A">
              <w:rPr>
                <w:rFonts w:ascii="Book Antiqua" w:hAnsi="Book Antiqua" w:cs="Arial"/>
                <w:sz w:val="22"/>
                <w:szCs w:val="22"/>
              </w:rPr>
              <w:t xml:space="preserve"> the above option.</w:t>
            </w:r>
          </w:p>
          <w:p w14:paraId="5DAB33A7" w14:textId="266DBC75" w:rsidR="00135ED0" w:rsidRPr="0096121A" w:rsidRDefault="00135ED0" w:rsidP="00135ED0">
            <w:pPr>
              <w:jc w:val="both"/>
              <w:rPr>
                <w:rFonts w:ascii="Book Antiqua" w:hAnsi="Book Antiqua" w:cs="Arial"/>
                <w:sz w:val="22"/>
                <w:szCs w:val="22"/>
              </w:rPr>
            </w:pPr>
          </w:p>
        </w:tc>
      </w:tr>
      <w:tr w:rsidR="00135ED0" w:rsidRPr="0096121A" w14:paraId="7E3D8E31" w14:textId="77777777" w:rsidTr="00010658">
        <w:tc>
          <w:tcPr>
            <w:tcW w:w="581" w:type="dxa"/>
            <w:tcBorders>
              <w:right w:val="single" w:sz="4" w:space="0" w:color="auto"/>
            </w:tcBorders>
          </w:tcPr>
          <w:p w14:paraId="7CA945C0" w14:textId="77777777" w:rsidR="00135ED0" w:rsidRPr="0096121A" w:rsidRDefault="00135ED0" w:rsidP="00135ED0">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04E5D190" w14:textId="588F7751" w:rsidR="00135ED0" w:rsidRPr="0096121A" w:rsidRDefault="00135ED0" w:rsidP="00135ED0">
            <w:pPr>
              <w:jc w:val="both"/>
              <w:rPr>
                <w:rFonts w:ascii="Book Antiqua" w:hAnsi="Book Antiqua" w:cs="Arial"/>
                <w:sz w:val="22"/>
                <w:szCs w:val="22"/>
              </w:rPr>
            </w:pPr>
            <w:r w:rsidRPr="0096121A">
              <w:rPr>
                <w:rFonts w:ascii="Book Antiqua" w:hAnsi="Book Antiqua" w:cs="Arial"/>
                <w:sz w:val="22"/>
                <w:szCs w:val="22"/>
              </w:rPr>
              <w:t>GCC 38</w:t>
            </w:r>
          </w:p>
        </w:tc>
        <w:tc>
          <w:tcPr>
            <w:tcW w:w="7335" w:type="dxa"/>
            <w:tcBorders>
              <w:left w:val="nil"/>
            </w:tcBorders>
          </w:tcPr>
          <w:p w14:paraId="12E15411" w14:textId="77777777" w:rsidR="00135ED0" w:rsidRPr="0096121A" w:rsidRDefault="00135ED0" w:rsidP="00135ED0">
            <w:pPr>
              <w:ind w:left="612" w:hanging="583"/>
              <w:jc w:val="both"/>
              <w:rPr>
                <w:rFonts w:ascii="Book Antiqua" w:hAnsi="Book Antiqua" w:cs="Arial"/>
                <w:b/>
                <w:bCs/>
                <w:sz w:val="22"/>
                <w:szCs w:val="22"/>
              </w:rPr>
            </w:pPr>
            <w:r w:rsidRPr="0096121A">
              <w:rPr>
                <w:rFonts w:ascii="Book Antiqua" w:hAnsi="Book Antiqua" w:cs="Arial"/>
                <w:b/>
                <w:bCs/>
                <w:sz w:val="22"/>
                <w:szCs w:val="22"/>
              </w:rPr>
              <w:t>Replace the existing Provision GCC 38 as below:</w:t>
            </w:r>
          </w:p>
          <w:p w14:paraId="6962CA65" w14:textId="77777777" w:rsidR="00135ED0" w:rsidRPr="0096121A" w:rsidRDefault="00135ED0" w:rsidP="00135ED0">
            <w:pPr>
              <w:pStyle w:val="Default"/>
              <w:rPr>
                <w:rFonts w:ascii="Book Antiqua" w:hAnsi="Book Antiqua"/>
                <w:b/>
                <w:bCs/>
                <w:sz w:val="22"/>
                <w:szCs w:val="22"/>
              </w:rPr>
            </w:pPr>
          </w:p>
          <w:p w14:paraId="0DFB63B4" w14:textId="77777777" w:rsidR="00135ED0" w:rsidRPr="0096121A" w:rsidRDefault="00135ED0" w:rsidP="00135ED0">
            <w:pPr>
              <w:pStyle w:val="Default"/>
              <w:ind w:left="706" w:hanging="706"/>
              <w:rPr>
                <w:rFonts w:ascii="Book Antiqua" w:hAnsi="Book Antiqua"/>
                <w:b/>
                <w:bCs/>
                <w:sz w:val="22"/>
                <w:szCs w:val="22"/>
              </w:rPr>
            </w:pPr>
            <w:r w:rsidRPr="0096121A">
              <w:rPr>
                <w:rFonts w:ascii="Book Antiqua" w:hAnsi="Book Antiqua"/>
                <w:b/>
                <w:bCs/>
                <w:sz w:val="22"/>
                <w:szCs w:val="22"/>
              </w:rPr>
              <w:t>38</w:t>
            </w:r>
            <w:proofErr w:type="gramStart"/>
            <w:r w:rsidRPr="0096121A">
              <w:rPr>
                <w:rFonts w:ascii="Book Antiqua" w:hAnsi="Book Antiqua"/>
                <w:b/>
                <w:bCs/>
                <w:sz w:val="22"/>
                <w:szCs w:val="22"/>
              </w:rPr>
              <w:t xml:space="preserve">. </w:t>
            </w:r>
            <w:r w:rsidRPr="0096121A">
              <w:rPr>
                <w:rFonts w:ascii="Book Antiqua" w:hAnsi="Book Antiqua"/>
                <w:b/>
                <w:bCs/>
                <w:sz w:val="22"/>
                <w:szCs w:val="22"/>
              </w:rPr>
              <w:tab/>
              <w:t>Settlement</w:t>
            </w:r>
            <w:proofErr w:type="gramEnd"/>
            <w:r w:rsidRPr="0096121A">
              <w:rPr>
                <w:rFonts w:ascii="Book Antiqua" w:hAnsi="Book Antiqua"/>
                <w:b/>
                <w:bCs/>
                <w:sz w:val="22"/>
                <w:szCs w:val="22"/>
              </w:rPr>
              <w:t xml:space="preserve"> of Disputes </w:t>
            </w:r>
          </w:p>
          <w:p w14:paraId="002CB029" w14:textId="77777777" w:rsidR="00135ED0" w:rsidRPr="0096121A" w:rsidRDefault="00135ED0" w:rsidP="00135ED0">
            <w:pPr>
              <w:pStyle w:val="Default"/>
              <w:ind w:left="706" w:hanging="706"/>
              <w:rPr>
                <w:rFonts w:ascii="Book Antiqua" w:hAnsi="Book Antiqua"/>
                <w:sz w:val="22"/>
                <w:szCs w:val="22"/>
              </w:rPr>
            </w:pPr>
          </w:p>
          <w:p w14:paraId="4D6EB81C" w14:textId="77777777" w:rsidR="00135ED0" w:rsidRPr="0096121A" w:rsidRDefault="00135ED0" w:rsidP="00135ED0">
            <w:pPr>
              <w:ind w:left="706" w:hanging="706"/>
              <w:jc w:val="both"/>
              <w:rPr>
                <w:rFonts w:ascii="Book Antiqua" w:hAnsi="Book Antiqua" w:cs="Arial"/>
                <w:sz w:val="22"/>
                <w:szCs w:val="22"/>
              </w:rPr>
            </w:pPr>
            <w:r w:rsidRPr="0096121A">
              <w:rPr>
                <w:rFonts w:ascii="Book Antiqua" w:hAnsi="Book Antiqua" w:cs="Arial"/>
                <w:sz w:val="22"/>
                <w:szCs w:val="22"/>
              </w:rPr>
              <w:t xml:space="preserve">38.1 </w:t>
            </w:r>
            <w:r w:rsidRPr="0096121A">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2B99F240" w14:textId="77777777" w:rsidR="00135ED0" w:rsidRPr="0096121A" w:rsidRDefault="00135ED0" w:rsidP="00135ED0">
            <w:pPr>
              <w:ind w:left="706" w:hanging="706"/>
              <w:jc w:val="both"/>
              <w:rPr>
                <w:rFonts w:ascii="Book Antiqua" w:hAnsi="Book Antiqua" w:cs="Arial"/>
                <w:sz w:val="22"/>
                <w:szCs w:val="22"/>
              </w:rPr>
            </w:pPr>
          </w:p>
          <w:p w14:paraId="4BEF4E93" w14:textId="77777777" w:rsidR="00135ED0" w:rsidRPr="0096121A" w:rsidRDefault="00135ED0" w:rsidP="00135ED0">
            <w:pPr>
              <w:ind w:left="706" w:hanging="706"/>
              <w:jc w:val="both"/>
              <w:rPr>
                <w:rFonts w:ascii="Book Antiqua" w:hAnsi="Book Antiqua" w:cs="Arial"/>
                <w:sz w:val="22"/>
                <w:szCs w:val="22"/>
              </w:rPr>
            </w:pPr>
          </w:p>
          <w:p w14:paraId="36A648A0" w14:textId="77777777" w:rsidR="00135ED0" w:rsidRPr="0096121A" w:rsidRDefault="00135ED0" w:rsidP="00135ED0">
            <w:pPr>
              <w:ind w:left="706" w:hanging="706"/>
              <w:jc w:val="both"/>
              <w:rPr>
                <w:rFonts w:ascii="Book Antiqua" w:hAnsi="Book Antiqua" w:cs="Arial"/>
                <w:sz w:val="22"/>
                <w:szCs w:val="22"/>
              </w:rPr>
            </w:pPr>
          </w:p>
          <w:p w14:paraId="243CF932" w14:textId="77777777" w:rsidR="00135ED0" w:rsidRPr="0096121A" w:rsidRDefault="00135ED0" w:rsidP="00135ED0">
            <w:pPr>
              <w:ind w:left="706" w:hanging="706"/>
              <w:jc w:val="both"/>
              <w:rPr>
                <w:rFonts w:ascii="Book Antiqua" w:hAnsi="Book Antiqua" w:cs="Arial"/>
                <w:sz w:val="22"/>
                <w:szCs w:val="22"/>
              </w:rPr>
            </w:pPr>
            <w:r w:rsidRPr="0096121A">
              <w:rPr>
                <w:rFonts w:ascii="Book Antiqua" w:hAnsi="Book Antiqua" w:cs="Arial"/>
                <w:sz w:val="22"/>
                <w:szCs w:val="22"/>
              </w:rPr>
              <w:t xml:space="preserve">38.2 </w:t>
            </w:r>
            <w:r w:rsidRPr="0096121A">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5230A930" w14:textId="77777777" w:rsidR="00135ED0" w:rsidRPr="0096121A" w:rsidRDefault="00135ED0" w:rsidP="00135ED0">
            <w:pPr>
              <w:ind w:left="706" w:hanging="706"/>
              <w:jc w:val="both"/>
              <w:rPr>
                <w:rFonts w:ascii="Book Antiqua" w:hAnsi="Book Antiqua" w:cs="Arial"/>
                <w:sz w:val="22"/>
                <w:szCs w:val="22"/>
              </w:rPr>
            </w:pPr>
          </w:p>
          <w:p w14:paraId="2FD76EDB" w14:textId="77777777" w:rsidR="00135ED0" w:rsidRPr="0096121A" w:rsidRDefault="00135ED0" w:rsidP="00135ED0">
            <w:pPr>
              <w:pStyle w:val="Default"/>
              <w:ind w:left="706" w:hanging="706"/>
              <w:jc w:val="both"/>
              <w:rPr>
                <w:rFonts w:ascii="Book Antiqua" w:hAnsi="Book Antiqua"/>
                <w:sz w:val="22"/>
                <w:szCs w:val="22"/>
              </w:rPr>
            </w:pPr>
            <w:r w:rsidRPr="0096121A">
              <w:rPr>
                <w:rFonts w:ascii="Book Antiqua" w:hAnsi="Book Antiqua"/>
                <w:sz w:val="22"/>
                <w:szCs w:val="22"/>
              </w:rPr>
              <w:t xml:space="preserve">38.2.1 </w:t>
            </w:r>
            <w:r w:rsidRPr="0096121A">
              <w:rPr>
                <w:rFonts w:ascii="Book Antiqua" w:hAnsi="Book Antiqua"/>
                <w:sz w:val="22"/>
                <w:szCs w:val="22"/>
              </w:rPr>
              <w:tab/>
              <w:t xml:space="preserve">The decision/instruction of the Project Manager shall be deemed to have been accepted by the Contractor unless notified by the Contractor of his intention to </w:t>
            </w:r>
            <w:proofErr w:type="gramStart"/>
            <w:r w:rsidRPr="0096121A">
              <w:rPr>
                <w:rFonts w:ascii="Book Antiqua" w:hAnsi="Book Antiqua"/>
                <w:sz w:val="22"/>
                <w:szCs w:val="22"/>
              </w:rPr>
              <w:t>refer</w:t>
            </w:r>
            <w:proofErr w:type="gramEnd"/>
            <w:r w:rsidRPr="0096121A">
              <w:rPr>
                <w:rFonts w:ascii="Book Antiqua" w:hAnsi="Book Antiqua"/>
                <w:sz w:val="22"/>
                <w:szCs w:val="22"/>
              </w:rPr>
              <w:t xml:space="preserve"> the matter for Arbitration</w:t>
            </w:r>
            <w:r w:rsidRPr="0096121A">
              <w:rPr>
                <w:rFonts w:ascii="Book Antiqua" w:hAnsi="Book Antiqua"/>
                <w:b/>
                <w:bCs/>
                <w:sz w:val="22"/>
                <w:szCs w:val="22"/>
              </w:rPr>
              <w:t>/Conciliation</w:t>
            </w:r>
            <w:r w:rsidRPr="0096121A">
              <w:rPr>
                <w:rFonts w:ascii="Book Antiqua" w:hAnsi="Book Antiqua"/>
                <w:sz w:val="22"/>
                <w:szCs w:val="22"/>
              </w:rPr>
              <w:t xml:space="preserve"> within thirty (30) days of such decision/instruction.</w:t>
            </w:r>
          </w:p>
          <w:p w14:paraId="76C487EB" w14:textId="77777777" w:rsidR="00135ED0" w:rsidRPr="0096121A" w:rsidRDefault="00135ED0" w:rsidP="00135ED0">
            <w:pPr>
              <w:pStyle w:val="Default"/>
              <w:ind w:left="706" w:hanging="706"/>
              <w:rPr>
                <w:rFonts w:ascii="Book Antiqua" w:hAnsi="Book Antiqua"/>
                <w:sz w:val="22"/>
                <w:szCs w:val="22"/>
              </w:rPr>
            </w:pPr>
          </w:p>
          <w:p w14:paraId="6C9F43B2" w14:textId="77777777" w:rsidR="00135ED0" w:rsidRPr="0096121A" w:rsidRDefault="00135ED0" w:rsidP="00135ED0">
            <w:pPr>
              <w:pStyle w:val="Default"/>
              <w:ind w:left="706" w:hanging="706"/>
              <w:jc w:val="both"/>
              <w:rPr>
                <w:rFonts w:ascii="Book Antiqua" w:hAnsi="Book Antiqua"/>
                <w:sz w:val="22"/>
                <w:szCs w:val="22"/>
              </w:rPr>
            </w:pPr>
            <w:r w:rsidRPr="0096121A">
              <w:rPr>
                <w:rFonts w:ascii="Book Antiqua" w:hAnsi="Book Antiqua"/>
                <w:sz w:val="22"/>
                <w:szCs w:val="22"/>
              </w:rPr>
              <w:t xml:space="preserve">38.2.2 </w:t>
            </w:r>
            <w:r w:rsidRPr="0096121A">
              <w:rPr>
                <w:rFonts w:ascii="Book Antiqua" w:hAnsi="Book Antiqua"/>
                <w:sz w:val="22"/>
                <w:szCs w:val="22"/>
              </w:rPr>
              <w:tab/>
              <w:t>In the event the Project Manager fails to notify his decision as aforesaid within thirty (30) days, the Contractor, if he intends to go for Arbitration</w:t>
            </w:r>
            <w:r w:rsidRPr="0096121A">
              <w:rPr>
                <w:rFonts w:ascii="Book Antiqua" w:hAnsi="Book Antiqua"/>
                <w:b/>
                <w:bCs/>
                <w:sz w:val="22"/>
                <w:szCs w:val="22"/>
              </w:rPr>
              <w:t>/Conciliation</w:t>
            </w:r>
            <w:r w:rsidRPr="0096121A">
              <w:rPr>
                <w:rFonts w:ascii="Book Antiqua" w:hAnsi="Book Antiqua"/>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34F4F149" w14:textId="77777777" w:rsidR="00135ED0" w:rsidRPr="0096121A" w:rsidRDefault="00135ED0" w:rsidP="00135ED0">
            <w:pPr>
              <w:pStyle w:val="Default"/>
              <w:ind w:left="706" w:hanging="706"/>
              <w:jc w:val="both"/>
              <w:rPr>
                <w:rFonts w:ascii="Book Antiqua" w:hAnsi="Book Antiqua"/>
                <w:sz w:val="22"/>
                <w:szCs w:val="22"/>
              </w:rPr>
            </w:pPr>
          </w:p>
          <w:p w14:paraId="33D94D78" w14:textId="77777777" w:rsidR="00135ED0" w:rsidRPr="0096121A" w:rsidRDefault="00135ED0" w:rsidP="00135ED0">
            <w:pPr>
              <w:ind w:left="706" w:hanging="706"/>
              <w:jc w:val="both"/>
              <w:rPr>
                <w:rFonts w:ascii="Book Antiqua" w:hAnsi="Book Antiqua" w:cs="Arial"/>
                <w:sz w:val="22"/>
                <w:szCs w:val="22"/>
              </w:rPr>
            </w:pPr>
            <w:r w:rsidRPr="0096121A">
              <w:rPr>
                <w:rFonts w:ascii="Book Antiqua" w:hAnsi="Book Antiqua" w:cs="Arial"/>
                <w:sz w:val="22"/>
                <w:szCs w:val="22"/>
              </w:rPr>
              <w:t xml:space="preserve">38.3 </w:t>
            </w:r>
            <w:r w:rsidRPr="0096121A">
              <w:rPr>
                <w:rFonts w:ascii="Book Antiqua" w:hAnsi="Book Antiqua" w:cs="Arial"/>
                <w:sz w:val="22"/>
                <w:szCs w:val="22"/>
              </w:rPr>
              <w:tab/>
              <w:t>In case of dispute or difference between the Employer and the Contractor, if the Employer intends to go for Arbitration</w:t>
            </w:r>
            <w:r w:rsidRPr="0096121A">
              <w:rPr>
                <w:rFonts w:ascii="Book Antiqua" w:hAnsi="Book Antiqua" w:cs="Arial"/>
                <w:b/>
                <w:bCs/>
                <w:sz w:val="22"/>
                <w:szCs w:val="22"/>
              </w:rPr>
              <w:t>/Conciliation</w:t>
            </w:r>
            <w:r w:rsidRPr="0096121A">
              <w:rPr>
                <w:rFonts w:ascii="Book Antiqua" w:hAnsi="Book Antiqua" w:cs="Arial"/>
                <w:sz w:val="22"/>
                <w:szCs w:val="22"/>
              </w:rPr>
              <w:t>, he shall notify such intention to the Contractor.</w:t>
            </w:r>
          </w:p>
          <w:p w14:paraId="327DC72A" w14:textId="77777777" w:rsidR="00135ED0" w:rsidRPr="0096121A" w:rsidRDefault="00135ED0" w:rsidP="00135ED0">
            <w:pPr>
              <w:ind w:left="706" w:hanging="706"/>
              <w:jc w:val="both"/>
              <w:rPr>
                <w:rFonts w:ascii="Book Antiqua" w:hAnsi="Book Antiqua" w:cs="Arial"/>
                <w:sz w:val="22"/>
                <w:szCs w:val="22"/>
              </w:rPr>
            </w:pPr>
          </w:p>
          <w:p w14:paraId="73710EC0" w14:textId="77777777" w:rsidR="00135ED0" w:rsidRPr="0096121A" w:rsidRDefault="00135ED0" w:rsidP="00135ED0">
            <w:pPr>
              <w:ind w:left="706" w:hanging="706"/>
              <w:jc w:val="both"/>
              <w:rPr>
                <w:rFonts w:ascii="Book Antiqua" w:hAnsi="Book Antiqua" w:cs="Arial"/>
                <w:b/>
                <w:bCs/>
                <w:sz w:val="22"/>
                <w:szCs w:val="22"/>
              </w:rPr>
            </w:pPr>
            <w:r w:rsidRPr="0096121A">
              <w:rPr>
                <w:rFonts w:ascii="Book Antiqua" w:hAnsi="Book Antiqua" w:cs="Arial"/>
                <w:b/>
                <w:bCs/>
                <w:sz w:val="22"/>
                <w:szCs w:val="22"/>
              </w:rPr>
              <w:t xml:space="preserve">38.4 </w:t>
            </w:r>
            <w:r w:rsidRPr="0096121A">
              <w:rPr>
                <w:rFonts w:ascii="Book Antiqua" w:hAnsi="Book Antiqua" w:cs="Arial"/>
                <w:b/>
                <w:bCs/>
                <w:sz w:val="22"/>
                <w:szCs w:val="22"/>
              </w:rPr>
              <w:tab/>
              <w:t xml:space="preserve">All disputes or differences in respect of which the decision, if any, of the Project Manager and/or the Head of the Implementing Authority has not become final or binding as aforesaid shall be settled by arbitration/conciliation in the </w:t>
            </w:r>
            <w:r w:rsidRPr="0096121A">
              <w:rPr>
                <w:rFonts w:ascii="Book Antiqua" w:hAnsi="Book Antiqua" w:cs="Arial"/>
                <w:b/>
                <w:bCs/>
                <w:sz w:val="22"/>
                <w:szCs w:val="22"/>
              </w:rPr>
              <w:lastRenderedPageBreak/>
              <w:t xml:space="preserve">manner </w:t>
            </w:r>
            <w:proofErr w:type="gramStart"/>
            <w:r w:rsidRPr="0096121A">
              <w:rPr>
                <w:rFonts w:ascii="Book Antiqua" w:hAnsi="Book Antiqua" w:cs="Arial"/>
                <w:b/>
                <w:bCs/>
                <w:sz w:val="22"/>
                <w:szCs w:val="22"/>
              </w:rPr>
              <w:t>provided herein</w:t>
            </w:r>
            <w:proofErr w:type="gramEnd"/>
            <w:r w:rsidRPr="0096121A">
              <w:rPr>
                <w:rFonts w:ascii="Book Antiqua" w:hAnsi="Book Antiqua" w:cs="Arial"/>
                <w:b/>
                <w:bCs/>
                <w:sz w:val="22"/>
                <w:szCs w:val="22"/>
              </w:rPr>
              <w:t xml:space="preserve"> below.</w:t>
            </w:r>
          </w:p>
          <w:p w14:paraId="7FA529B2" w14:textId="1E4E768B" w:rsidR="00135ED0" w:rsidRPr="0096121A" w:rsidRDefault="00135ED0" w:rsidP="00135ED0">
            <w:pPr>
              <w:ind w:left="706" w:hanging="706"/>
              <w:jc w:val="both"/>
              <w:rPr>
                <w:rFonts w:ascii="Book Antiqua" w:hAnsi="Book Antiqua" w:cs="Arial"/>
                <w:b/>
                <w:bCs/>
                <w:sz w:val="22"/>
                <w:szCs w:val="22"/>
              </w:rPr>
            </w:pPr>
          </w:p>
        </w:tc>
      </w:tr>
      <w:tr w:rsidR="00135ED0" w:rsidRPr="0096121A" w14:paraId="63D6344D" w14:textId="77777777" w:rsidTr="00010658">
        <w:tc>
          <w:tcPr>
            <w:tcW w:w="581" w:type="dxa"/>
            <w:tcBorders>
              <w:right w:val="single" w:sz="4" w:space="0" w:color="auto"/>
            </w:tcBorders>
          </w:tcPr>
          <w:p w14:paraId="196B8A3A" w14:textId="77777777" w:rsidR="00135ED0" w:rsidRPr="0096121A" w:rsidRDefault="00135ED0" w:rsidP="00135ED0">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4DA29754" w14:textId="432675A2" w:rsidR="00135ED0" w:rsidRPr="0096121A" w:rsidRDefault="00135ED0" w:rsidP="00135ED0">
            <w:pPr>
              <w:jc w:val="both"/>
              <w:rPr>
                <w:rFonts w:ascii="Book Antiqua" w:hAnsi="Book Antiqua" w:cs="Arial"/>
                <w:sz w:val="22"/>
                <w:szCs w:val="22"/>
              </w:rPr>
            </w:pPr>
            <w:r w:rsidRPr="0096121A">
              <w:rPr>
                <w:rStyle w:val="normaltextrun"/>
                <w:rFonts w:ascii="Book Antiqua" w:hAnsi="Book Antiqua" w:cs="Segoe UI"/>
                <w:sz w:val="22"/>
                <w:szCs w:val="22"/>
              </w:rPr>
              <w:t>GCC 39</w:t>
            </w:r>
            <w:r w:rsidRPr="0096121A">
              <w:rPr>
                <w:rStyle w:val="eop"/>
                <w:rFonts w:ascii="Book Antiqua" w:hAnsi="Book Antiqua" w:cs="Segoe UI"/>
                <w:sz w:val="22"/>
                <w:szCs w:val="22"/>
              </w:rPr>
              <w:t> </w:t>
            </w:r>
          </w:p>
        </w:tc>
        <w:tc>
          <w:tcPr>
            <w:tcW w:w="7335" w:type="dxa"/>
            <w:tcBorders>
              <w:left w:val="nil"/>
            </w:tcBorders>
          </w:tcPr>
          <w:p w14:paraId="357B981A" w14:textId="77777777" w:rsidR="00135ED0" w:rsidRPr="0096121A" w:rsidRDefault="00135ED0" w:rsidP="00135ED0">
            <w:pPr>
              <w:pStyle w:val="paragraph"/>
              <w:spacing w:before="0" w:beforeAutospacing="0" w:after="0" w:afterAutospacing="0"/>
              <w:ind w:left="600" w:hanging="720"/>
              <w:jc w:val="both"/>
              <w:textAlignment w:val="baseline"/>
              <w:rPr>
                <w:rFonts w:ascii="Book Antiqua" w:hAnsi="Book Antiqua" w:cs="Segoe UI"/>
                <w:sz w:val="22"/>
                <w:szCs w:val="22"/>
              </w:rPr>
            </w:pPr>
            <w:r w:rsidRPr="0096121A">
              <w:rPr>
                <w:rStyle w:val="normaltextrun"/>
                <w:rFonts w:ascii="Book Antiqua" w:hAnsi="Book Antiqua" w:cs="Segoe UI"/>
                <w:b/>
                <w:bCs/>
                <w:sz w:val="22"/>
                <w:szCs w:val="22"/>
                <w:lang w:val="en-US"/>
              </w:rPr>
              <w:t>  Replace the existing Provision GCC 39 as below:</w:t>
            </w:r>
            <w:r w:rsidRPr="0096121A">
              <w:rPr>
                <w:rStyle w:val="eop"/>
                <w:rFonts w:ascii="Book Antiqua" w:hAnsi="Book Antiqua" w:cs="Segoe UI"/>
                <w:sz w:val="22"/>
                <w:szCs w:val="22"/>
              </w:rPr>
              <w:t> </w:t>
            </w:r>
          </w:p>
          <w:p w14:paraId="6186E586" w14:textId="77777777" w:rsidR="00135ED0" w:rsidRPr="0096121A" w:rsidRDefault="00135ED0" w:rsidP="00135ED0">
            <w:pPr>
              <w:pStyle w:val="paragraph"/>
              <w:spacing w:before="0" w:beforeAutospacing="0" w:after="0" w:afterAutospacing="0"/>
              <w:ind w:left="600" w:hanging="720"/>
              <w:jc w:val="both"/>
              <w:textAlignment w:val="baseline"/>
              <w:rPr>
                <w:rFonts w:ascii="Book Antiqua" w:hAnsi="Book Antiqua" w:cs="Segoe UI"/>
                <w:sz w:val="22"/>
                <w:szCs w:val="22"/>
              </w:rPr>
            </w:pPr>
            <w:r w:rsidRPr="0096121A">
              <w:rPr>
                <w:rStyle w:val="eop"/>
                <w:rFonts w:ascii="Book Antiqua" w:hAnsi="Book Antiqua" w:cs="Segoe UI"/>
                <w:sz w:val="22"/>
                <w:szCs w:val="22"/>
              </w:rPr>
              <w:t> </w:t>
            </w:r>
          </w:p>
          <w:p w14:paraId="0F203BD8" w14:textId="77777777" w:rsidR="00135ED0" w:rsidRPr="0096121A" w:rsidRDefault="00135ED0" w:rsidP="00135ED0">
            <w:pPr>
              <w:pStyle w:val="paragraph"/>
              <w:spacing w:before="0" w:beforeAutospacing="0" w:after="0" w:afterAutospacing="0"/>
              <w:ind w:left="705" w:hanging="705"/>
              <w:textAlignment w:val="baseline"/>
              <w:rPr>
                <w:rFonts w:ascii="Book Antiqua" w:hAnsi="Book Antiqua" w:cs="Segoe UI"/>
                <w:color w:val="000000"/>
                <w:sz w:val="22"/>
                <w:szCs w:val="22"/>
              </w:rPr>
            </w:pPr>
            <w:r w:rsidRPr="0096121A">
              <w:rPr>
                <w:rStyle w:val="normaltextrun"/>
                <w:rFonts w:ascii="Book Antiqua" w:hAnsi="Book Antiqua" w:cs="Calibri"/>
                <w:b/>
                <w:bCs/>
                <w:color w:val="000000"/>
                <w:sz w:val="22"/>
                <w:szCs w:val="22"/>
                <w:lang w:val="en-US"/>
              </w:rPr>
              <w:t>39</w:t>
            </w:r>
            <w:proofErr w:type="gramStart"/>
            <w:r w:rsidRPr="0096121A">
              <w:rPr>
                <w:rStyle w:val="normaltextrun"/>
                <w:rFonts w:ascii="Book Antiqua" w:hAnsi="Book Antiqua" w:cs="Calibri"/>
                <w:b/>
                <w:bCs/>
                <w:color w:val="000000"/>
                <w:sz w:val="22"/>
                <w:szCs w:val="22"/>
                <w:lang w:val="en-US"/>
              </w:rPr>
              <w:t xml:space="preserve">. </w:t>
            </w:r>
            <w:r w:rsidRPr="0096121A">
              <w:rPr>
                <w:rStyle w:val="tabchar"/>
                <w:rFonts w:ascii="Book Antiqua" w:hAnsi="Book Antiqua" w:cs="Calibri"/>
                <w:color w:val="000000"/>
                <w:sz w:val="22"/>
                <w:szCs w:val="22"/>
              </w:rPr>
              <w:tab/>
            </w:r>
            <w:r w:rsidRPr="0096121A">
              <w:rPr>
                <w:rStyle w:val="normaltextrun"/>
                <w:rFonts w:ascii="Book Antiqua" w:hAnsi="Book Antiqua" w:cs="Calibri"/>
                <w:b/>
                <w:bCs/>
                <w:color w:val="000000"/>
                <w:sz w:val="22"/>
                <w:szCs w:val="22"/>
                <w:lang w:val="en-US"/>
              </w:rPr>
              <w:t>Arbitration</w:t>
            </w:r>
            <w:proofErr w:type="gramEnd"/>
            <w:r w:rsidRPr="0096121A">
              <w:rPr>
                <w:rStyle w:val="eop"/>
                <w:rFonts w:ascii="Book Antiqua" w:hAnsi="Book Antiqua" w:cs="Calibri"/>
                <w:color w:val="000000"/>
                <w:sz w:val="22"/>
                <w:szCs w:val="22"/>
              </w:rPr>
              <w:t> </w:t>
            </w:r>
          </w:p>
          <w:p w14:paraId="62A4921A" w14:textId="77777777" w:rsidR="00135ED0" w:rsidRPr="0096121A" w:rsidRDefault="00135ED0" w:rsidP="00135ED0">
            <w:pPr>
              <w:pStyle w:val="paragraph"/>
              <w:spacing w:before="0" w:beforeAutospacing="0" w:after="0" w:afterAutospacing="0"/>
              <w:ind w:left="705" w:hanging="705"/>
              <w:textAlignment w:val="baseline"/>
              <w:rPr>
                <w:rFonts w:ascii="Book Antiqua" w:hAnsi="Book Antiqua" w:cs="Segoe UI"/>
                <w:color w:val="000000"/>
                <w:sz w:val="22"/>
                <w:szCs w:val="22"/>
              </w:rPr>
            </w:pPr>
            <w:r w:rsidRPr="0096121A">
              <w:rPr>
                <w:rStyle w:val="eop"/>
                <w:rFonts w:ascii="Book Antiqua" w:hAnsi="Book Antiqua" w:cs="Calibri"/>
                <w:color w:val="000000"/>
                <w:sz w:val="22"/>
                <w:szCs w:val="22"/>
              </w:rPr>
              <w:t> </w:t>
            </w:r>
          </w:p>
          <w:p w14:paraId="5E85D7F8" w14:textId="77777777" w:rsidR="00135ED0" w:rsidRPr="0096121A" w:rsidRDefault="00135ED0" w:rsidP="00135ED0">
            <w:pPr>
              <w:pStyle w:val="paragraph"/>
              <w:spacing w:before="0" w:beforeAutospacing="0" w:after="0" w:afterAutospacing="0"/>
              <w:ind w:left="705" w:hanging="705"/>
              <w:jc w:val="both"/>
              <w:textAlignment w:val="baseline"/>
              <w:rPr>
                <w:rFonts w:ascii="Book Antiqua" w:hAnsi="Book Antiqua" w:cs="Segoe UI"/>
                <w:sz w:val="22"/>
                <w:szCs w:val="22"/>
              </w:rPr>
            </w:pPr>
            <w:r w:rsidRPr="0096121A">
              <w:rPr>
                <w:rStyle w:val="normaltextrun"/>
                <w:rFonts w:ascii="Book Antiqua" w:hAnsi="Book Antiqua" w:cs="Segoe UI"/>
                <w:sz w:val="22"/>
                <w:szCs w:val="22"/>
                <w:lang w:val="en-US"/>
              </w:rPr>
              <w:t xml:space="preserve">39.1 </w:t>
            </w:r>
            <w:r w:rsidRPr="0096121A">
              <w:rPr>
                <w:rStyle w:val="tabchar"/>
                <w:rFonts w:ascii="Book Antiqua" w:hAnsi="Book Antiqua" w:cs="Calibri"/>
                <w:sz w:val="22"/>
                <w:szCs w:val="22"/>
              </w:rPr>
              <w:tab/>
            </w:r>
            <w:r w:rsidRPr="0096121A">
              <w:rPr>
                <w:rStyle w:val="normaltextrun"/>
                <w:rFonts w:ascii="Book Antiqua" w:hAnsi="Book Antiqua" w:cs="Segoe UI"/>
                <w:sz w:val="22"/>
                <w:szCs w:val="22"/>
                <w:lang w:val="en-US"/>
              </w:rPr>
              <w:t xml:space="preserve">The arbitration shall be conducted by a sole arbitrator in case the amount of claim is less than Rs. 25 Crore and by </w:t>
            </w:r>
            <w:proofErr w:type="gramStart"/>
            <w:r w:rsidRPr="0096121A">
              <w:rPr>
                <w:rStyle w:val="normaltextrun"/>
                <w:rFonts w:ascii="Book Antiqua" w:hAnsi="Book Antiqua" w:cs="Segoe UI"/>
                <w:sz w:val="22"/>
                <w:szCs w:val="22"/>
                <w:lang w:val="en-US"/>
              </w:rPr>
              <w:t>three member</w:t>
            </w:r>
            <w:proofErr w:type="gramEnd"/>
            <w:r w:rsidRPr="0096121A">
              <w:rPr>
                <w:rStyle w:val="normaltextrun"/>
                <w:rFonts w:ascii="Book Antiqua" w:hAnsi="Book Antiqua" w:cs="Segoe UI"/>
                <w:sz w:val="22"/>
                <w:szCs w:val="22"/>
                <w:lang w:val="en-US"/>
              </w:rPr>
              <w:t xml:space="preserve"> arbitral tribunal in case the amount of claim is greater than Rs. 25 Crore.</w:t>
            </w:r>
            <w:r w:rsidRPr="0096121A">
              <w:rPr>
                <w:rStyle w:val="eop"/>
                <w:rFonts w:ascii="Book Antiqua" w:hAnsi="Book Antiqua" w:cs="Segoe UI"/>
                <w:sz w:val="22"/>
                <w:szCs w:val="22"/>
              </w:rPr>
              <w:t> </w:t>
            </w:r>
          </w:p>
          <w:p w14:paraId="4FBB2DD8" w14:textId="77777777" w:rsidR="00135ED0" w:rsidRPr="0096121A" w:rsidRDefault="00135ED0" w:rsidP="00135ED0">
            <w:pPr>
              <w:pStyle w:val="paragraph"/>
              <w:spacing w:before="0" w:beforeAutospacing="0" w:after="0" w:afterAutospacing="0"/>
              <w:ind w:left="705" w:hanging="705"/>
              <w:jc w:val="both"/>
              <w:textAlignment w:val="baseline"/>
              <w:rPr>
                <w:rFonts w:ascii="Book Antiqua" w:hAnsi="Book Antiqua" w:cs="Segoe UI"/>
                <w:sz w:val="22"/>
                <w:szCs w:val="22"/>
              </w:rPr>
            </w:pPr>
            <w:r w:rsidRPr="0096121A">
              <w:rPr>
                <w:rStyle w:val="eop"/>
                <w:rFonts w:ascii="Book Antiqua" w:hAnsi="Book Antiqua" w:cs="Segoe UI"/>
                <w:sz w:val="22"/>
                <w:szCs w:val="22"/>
              </w:rPr>
              <w:t> </w:t>
            </w:r>
          </w:p>
          <w:p w14:paraId="5ADA8EC2" w14:textId="52A20698" w:rsidR="00135ED0" w:rsidRPr="0096121A" w:rsidRDefault="003918A3" w:rsidP="00135ED0">
            <w:pPr>
              <w:pStyle w:val="paragraph"/>
              <w:spacing w:before="0" w:beforeAutospacing="0" w:after="0" w:afterAutospacing="0"/>
              <w:ind w:left="705" w:hanging="705"/>
              <w:jc w:val="both"/>
              <w:textAlignment w:val="baseline"/>
              <w:rPr>
                <w:rFonts w:ascii="Book Antiqua" w:hAnsi="Book Antiqua" w:cs="Segoe UI"/>
                <w:sz w:val="22"/>
                <w:szCs w:val="22"/>
              </w:rPr>
            </w:pPr>
            <w:r w:rsidRPr="003918A3">
              <w:rPr>
                <w:rStyle w:val="normaltextrun"/>
                <w:rFonts w:ascii="Book Antiqua" w:hAnsi="Book Antiqua" w:cs="Segoe UI"/>
                <w:sz w:val="22"/>
                <w:szCs w:val="22"/>
                <w:lang w:val="en-US"/>
              </w:rPr>
              <w:t xml:space="preserve">             </w:t>
            </w:r>
            <w:r w:rsidR="00135ED0" w:rsidRPr="0096121A">
              <w:rPr>
                <w:rStyle w:val="normaltextrun"/>
                <w:rFonts w:ascii="Book Antiqua" w:hAnsi="Book Antiqua" w:cs="Segoe UI"/>
                <w:sz w:val="22"/>
                <w:szCs w:val="22"/>
                <w:u w:val="single"/>
                <w:lang w:val="en-US"/>
              </w:rPr>
              <w:t>Sole Arbitration</w:t>
            </w:r>
            <w:r w:rsidR="00135ED0" w:rsidRPr="0096121A">
              <w:rPr>
                <w:rStyle w:val="eop"/>
                <w:rFonts w:ascii="Book Antiqua" w:hAnsi="Book Antiqua" w:cs="Segoe UI"/>
                <w:sz w:val="22"/>
                <w:szCs w:val="22"/>
              </w:rPr>
              <w:t> </w:t>
            </w:r>
          </w:p>
          <w:p w14:paraId="0DA399C6" w14:textId="77777777" w:rsidR="00135ED0" w:rsidRPr="0096121A" w:rsidRDefault="00135ED0" w:rsidP="00135ED0">
            <w:pPr>
              <w:pStyle w:val="paragraph"/>
              <w:spacing w:before="0" w:beforeAutospacing="0" w:after="0" w:afterAutospacing="0"/>
              <w:ind w:left="705" w:hanging="705"/>
              <w:jc w:val="both"/>
              <w:textAlignment w:val="baseline"/>
              <w:rPr>
                <w:rFonts w:ascii="Book Antiqua" w:hAnsi="Book Antiqua" w:cs="Segoe UI"/>
                <w:sz w:val="22"/>
                <w:szCs w:val="22"/>
              </w:rPr>
            </w:pPr>
            <w:r w:rsidRPr="0096121A">
              <w:rPr>
                <w:rStyle w:val="eop"/>
                <w:rFonts w:ascii="Book Antiqua" w:hAnsi="Book Antiqua" w:cs="Segoe UI"/>
                <w:sz w:val="22"/>
                <w:szCs w:val="22"/>
              </w:rPr>
              <w:t> </w:t>
            </w:r>
          </w:p>
          <w:p w14:paraId="584EE69E" w14:textId="19CBA555" w:rsidR="00135ED0" w:rsidRPr="0096121A" w:rsidRDefault="003918A3" w:rsidP="00135ED0">
            <w:pPr>
              <w:pStyle w:val="paragraph"/>
              <w:spacing w:before="0" w:beforeAutospacing="0" w:after="0" w:afterAutospacing="0"/>
              <w:ind w:left="705" w:hanging="705"/>
              <w:jc w:val="both"/>
              <w:textAlignment w:val="baseline"/>
              <w:rPr>
                <w:rFonts w:ascii="Book Antiqua" w:hAnsi="Book Antiqua" w:cs="Segoe UI"/>
                <w:sz w:val="22"/>
                <w:szCs w:val="22"/>
              </w:rPr>
            </w:pPr>
            <w:r>
              <w:rPr>
                <w:rStyle w:val="normaltextrun"/>
                <w:rFonts w:ascii="Book Antiqua" w:hAnsi="Book Antiqua" w:cs="Segoe UI"/>
                <w:sz w:val="22"/>
                <w:szCs w:val="22"/>
                <w:lang w:val="en-US"/>
              </w:rPr>
              <w:t xml:space="preserve">            </w:t>
            </w:r>
            <w:r w:rsidR="00135ED0" w:rsidRPr="0096121A">
              <w:rPr>
                <w:rStyle w:val="normaltextrun"/>
                <w:rFonts w:ascii="Book Antiqua" w:hAnsi="Book Antiqua" w:cs="Segoe UI"/>
                <w:sz w:val="22"/>
                <w:szCs w:val="22"/>
                <w:lang w:val="en-US"/>
              </w:rPr>
              <w:t xml:space="preserve">The sole Arbitrator shall be chosen from a panel of </w:t>
            </w:r>
            <w:proofErr w:type="spellStart"/>
            <w:r w:rsidR="00135ED0" w:rsidRPr="0096121A">
              <w:rPr>
                <w:rStyle w:val="normaltextrun"/>
                <w:rFonts w:ascii="Book Antiqua" w:hAnsi="Book Antiqua" w:cs="Segoe UI"/>
                <w:sz w:val="22"/>
                <w:szCs w:val="22"/>
                <w:lang w:val="en-US"/>
              </w:rPr>
              <w:t>empanelled</w:t>
            </w:r>
            <w:proofErr w:type="spellEnd"/>
            <w:r w:rsidR="00135ED0" w:rsidRPr="0096121A">
              <w:rPr>
                <w:rStyle w:val="normaltextrun"/>
                <w:rFonts w:ascii="Book Antiqua" w:hAnsi="Book Antiqua" w:cs="Segoe UI"/>
                <w:sz w:val="22"/>
                <w:szCs w:val="22"/>
                <w:lang w:val="en-US"/>
              </w:rPr>
              <w:t xml:space="preserve"> Arbitrators maintained by POWERGRID. The same shall comprise of retired Judges and retired Senior executives of PSUs other than POWERGRID. Further, </w:t>
            </w:r>
            <w:proofErr w:type="gramStart"/>
            <w:r w:rsidR="00135ED0" w:rsidRPr="0096121A">
              <w:rPr>
                <w:rStyle w:val="normaltextrun"/>
                <w:rFonts w:ascii="Book Antiqua" w:hAnsi="Book Antiqua" w:cs="Segoe UI"/>
                <w:sz w:val="22"/>
                <w:szCs w:val="22"/>
                <w:lang w:val="en-US"/>
              </w:rPr>
              <w:t>the  choice</w:t>
            </w:r>
            <w:proofErr w:type="gramEnd"/>
            <w:r w:rsidR="00135ED0" w:rsidRPr="0096121A">
              <w:rPr>
                <w:rStyle w:val="normaltextrun"/>
                <w:rFonts w:ascii="Book Antiqua" w:hAnsi="Book Antiqua" w:cs="Segoe UI"/>
                <w:sz w:val="22"/>
                <w:szCs w:val="22"/>
                <w:lang w:val="en-US"/>
              </w:rPr>
              <w:t xml:space="preserve"> of sole Arbitrator shall be governed by the amount of claim in the following manner:</w:t>
            </w:r>
            <w:r w:rsidR="00135ED0" w:rsidRPr="0096121A">
              <w:rPr>
                <w:rStyle w:val="eop"/>
                <w:rFonts w:ascii="Book Antiqua" w:hAnsi="Book Antiqua" w:cs="Segoe UI"/>
                <w:sz w:val="22"/>
                <w:szCs w:val="22"/>
              </w:rPr>
              <w:t> </w:t>
            </w:r>
          </w:p>
          <w:p w14:paraId="65F2233F" w14:textId="77777777" w:rsidR="00135ED0" w:rsidRPr="0096121A" w:rsidRDefault="00135ED0" w:rsidP="00135ED0">
            <w:pPr>
              <w:pStyle w:val="paragraph"/>
              <w:spacing w:before="0" w:beforeAutospacing="0" w:after="0" w:afterAutospacing="0"/>
              <w:ind w:left="705" w:hanging="705"/>
              <w:jc w:val="both"/>
              <w:textAlignment w:val="baseline"/>
              <w:rPr>
                <w:rFonts w:ascii="Book Antiqua" w:hAnsi="Book Antiqua" w:cs="Segoe UI"/>
                <w:sz w:val="22"/>
                <w:szCs w:val="22"/>
              </w:rPr>
            </w:pPr>
            <w:r w:rsidRPr="0096121A">
              <w:rPr>
                <w:rStyle w:val="eop"/>
                <w:rFonts w:ascii="Book Antiqua" w:hAnsi="Book Antiqua" w:cs="Segoe UI"/>
                <w:sz w:val="22"/>
                <w:szCs w:val="22"/>
              </w:rPr>
              <w:t> </w:t>
            </w:r>
          </w:p>
          <w:tbl>
            <w:tblPr>
              <w:tblW w:w="0" w:type="dxa"/>
              <w:tblInd w:w="69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40"/>
              <w:gridCol w:w="1740"/>
              <w:gridCol w:w="3930"/>
            </w:tblGrid>
            <w:tr w:rsidR="00135ED0" w:rsidRPr="0096121A" w14:paraId="553B49FB" w14:textId="77777777" w:rsidTr="00973396">
              <w:trPr>
                <w:trHeight w:val="465"/>
              </w:trPr>
              <w:tc>
                <w:tcPr>
                  <w:tcW w:w="540" w:type="dxa"/>
                  <w:tcBorders>
                    <w:top w:val="single" w:sz="6" w:space="0" w:color="auto"/>
                    <w:left w:val="single" w:sz="6" w:space="0" w:color="auto"/>
                    <w:bottom w:val="single" w:sz="6" w:space="0" w:color="auto"/>
                    <w:right w:val="single" w:sz="6" w:space="0" w:color="auto"/>
                  </w:tcBorders>
                  <w:shd w:val="clear" w:color="auto" w:fill="auto"/>
                  <w:hideMark/>
                </w:tcPr>
                <w:p w14:paraId="153F1EA7" w14:textId="77777777" w:rsidR="00135ED0" w:rsidRPr="0096121A" w:rsidRDefault="00135ED0" w:rsidP="00135ED0">
                  <w:pPr>
                    <w:pStyle w:val="paragraph"/>
                    <w:spacing w:before="0" w:beforeAutospacing="0" w:after="0" w:afterAutospacing="0"/>
                    <w:jc w:val="both"/>
                    <w:textAlignment w:val="baseline"/>
                    <w:rPr>
                      <w:rFonts w:ascii="Book Antiqua" w:hAnsi="Book Antiqua"/>
                      <w:sz w:val="22"/>
                      <w:szCs w:val="22"/>
                    </w:rPr>
                  </w:pPr>
                  <w:proofErr w:type="spellStart"/>
                  <w:r w:rsidRPr="0096121A">
                    <w:rPr>
                      <w:rStyle w:val="normaltextrun"/>
                      <w:rFonts w:ascii="Book Antiqua" w:hAnsi="Book Antiqua"/>
                      <w:sz w:val="22"/>
                      <w:szCs w:val="22"/>
                      <w:lang w:val="en-US"/>
                    </w:rPr>
                    <w:t>Sl</w:t>
                  </w:r>
                  <w:proofErr w:type="spellEnd"/>
                  <w:r w:rsidRPr="0096121A">
                    <w:rPr>
                      <w:rStyle w:val="normaltextrun"/>
                      <w:rFonts w:ascii="Book Antiqua" w:hAnsi="Book Antiqua"/>
                      <w:sz w:val="22"/>
                      <w:szCs w:val="22"/>
                      <w:lang w:val="en-US"/>
                    </w:rPr>
                    <w:t xml:space="preserve"> no:</w:t>
                  </w:r>
                  <w:r w:rsidRPr="0096121A">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31879C53" w14:textId="77777777" w:rsidR="00135ED0" w:rsidRPr="0096121A" w:rsidRDefault="00135ED0" w:rsidP="00135ED0">
                  <w:pPr>
                    <w:pStyle w:val="paragraph"/>
                    <w:spacing w:before="0" w:beforeAutospacing="0" w:after="0" w:afterAutospacing="0"/>
                    <w:jc w:val="both"/>
                    <w:textAlignment w:val="baseline"/>
                    <w:rPr>
                      <w:rFonts w:ascii="Book Antiqua" w:hAnsi="Book Antiqua"/>
                      <w:sz w:val="22"/>
                      <w:szCs w:val="22"/>
                    </w:rPr>
                  </w:pPr>
                  <w:r w:rsidRPr="0096121A">
                    <w:rPr>
                      <w:rStyle w:val="normaltextrun"/>
                      <w:rFonts w:ascii="Book Antiqua" w:hAnsi="Book Antiqua"/>
                      <w:sz w:val="22"/>
                      <w:szCs w:val="22"/>
                      <w:lang w:val="en-US"/>
                    </w:rPr>
                    <w:t>Claim amount </w:t>
                  </w:r>
                  <w:r w:rsidRPr="0096121A">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shd w:val="clear" w:color="auto" w:fill="auto"/>
                  <w:hideMark/>
                </w:tcPr>
                <w:p w14:paraId="3A84E3B6" w14:textId="77777777" w:rsidR="00135ED0" w:rsidRPr="0096121A" w:rsidRDefault="00135ED0" w:rsidP="00135ED0">
                  <w:pPr>
                    <w:pStyle w:val="paragraph"/>
                    <w:spacing w:before="0" w:beforeAutospacing="0" w:after="0" w:afterAutospacing="0"/>
                    <w:jc w:val="both"/>
                    <w:textAlignment w:val="baseline"/>
                    <w:rPr>
                      <w:rFonts w:ascii="Book Antiqua" w:hAnsi="Book Antiqua"/>
                      <w:sz w:val="22"/>
                      <w:szCs w:val="22"/>
                    </w:rPr>
                  </w:pPr>
                  <w:r w:rsidRPr="0096121A">
                    <w:rPr>
                      <w:rStyle w:val="normaltextrun"/>
                      <w:rFonts w:ascii="Book Antiqua" w:hAnsi="Book Antiqua"/>
                      <w:sz w:val="22"/>
                      <w:szCs w:val="22"/>
                      <w:lang w:val="en-US"/>
                    </w:rPr>
                    <w:t> Work Experience/</w:t>
                  </w:r>
                  <w:r w:rsidRPr="0096121A">
                    <w:rPr>
                      <w:rStyle w:val="eop"/>
                      <w:rFonts w:ascii="Book Antiqua" w:hAnsi="Book Antiqua"/>
                      <w:sz w:val="22"/>
                      <w:szCs w:val="22"/>
                    </w:rPr>
                    <w:t> </w:t>
                  </w:r>
                </w:p>
                <w:p w14:paraId="17208281" w14:textId="77777777" w:rsidR="00135ED0" w:rsidRPr="0096121A" w:rsidRDefault="00135ED0" w:rsidP="00135ED0">
                  <w:pPr>
                    <w:pStyle w:val="paragraph"/>
                    <w:spacing w:before="0" w:beforeAutospacing="0" w:after="0" w:afterAutospacing="0"/>
                    <w:jc w:val="both"/>
                    <w:textAlignment w:val="baseline"/>
                    <w:rPr>
                      <w:rFonts w:ascii="Book Antiqua" w:hAnsi="Book Antiqua"/>
                      <w:sz w:val="22"/>
                      <w:szCs w:val="22"/>
                    </w:rPr>
                  </w:pPr>
                  <w:r w:rsidRPr="0096121A">
                    <w:rPr>
                      <w:rStyle w:val="normaltextrun"/>
                      <w:rFonts w:ascii="Book Antiqua" w:hAnsi="Book Antiqua"/>
                      <w:sz w:val="22"/>
                      <w:szCs w:val="22"/>
                      <w:lang w:val="en-US"/>
                    </w:rPr>
                    <w:t>Qualifications  </w:t>
                  </w:r>
                  <w:r w:rsidRPr="0096121A">
                    <w:rPr>
                      <w:rStyle w:val="eop"/>
                      <w:rFonts w:ascii="Book Antiqua" w:hAnsi="Book Antiqua"/>
                      <w:sz w:val="22"/>
                      <w:szCs w:val="22"/>
                    </w:rPr>
                    <w:t> </w:t>
                  </w:r>
                </w:p>
              </w:tc>
            </w:tr>
            <w:tr w:rsidR="00135ED0" w:rsidRPr="0096121A" w14:paraId="4FDC485D" w14:textId="77777777" w:rsidTr="00973396">
              <w:trPr>
                <w:trHeight w:val="705"/>
              </w:trPr>
              <w:tc>
                <w:tcPr>
                  <w:tcW w:w="540" w:type="dxa"/>
                  <w:tcBorders>
                    <w:top w:val="single" w:sz="6" w:space="0" w:color="auto"/>
                    <w:left w:val="single" w:sz="6" w:space="0" w:color="auto"/>
                    <w:bottom w:val="single" w:sz="6" w:space="0" w:color="auto"/>
                    <w:right w:val="single" w:sz="6" w:space="0" w:color="auto"/>
                  </w:tcBorders>
                  <w:shd w:val="clear" w:color="auto" w:fill="auto"/>
                  <w:hideMark/>
                </w:tcPr>
                <w:p w14:paraId="5E920816" w14:textId="77777777" w:rsidR="00135ED0" w:rsidRPr="0096121A" w:rsidRDefault="00135ED0" w:rsidP="00135ED0">
                  <w:pPr>
                    <w:pStyle w:val="paragraph"/>
                    <w:spacing w:before="0" w:beforeAutospacing="0" w:after="0" w:afterAutospacing="0"/>
                    <w:jc w:val="both"/>
                    <w:textAlignment w:val="baseline"/>
                    <w:rPr>
                      <w:rFonts w:ascii="Book Antiqua" w:hAnsi="Book Antiqua"/>
                      <w:sz w:val="22"/>
                      <w:szCs w:val="22"/>
                    </w:rPr>
                  </w:pPr>
                  <w:r w:rsidRPr="0096121A">
                    <w:rPr>
                      <w:rStyle w:val="normaltextrun"/>
                      <w:rFonts w:ascii="Book Antiqua" w:hAnsi="Book Antiqua"/>
                      <w:sz w:val="22"/>
                      <w:szCs w:val="22"/>
                      <w:lang w:val="en-US"/>
                    </w:rPr>
                    <w:t>1</w:t>
                  </w:r>
                  <w:r w:rsidRPr="0096121A">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234D0F08" w14:textId="77777777" w:rsidR="00135ED0" w:rsidRPr="0096121A" w:rsidRDefault="00135ED0" w:rsidP="00135ED0">
                  <w:pPr>
                    <w:pStyle w:val="paragraph"/>
                    <w:spacing w:before="0" w:beforeAutospacing="0" w:after="0" w:afterAutospacing="0"/>
                    <w:jc w:val="both"/>
                    <w:textAlignment w:val="baseline"/>
                    <w:rPr>
                      <w:rFonts w:ascii="Book Antiqua" w:hAnsi="Book Antiqua"/>
                      <w:sz w:val="22"/>
                      <w:szCs w:val="22"/>
                    </w:rPr>
                  </w:pPr>
                  <w:r w:rsidRPr="0096121A">
                    <w:rPr>
                      <w:rStyle w:val="normaltextrun"/>
                      <w:rFonts w:ascii="Book Antiqua" w:hAnsi="Book Antiqua"/>
                      <w:sz w:val="22"/>
                      <w:szCs w:val="22"/>
                      <w:lang w:val="en-US"/>
                    </w:rPr>
                    <w:t>&lt; Rs. 10 Crore</w:t>
                  </w:r>
                  <w:r w:rsidRPr="0096121A">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shd w:val="clear" w:color="auto" w:fill="auto"/>
                  <w:hideMark/>
                </w:tcPr>
                <w:p w14:paraId="5E4673FB" w14:textId="77777777" w:rsidR="00135ED0" w:rsidRPr="0096121A" w:rsidRDefault="00135ED0" w:rsidP="00135ED0">
                  <w:pPr>
                    <w:pStyle w:val="paragraph"/>
                    <w:spacing w:before="0" w:beforeAutospacing="0" w:after="0" w:afterAutospacing="0"/>
                    <w:jc w:val="both"/>
                    <w:textAlignment w:val="baseline"/>
                    <w:rPr>
                      <w:rFonts w:ascii="Book Antiqua" w:hAnsi="Book Antiqua"/>
                      <w:sz w:val="22"/>
                      <w:szCs w:val="22"/>
                    </w:rPr>
                  </w:pPr>
                  <w:r w:rsidRPr="0096121A">
                    <w:rPr>
                      <w:rStyle w:val="normaltextrun"/>
                      <w:rFonts w:ascii="Book Antiqua" w:hAnsi="Book Antiqua"/>
                      <w:sz w:val="22"/>
                      <w:szCs w:val="22"/>
                      <w:lang w:val="en-US"/>
                    </w:rPr>
                    <w:t>Sole arbitrator-Retired Senior Executives of PSUs other than POWERGRID/Retired Distt Judges/ High Court Judges. </w:t>
                  </w:r>
                  <w:r w:rsidRPr="0096121A">
                    <w:rPr>
                      <w:rStyle w:val="eop"/>
                      <w:rFonts w:ascii="Book Antiqua" w:hAnsi="Book Antiqua"/>
                      <w:sz w:val="22"/>
                      <w:szCs w:val="22"/>
                    </w:rPr>
                    <w:t> </w:t>
                  </w:r>
                </w:p>
              </w:tc>
            </w:tr>
            <w:tr w:rsidR="00135ED0" w:rsidRPr="0096121A" w14:paraId="568B74AB" w14:textId="77777777" w:rsidTr="00973396">
              <w:trPr>
                <w:trHeight w:val="465"/>
              </w:trPr>
              <w:tc>
                <w:tcPr>
                  <w:tcW w:w="540" w:type="dxa"/>
                  <w:tcBorders>
                    <w:top w:val="single" w:sz="6" w:space="0" w:color="auto"/>
                    <w:left w:val="single" w:sz="6" w:space="0" w:color="auto"/>
                    <w:bottom w:val="single" w:sz="6" w:space="0" w:color="auto"/>
                    <w:right w:val="single" w:sz="6" w:space="0" w:color="auto"/>
                  </w:tcBorders>
                  <w:shd w:val="clear" w:color="auto" w:fill="auto"/>
                  <w:hideMark/>
                </w:tcPr>
                <w:p w14:paraId="50D0EC01" w14:textId="77777777" w:rsidR="00135ED0" w:rsidRPr="0096121A" w:rsidRDefault="00135ED0" w:rsidP="00135ED0">
                  <w:pPr>
                    <w:pStyle w:val="paragraph"/>
                    <w:spacing w:before="0" w:beforeAutospacing="0" w:after="0" w:afterAutospacing="0"/>
                    <w:jc w:val="both"/>
                    <w:textAlignment w:val="baseline"/>
                    <w:rPr>
                      <w:rFonts w:ascii="Book Antiqua" w:hAnsi="Book Antiqua"/>
                      <w:sz w:val="22"/>
                      <w:szCs w:val="22"/>
                    </w:rPr>
                  </w:pPr>
                  <w:r w:rsidRPr="0096121A">
                    <w:rPr>
                      <w:rStyle w:val="normaltextrun"/>
                      <w:rFonts w:ascii="Book Antiqua" w:hAnsi="Book Antiqua"/>
                      <w:sz w:val="22"/>
                      <w:szCs w:val="22"/>
                      <w:lang w:val="en-US"/>
                    </w:rPr>
                    <w:t>2</w:t>
                  </w:r>
                  <w:r w:rsidRPr="0096121A">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79FAC27E" w14:textId="77777777" w:rsidR="00135ED0" w:rsidRPr="0096121A" w:rsidRDefault="00135ED0" w:rsidP="00135ED0">
                  <w:pPr>
                    <w:pStyle w:val="paragraph"/>
                    <w:spacing w:before="0" w:beforeAutospacing="0" w:after="0" w:afterAutospacing="0"/>
                    <w:jc w:val="both"/>
                    <w:textAlignment w:val="baseline"/>
                    <w:rPr>
                      <w:rFonts w:ascii="Book Antiqua" w:hAnsi="Book Antiqua"/>
                      <w:sz w:val="22"/>
                      <w:szCs w:val="22"/>
                    </w:rPr>
                  </w:pPr>
                  <w:r w:rsidRPr="0096121A">
                    <w:rPr>
                      <w:rStyle w:val="normaltextrun"/>
                      <w:rFonts w:ascii="Book Antiqua" w:hAnsi="Book Antiqua"/>
                      <w:sz w:val="22"/>
                      <w:szCs w:val="22"/>
                      <w:lang w:val="en-US"/>
                    </w:rPr>
                    <w:t>Rs.10 Crore- Rs.25 Crore</w:t>
                  </w:r>
                  <w:r w:rsidRPr="0096121A">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shd w:val="clear" w:color="auto" w:fill="auto"/>
                  <w:hideMark/>
                </w:tcPr>
                <w:p w14:paraId="24045DB3" w14:textId="77777777" w:rsidR="00135ED0" w:rsidRPr="0096121A" w:rsidRDefault="00135ED0" w:rsidP="00135ED0">
                  <w:pPr>
                    <w:pStyle w:val="paragraph"/>
                    <w:spacing w:before="0" w:beforeAutospacing="0" w:after="0" w:afterAutospacing="0"/>
                    <w:jc w:val="both"/>
                    <w:textAlignment w:val="baseline"/>
                    <w:rPr>
                      <w:rFonts w:ascii="Book Antiqua" w:hAnsi="Book Antiqua"/>
                      <w:sz w:val="22"/>
                      <w:szCs w:val="22"/>
                    </w:rPr>
                  </w:pPr>
                  <w:r w:rsidRPr="0096121A">
                    <w:rPr>
                      <w:rStyle w:val="normaltextrun"/>
                      <w:rFonts w:ascii="Book Antiqua" w:hAnsi="Book Antiqua"/>
                      <w:sz w:val="22"/>
                      <w:szCs w:val="22"/>
                      <w:lang w:val="en-US"/>
                    </w:rPr>
                    <w:t xml:space="preserve">Sole arbitrator- Retired High Court/Supreme </w:t>
                  </w:r>
                  <w:proofErr w:type="gramStart"/>
                  <w:r w:rsidRPr="0096121A">
                    <w:rPr>
                      <w:rStyle w:val="normaltextrun"/>
                      <w:rFonts w:ascii="Book Antiqua" w:hAnsi="Book Antiqua"/>
                      <w:sz w:val="22"/>
                      <w:szCs w:val="22"/>
                      <w:lang w:val="en-US"/>
                    </w:rPr>
                    <w:t>Court  Judges</w:t>
                  </w:r>
                  <w:proofErr w:type="gramEnd"/>
                  <w:r w:rsidRPr="0096121A">
                    <w:rPr>
                      <w:rStyle w:val="eop"/>
                      <w:rFonts w:ascii="Book Antiqua" w:hAnsi="Book Antiqua"/>
                      <w:sz w:val="22"/>
                      <w:szCs w:val="22"/>
                    </w:rPr>
                    <w:t> </w:t>
                  </w:r>
                </w:p>
              </w:tc>
            </w:tr>
          </w:tbl>
          <w:p w14:paraId="3F079964" w14:textId="77777777" w:rsidR="00135ED0" w:rsidRPr="0096121A" w:rsidRDefault="00135ED0" w:rsidP="00135ED0">
            <w:pPr>
              <w:pStyle w:val="paragraph"/>
              <w:spacing w:before="0" w:beforeAutospacing="0" w:after="0" w:afterAutospacing="0"/>
              <w:ind w:left="705" w:hanging="705"/>
              <w:jc w:val="both"/>
              <w:textAlignment w:val="baseline"/>
              <w:rPr>
                <w:rFonts w:ascii="Book Antiqua" w:hAnsi="Book Antiqua" w:cs="Segoe UI"/>
                <w:sz w:val="22"/>
                <w:szCs w:val="22"/>
              </w:rPr>
            </w:pPr>
            <w:r w:rsidRPr="0096121A">
              <w:rPr>
                <w:rStyle w:val="eop"/>
                <w:rFonts w:ascii="Book Antiqua" w:hAnsi="Book Antiqua" w:cs="Segoe UI"/>
                <w:sz w:val="22"/>
                <w:szCs w:val="22"/>
              </w:rPr>
              <w:t> </w:t>
            </w:r>
          </w:p>
          <w:p w14:paraId="21945FEE" w14:textId="77777777" w:rsidR="00135ED0" w:rsidRPr="0096121A" w:rsidRDefault="00135ED0" w:rsidP="00135ED0">
            <w:pPr>
              <w:pStyle w:val="paragraph"/>
              <w:spacing w:before="0" w:beforeAutospacing="0" w:after="0" w:afterAutospacing="0"/>
              <w:ind w:left="1155" w:hanging="450"/>
              <w:jc w:val="both"/>
              <w:textAlignment w:val="baseline"/>
              <w:rPr>
                <w:rFonts w:ascii="Book Antiqua" w:hAnsi="Book Antiqua" w:cs="Segoe UI"/>
                <w:color w:val="000000"/>
                <w:sz w:val="22"/>
                <w:szCs w:val="22"/>
              </w:rPr>
            </w:pPr>
            <w:r w:rsidRPr="0096121A">
              <w:rPr>
                <w:rStyle w:val="normaltextrun"/>
                <w:rFonts w:ascii="Book Antiqua" w:hAnsi="Book Antiqua" w:cs="Calibri"/>
                <w:color w:val="000000"/>
                <w:sz w:val="22"/>
                <w:szCs w:val="22"/>
                <w:lang w:val="en-US"/>
              </w:rPr>
              <w:t>(a)</w:t>
            </w:r>
            <w:r w:rsidRPr="0096121A">
              <w:rPr>
                <w:rStyle w:val="tabchar"/>
                <w:rFonts w:ascii="Book Antiqua" w:hAnsi="Book Antiqua" w:cs="Calibri"/>
                <w:color w:val="000000"/>
                <w:sz w:val="22"/>
                <w:szCs w:val="22"/>
              </w:rPr>
              <w:tab/>
            </w:r>
            <w:r w:rsidRPr="0096121A">
              <w:rPr>
                <w:rStyle w:val="normaltextrun"/>
                <w:rFonts w:ascii="Book Antiqua" w:hAnsi="Book Antiqua" w:cs="Calibri"/>
                <w:color w:val="000000"/>
                <w:sz w:val="22"/>
                <w:szCs w:val="22"/>
                <w:lang w:val="en-US"/>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r w:rsidRPr="0096121A">
              <w:rPr>
                <w:rStyle w:val="eop"/>
                <w:rFonts w:ascii="Book Antiqua" w:hAnsi="Book Antiqua" w:cs="Calibri"/>
                <w:color w:val="000000"/>
                <w:sz w:val="22"/>
                <w:szCs w:val="22"/>
              </w:rPr>
              <w:t> </w:t>
            </w:r>
          </w:p>
          <w:p w14:paraId="5430F5B1" w14:textId="77777777" w:rsidR="00135ED0" w:rsidRPr="0096121A" w:rsidRDefault="00135ED0" w:rsidP="00135ED0">
            <w:pPr>
              <w:pStyle w:val="paragraph"/>
              <w:spacing w:before="0" w:beforeAutospacing="0" w:after="0" w:afterAutospacing="0"/>
              <w:ind w:left="1155" w:hanging="450"/>
              <w:jc w:val="both"/>
              <w:textAlignment w:val="baseline"/>
              <w:rPr>
                <w:rFonts w:ascii="Book Antiqua" w:hAnsi="Book Antiqua" w:cs="Segoe UI"/>
                <w:color w:val="000000"/>
                <w:sz w:val="22"/>
                <w:szCs w:val="22"/>
              </w:rPr>
            </w:pPr>
            <w:r w:rsidRPr="0096121A">
              <w:rPr>
                <w:rStyle w:val="eop"/>
                <w:rFonts w:ascii="Book Antiqua" w:hAnsi="Book Antiqua" w:cs="Calibri"/>
                <w:color w:val="000000"/>
                <w:sz w:val="22"/>
                <w:szCs w:val="22"/>
              </w:rPr>
              <w:t> </w:t>
            </w:r>
          </w:p>
          <w:p w14:paraId="754E6508" w14:textId="77777777" w:rsidR="00135ED0" w:rsidRPr="0096121A" w:rsidRDefault="00135ED0" w:rsidP="00135ED0">
            <w:pPr>
              <w:pStyle w:val="paragraph"/>
              <w:spacing w:before="0" w:beforeAutospacing="0" w:after="0" w:afterAutospacing="0"/>
              <w:ind w:left="1155" w:hanging="450"/>
              <w:jc w:val="both"/>
              <w:textAlignment w:val="baseline"/>
              <w:rPr>
                <w:rFonts w:ascii="Book Antiqua" w:hAnsi="Book Antiqua" w:cs="Segoe UI"/>
                <w:sz w:val="22"/>
                <w:szCs w:val="22"/>
              </w:rPr>
            </w:pPr>
            <w:r w:rsidRPr="0096121A">
              <w:rPr>
                <w:rStyle w:val="normaltextrun"/>
                <w:rFonts w:ascii="Book Antiqua" w:hAnsi="Book Antiqua" w:cs="Segoe UI"/>
                <w:sz w:val="22"/>
                <w:szCs w:val="22"/>
                <w:lang w:val="en-US"/>
              </w:rPr>
              <w:t xml:space="preserve">(b) In case of invocation of arbitration by the Contractor, the Contractor shall request POWERTEL/ POWERGRID for its database of Arbitrators/ chose from the list of Arbitrators available on POWERGRID’s website, and the contractor shall, within 30 days, select any one Arbitrator from the above to act as “Sole Arbitrator”, which will be confirmed by POWERTEL/ POWERGRID within 30 days and matter will </w:t>
            </w:r>
            <w:r w:rsidRPr="0096121A">
              <w:rPr>
                <w:rStyle w:val="normaltextrun"/>
                <w:rFonts w:ascii="Book Antiqua" w:hAnsi="Book Antiqua" w:cs="Segoe UI"/>
                <w:sz w:val="22"/>
                <w:szCs w:val="22"/>
                <w:lang w:val="en-US"/>
              </w:rPr>
              <w:lastRenderedPageBreak/>
              <w:t>be referred to such appointed Arbitrator for further arbitration proceedings.</w:t>
            </w:r>
            <w:r w:rsidRPr="0096121A">
              <w:rPr>
                <w:rStyle w:val="eop"/>
                <w:rFonts w:ascii="Book Antiqua" w:hAnsi="Book Antiqua" w:cs="Segoe UI"/>
                <w:sz w:val="22"/>
                <w:szCs w:val="22"/>
              </w:rPr>
              <w:t> </w:t>
            </w:r>
          </w:p>
          <w:p w14:paraId="5B86ED06" w14:textId="77777777" w:rsidR="00135ED0" w:rsidRPr="0096121A" w:rsidRDefault="00135ED0" w:rsidP="00135ED0">
            <w:pPr>
              <w:pStyle w:val="paragraph"/>
              <w:spacing w:before="0" w:beforeAutospacing="0" w:after="0" w:afterAutospacing="0"/>
              <w:ind w:left="705" w:hanging="705"/>
              <w:jc w:val="both"/>
              <w:textAlignment w:val="baseline"/>
              <w:rPr>
                <w:rFonts w:ascii="Book Antiqua" w:hAnsi="Book Antiqua" w:cs="Segoe UI"/>
                <w:sz w:val="22"/>
                <w:szCs w:val="22"/>
              </w:rPr>
            </w:pPr>
            <w:r w:rsidRPr="0096121A">
              <w:rPr>
                <w:rStyle w:val="eop"/>
                <w:rFonts w:ascii="Book Antiqua" w:hAnsi="Book Antiqua" w:cs="Segoe UI"/>
                <w:sz w:val="22"/>
                <w:szCs w:val="22"/>
              </w:rPr>
              <w:t> </w:t>
            </w:r>
          </w:p>
          <w:p w14:paraId="623FE89A" w14:textId="77777777" w:rsidR="00135ED0" w:rsidRPr="0096121A" w:rsidRDefault="00135ED0" w:rsidP="00135ED0">
            <w:pPr>
              <w:pStyle w:val="paragraph"/>
              <w:spacing w:before="0" w:beforeAutospacing="0" w:after="0" w:afterAutospacing="0"/>
              <w:ind w:left="705" w:firstLine="12"/>
              <w:jc w:val="both"/>
              <w:textAlignment w:val="baseline"/>
              <w:rPr>
                <w:rFonts w:ascii="Book Antiqua" w:hAnsi="Book Antiqua" w:cs="Segoe UI"/>
                <w:sz w:val="22"/>
                <w:szCs w:val="22"/>
              </w:rPr>
            </w:pPr>
            <w:r w:rsidRPr="0096121A">
              <w:rPr>
                <w:rStyle w:val="normaltextrun"/>
                <w:rFonts w:ascii="Book Antiqua" w:hAnsi="Book Antiqua" w:cs="Segoe UI"/>
                <w:sz w:val="22"/>
                <w:szCs w:val="22"/>
                <w:lang w:val="en-US"/>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r w:rsidRPr="0096121A">
              <w:rPr>
                <w:rStyle w:val="eop"/>
                <w:rFonts w:ascii="Book Antiqua" w:hAnsi="Book Antiqua" w:cs="Segoe UI"/>
                <w:sz w:val="22"/>
                <w:szCs w:val="22"/>
              </w:rPr>
              <w:t> </w:t>
            </w:r>
          </w:p>
          <w:p w14:paraId="48CB4B97" w14:textId="77777777" w:rsidR="00135ED0" w:rsidRPr="0096121A" w:rsidRDefault="00135ED0" w:rsidP="00135ED0">
            <w:pPr>
              <w:pStyle w:val="paragraph"/>
              <w:spacing w:before="0" w:beforeAutospacing="0" w:after="0" w:afterAutospacing="0"/>
              <w:ind w:left="705" w:hanging="705"/>
              <w:jc w:val="both"/>
              <w:textAlignment w:val="baseline"/>
              <w:rPr>
                <w:rFonts w:ascii="Book Antiqua" w:hAnsi="Book Antiqua" w:cs="Segoe UI"/>
                <w:sz w:val="22"/>
                <w:szCs w:val="22"/>
              </w:rPr>
            </w:pPr>
            <w:r w:rsidRPr="0096121A">
              <w:rPr>
                <w:rStyle w:val="eop"/>
                <w:rFonts w:ascii="Book Antiqua" w:hAnsi="Book Antiqua" w:cs="Segoe UI"/>
                <w:sz w:val="22"/>
                <w:szCs w:val="22"/>
              </w:rPr>
              <w:t> </w:t>
            </w:r>
          </w:p>
          <w:p w14:paraId="3A1FAC0F" w14:textId="2DDC702C" w:rsidR="00135ED0" w:rsidRPr="0096121A" w:rsidRDefault="003918A3" w:rsidP="00135ED0">
            <w:pPr>
              <w:pStyle w:val="paragraph"/>
              <w:spacing w:before="0" w:beforeAutospacing="0" w:after="0" w:afterAutospacing="0"/>
              <w:ind w:left="705" w:hanging="705"/>
              <w:jc w:val="both"/>
              <w:textAlignment w:val="baseline"/>
              <w:rPr>
                <w:rFonts w:ascii="Book Antiqua" w:hAnsi="Book Antiqua" w:cs="Segoe UI"/>
                <w:sz w:val="22"/>
                <w:szCs w:val="22"/>
              </w:rPr>
            </w:pPr>
            <w:r w:rsidRPr="003918A3">
              <w:rPr>
                <w:rStyle w:val="normaltextrun"/>
                <w:rFonts w:ascii="Book Antiqua" w:hAnsi="Book Antiqua" w:cs="Segoe UI"/>
                <w:sz w:val="22"/>
                <w:szCs w:val="22"/>
                <w:lang w:val="en-US"/>
              </w:rPr>
              <w:t xml:space="preserve">            </w:t>
            </w:r>
            <w:proofErr w:type="gramStart"/>
            <w:r w:rsidR="00135ED0" w:rsidRPr="0096121A">
              <w:rPr>
                <w:rStyle w:val="normaltextrun"/>
                <w:rFonts w:ascii="Book Antiqua" w:hAnsi="Book Antiqua" w:cs="Segoe UI"/>
                <w:sz w:val="22"/>
                <w:szCs w:val="22"/>
                <w:u w:val="single"/>
                <w:lang w:val="en-US"/>
              </w:rPr>
              <w:t>Three member</w:t>
            </w:r>
            <w:proofErr w:type="gramEnd"/>
            <w:r w:rsidR="00135ED0" w:rsidRPr="0096121A">
              <w:rPr>
                <w:rStyle w:val="normaltextrun"/>
                <w:rFonts w:ascii="Book Antiqua" w:hAnsi="Book Antiqua" w:cs="Segoe UI"/>
                <w:sz w:val="22"/>
                <w:szCs w:val="22"/>
                <w:u w:val="single"/>
                <w:lang w:val="en-US"/>
              </w:rPr>
              <w:t xml:space="preserve"> arbitral tribunal</w:t>
            </w:r>
            <w:r w:rsidR="00135ED0" w:rsidRPr="0096121A">
              <w:rPr>
                <w:rStyle w:val="eop"/>
                <w:rFonts w:ascii="Book Antiqua" w:hAnsi="Book Antiqua" w:cs="Segoe UI"/>
                <w:sz w:val="22"/>
                <w:szCs w:val="22"/>
              </w:rPr>
              <w:t> </w:t>
            </w:r>
          </w:p>
          <w:p w14:paraId="6C188ADF" w14:textId="77777777" w:rsidR="00135ED0" w:rsidRPr="0096121A" w:rsidRDefault="00135ED0" w:rsidP="00135ED0">
            <w:pPr>
              <w:pStyle w:val="paragraph"/>
              <w:spacing w:before="0" w:beforeAutospacing="0" w:after="0" w:afterAutospacing="0"/>
              <w:ind w:left="705" w:hanging="705"/>
              <w:jc w:val="both"/>
              <w:textAlignment w:val="baseline"/>
              <w:rPr>
                <w:rFonts w:ascii="Book Antiqua" w:hAnsi="Book Antiqua" w:cs="Segoe UI"/>
                <w:sz w:val="22"/>
                <w:szCs w:val="22"/>
              </w:rPr>
            </w:pPr>
            <w:r w:rsidRPr="0096121A">
              <w:rPr>
                <w:rStyle w:val="eop"/>
                <w:rFonts w:ascii="Book Antiqua" w:hAnsi="Book Antiqua" w:cs="Segoe UI"/>
                <w:sz w:val="22"/>
                <w:szCs w:val="22"/>
              </w:rPr>
              <w:t> </w:t>
            </w:r>
          </w:p>
          <w:p w14:paraId="04947B89" w14:textId="77777777" w:rsidR="00135ED0" w:rsidRPr="0096121A" w:rsidRDefault="00135ED0" w:rsidP="00135ED0">
            <w:pPr>
              <w:pStyle w:val="paragraph"/>
              <w:spacing w:before="0" w:beforeAutospacing="0" w:after="0" w:afterAutospacing="0"/>
              <w:ind w:left="705" w:firstLine="12"/>
              <w:jc w:val="both"/>
              <w:textAlignment w:val="baseline"/>
              <w:rPr>
                <w:rFonts w:ascii="Book Antiqua" w:hAnsi="Book Antiqua" w:cs="Segoe UI"/>
                <w:sz w:val="22"/>
                <w:szCs w:val="22"/>
              </w:rPr>
            </w:pPr>
            <w:r w:rsidRPr="0096121A">
              <w:rPr>
                <w:rStyle w:val="normaltextrun"/>
                <w:rFonts w:ascii="Book Antiqua" w:hAnsi="Book Antiqua" w:cs="Segoe UI"/>
                <w:sz w:val="22"/>
                <w:szCs w:val="22"/>
                <w:lang w:val="en-US"/>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r w:rsidRPr="0096121A">
              <w:rPr>
                <w:rStyle w:val="eop"/>
                <w:rFonts w:ascii="Book Antiqua" w:hAnsi="Book Antiqua" w:cs="Segoe UI"/>
                <w:sz w:val="22"/>
                <w:szCs w:val="22"/>
              </w:rPr>
              <w:t> </w:t>
            </w:r>
          </w:p>
          <w:p w14:paraId="4F53E73F" w14:textId="77777777" w:rsidR="00135ED0" w:rsidRPr="0096121A" w:rsidRDefault="00135ED0" w:rsidP="00135ED0">
            <w:pPr>
              <w:pStyle w:val="paragraph"/>
              <w:spacing w:before="0" w:beforeAutospacing="0" w:after="0" w:afterAutospacing="0"/>
              <w:ind w:left="705" w:hanging="705"/>
              <w:jc w:val="both"/>
              <w:textAlignment w:val="baseline"/>
              <w:rPr>
                <w:rFonts w:ascii="Book Antiqua" w:hAnsi="Book Antiqua" w:cs="Segoe UI"/>
                <w:sz w:val="22"/>
                <w:szCs w:val="22"/>
              </w:rPr>
            </w:pPr>
            <w:r w:rsidRPr="0096121A">
              <w:rPr>
                <w:rStyle w:val="eop"/>
                <w:rFonts w:ascii="Book Antiqua" w:hAnsi="Book Antiqua" w:cs="Segoe UI"/>
                <w:sz w:val="22"/>
                <w:szCs w:val="22"/>
              </w:rPr>
              <w:t> </w:t>
            </w:r>
          </w:p>
          <w:p w14:paraId="60DB49BB" w14:textId="77777777" w:rsidR="00135ED0" w:rsidRPr="0096121A" w:rsidRDefault="00135ED0" w:rsidP="00135ED0">
            <w:pPr>
              <w:pStyle w:val="paragraph"/>
              <w:spacing w:before="0" w:beforeAutospacing="0" w:after="0" w:afterAutospacing="0"/>
              <w:ind w:left="705" w:hanging="705"/>
              <w:jc w:val="both"/>
              <w:textAlignment w:val="baseline"/>
              <w:rPr>
                <w:rFonts w:ascii="Book Antiqua" w:hAnsi="Book Antiqua" w:cs="Segoe UI"/>
                <w:sz w:val="22"/>
                <w:szCs w:val="22"/>
              </w:rPr>
            </w:pPr>
            <w:r w:rsidRPr="0096121A">
              <w:rPr>
                <w:rStyle w:val="normaltextrun"/>
                <w:rFonts w:ascii="Book Antiqua" w:hAnsi="Book Antiqua" w:cs="Segoe UI"/>
                <w:sz w:val="22"/>
                <w:szCs w:val="22"/>
                <w:lang w:val="en-US"/>
              </w:rPr>
              <w:t xml:space="preserve">39.2 </w:t>
            </w:r>
            <w:r w:rsidRPr="0096121A">
              <w:rPr>
                <w:rStyle w:val="tabchar"/>
                <w:rFonts w:ascii="Book Antiqua" w:hAnsi="Book Antiqua" w:cs="Calibri"/>
                <w:sz w:val="22"/>
                <w:szCs w:val="22"/>
              </w:rPr>
              <w:tab/>
            </w:r>
            <w:r w:rsidRPr="0096121A">
              <w:rPr>
                <w:rStyle w:val="normaltextrun"/>
                <w:rFonts w:ascii="Book Antiqua" w:hAnsi="Book Antiqua" w:cs="Segoe UI"/>
                <w:sz w:val="22"/>
                <w:szCs w:val="22"/>
                <w:lang w:val="en-US"/>
              </w:rPr>
              <w:t>The cost of arbitral proceedings inter-alia including the Arbitrators’ fee, logistics and any other charges shall be equally shared by both parties.</w:t>
            </w:r>
            <w:r w:rsidRPr="0096121A">
              <w:rPr>
                <w:rStyle w:val="eop"/>
                <w:rFonts w:ascii="Book Antiqua" w:hAnsi="Book Antiqua" w:cs="Segoe UI"/>
                <w:sz w:val="22"/>
                <w:szCs w:val="22"/>
              </w:rPr>
              <w:t> </w:t>
            </w:r>
          </w:p>
          <w:p w14:paraId="57A86FB6" w14:textId="77777777" w:rsidR="00135ED0" w:rsidRPr="0096121A" w:rsidRDefault="00135ED0" w:rsidP="00135ED0">
            <w:pPr>
              <w:pStyle w:val="paragraph"/>
              <w:spacing w:before="0" w:beforeAutospacing="0" w:after="0" w:afterAutospacing="0"/>
              <w:ind w:left="705" w:hanging="705"/>
              <w:jc w:val="both"/>
              <w:textAlignment w:val="baseline"/>
              <w:rPr>
                <w:rFonts w:ascii="Book Antiqua" w:hAnsi="Book Antiqua" w:cs="Segoe UI"/>
                <w:sz w:val="22"/>
                <w:szCs w:val="22"/>
              </w:rPr>
            </w:pPr>
            <w:r w:rsidRPr="0096121A">
              <w:rPr>
                <w:rStyle w:val="eop"/>
                <w:rFonts w:ascii="Book Antiqua" w:hAnsi="Book Antiqua" w:cs="Segoe UI"/>
                <w:sz w:val="22"/>
                <w:szCs w:val="22"/>
              </w:rPr>
              <w:t> </w:t>
            </w:r>
          </w:p>
          <w:p w14:paraId="73D27EB8" w14:textId="77777777" w:rsidR="00135ED0" w:rsidRPr="0096121A" w:rsidRDefault="00135ED0" w:rsidP="00135ED0">
            <w:pPr>
              <w:pStyle w:val="paragraph"/>
              <w:spacing w:before="0" w:beforeAutospacing="0" w:after="0" w:afterAutospacing="0"/>
              <w:ind w:left="705" w:firstLine="12"/>
              <w:jc w:val="both"/>
              <w:textAlignment w:val="baseline"/>
              <w:rPr>
                <w:rFonts w:ascii="Book Antiqua" w:hAnsi="Book Antiqua" w:cs="Segoe UI"/>
                <w:sz w:val="22"/>
                <w:szCs w:val="22"/>
              </w:rPr>
            </w:pPr>
            <w:r w:rsidRPr="0096121A">
              <w:rPr>
                <w:rStyle w:val="normaltextrun"/>
                <w:rFonts w:ascii="Book Antiqua" w:hAnsi="Book Antiqua" w:cs="Segoe UI"/>
                <w:sz w:val="22"/>
                <w:szCs w:val="22"/>
                <w:lang w:val="en-US"/>
              </w:rPr>
              <w:t xml:space="preserve">In </w:t>
            </w:r>
            <w:proofErr w:type="gramStart"/>
            <w:r w:rsidRPr="0096121A">
              <w:rPr>
                <w:rStyle w:val="normaltextrun"/>
                <w:rFonts w:ascii="Book Antiqua" w:hAnsi="Book Antiqua" w:cs="Segoe UI"/>
                <w:sz w:val="22"/>
                <w:szCs w:val="22"/>
                <w:lang w:val="en-US"/>
              </w:rPr>
              <w:t>case</w:t>
            </w:r>
            <w:proofErr w:type="gramEnd"/>
            <w:r w:rsidRPr="0096121A">
              <w:rPr>
                <w:rStyle w:val="normaltextrun"/>
                <w:rFonts w:ascii="Book Antiqua" w:hAnsi="Book Antiqua" w:cs="Segoe UI"/>
                <w:sz w:val="22"/>
                <w:szCs w:val="22"/>
                <w:lang w:val="en-US"/>
              </w:rPr>
              <w:t xml:space="preserve"> of Sole Arbitrator, the fees to be paid to the sole Arbitrator shall be as per the terms of empanelment in POWERGRID whereas in case of the </w:t>
            </w:r>
            <w:proofErr w:type="gramStart"/>
            <w:r w:rsidRPr="0096121A">
              <w:rPr>
                <w:rStyle w:val="normaltextrun"/>
                <w:rFonts w:ascii="Book Antiqua" w:hAnsi="Book Antiqua" w:cs="Segoe UI"/>
                <w:sz w:val="22"/>
                <w:szCs w:val="22"/>
                <w:lang w:val="en-US"/>
              </w:rPr>
              <w:t>three member</w:t>
            </w:r>
            <w:proofErr w:type="gramEnd"/>
            <w:r w:rsidRPr="0096121A">
              <w:rPr>
                <w:rStyle w:val="normaltextrun"/>
                <w:rFonts w:ascii="Book Antiqua" w:hAnsi="Book Antiqua" w:cs="Segoe UI"/>
                <w:sz w:val="22"/>
                <w:szCs w:val="22"/>
                <w:lang w:val="en-US"/>
              </w:rPr>
              <w:t xml:space="preserve"> tribunal, the Arbitrator’s fees shall be as agreed upon by </w:t>
            </w:r>
            <w:proofErr w:type="gramStart"/>
            <w:r w:rsidRPr="0096121A">
              <w:rPr>
                <w:rStyle w:val="normaltextrun"/>
                <w:rFonts w:ascii="Book Antiqua" w:hAnsi="Book Antiqua" w:cs="Segoe UI"/>
                <w:sz w:val="22"/>
                <w:szCs w:val="22"/>
                <w:lang w:val="en-US"/>
              </w:rPr>
              <w:t>the Arbitrators in line with the</w:t>
            </w:r>
            <w:proofErr w:type="gramEnd"/>
            <w:r w:rsidRPr="0096121A">
              <w:rPr>
                <w:rStyle w:val="normaltextrun"/>
                <w:rFonts w:ascii="Book Antiqua" w:hAnsi="Book Antiqua" w:cs="Segoe UI"/>
                <w:sz w:val="22"/>
                <w:szCs w:val="22"/>
                <w:lang w:val="en-US"/>
              </w:rPr>
              <w:t xml:space="preserve"> Arbitration &amp; Conciliation Act. However, the expenses incurred by each party in connection with the preparation, presentation, etc. of its proceedings shall be borne by each party itself.</w:t>
            </w:r>
            <w:r w:rsidRPr="0096121A">
              <w:rPr>
                <w:rStyle w:val="eop"/>
                <w:rFonts w:ascii="Book Antiqua" w:hAnsi="Book Antiqua" w:cs="Segoe UI"/>
                <w:sz w:val="22"/>
                <w:szCs w:val="22"/>
              </w:rPr>
              <w:t> </w:t>
            </w:r>
          </w:p>
          <w:p w14:paraId="6D543E5F" w14:textId="77777777" w:rsidR="00135ED0" w:rsidRPr="0096121A" w:rsidRDefault="00135ED0" w:rsidP="00135ED0">
            <w:pPr>
              <w:pStyle w:val="paragraph"/>
              <w:spacing w:before="0" w:beforeAutospacing="0" w:after="0" w:afterAutospacing="0"/>
              <w:ind w:left="705" w:hanging="705"/>
              <w:jc w:val="both"/>
              <w:textAlignment w:val="baseline"/>
              <w:rPr>
                <w:rFonts w:ascii="Book Antiqua" w:hAnsi="Book Antiqua" w:cs="Segoe UI"/>
                <w:sz w:val="22"/>
                <w:szCs w:val="22"/>
              </w:rPr>
            </w:pPr>
            <w:r w:rsidRPr="0096121A">
              <w:rPr>
                <w:rStyle w:val="eop"/>
                <w:rFonts w:ascii="Book Antiqua" w:hAnsi="Book Antiqua" w:cs="Segoe UI"/>
                <w:sz w:val="22"/>
                <w:szCs w:val="22"/>
              </w:rPr>
              <w:t> </w:t>
            </w:r>
          </w:p>
          <w:p w14:paraId="53E9A125" w14:textId="77777777" w:rsidR="00135ED0" w:rsidRPr="0096121A" w:rsidRDefault="00135ED0" w:rsidP="00135ED0">
            <w:pPr>
              <w:pStyle w:val="paragraph"/>
              <w:spacing w:before="0" w:beforeAutospacing="0" w:after="0" w:afterAutospacing="0"/>
              <w:ind w:left="705" w:hanging="705"/>
              <w:jc w:val="both"/>
              <w:textAlignment w:val="baseline"/>
              <w:rPr>
                <w:rFonts w:ascii="Book Antiqua" w:hAnsi="Book Antiqua" w:cs="Segoe UI"/>
                <w:color w:val="000000"/>
                <w:sz w:val="22"/>
                <w:szCs w:val="22"/>
              </w:rPr>
            </w:pPr>
            <w:r w:rsidRPr="0096121A">
              <w:rPr>
                <w:rStyle w:val="normaltextrun"/>
                <w:rFonts w:ascii="Book Antiqua" w:hAnsi="Book Antiqua" w:cs="Calibri"/>
                <w:color w:val="000000"/>
                <w:sz w:val="22"/>
                <w:szCs w:val="22"/>
                <w:lang w:val="en-US"/>
              </w:rPr>
              <w:t xml:space="preserve">39.3 </w:t>
            </w:r>
            <w:r w:rsidRPr="0096121A">
              <w:rPr>
                <w:rStyle w:val="tabchar"/>
                <w:rFonts w:ascii="Book Antiqua" w:hAnsi="Book Antiqua" w:cs="Calibri"/>
                <w:color w:val="000000"/>
                <w:sz w:val="22"/>
                <w:szCs w:val="22"/>
              </w:rPr>
              <w:tab/>
            </w:r>
            <w:r w:rsidRPr="0096121A">
              <w:rPr>
                <w:rStyle w:val="normaltextrun"/>
                <w:rFonts w:ascii="Book Antiqua" w:hAnsi="Book Antiqua" w:cs="Calibri"/>
                <w:color w:val="000000"/>
                <w:sz w:val="22"/>
                <w:szCs w:val="22"/>
                <w:lang w:val="en-US"/>
              </w:rPr>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r w:rsidRPr="0096121A">
              <w:rPr>
                <w:rStyle w:val="eop"/>
                <w:rFonts w:ascii="Book Antiqua" w:hAnsi="Book Antiqua" w:cs="Calibri"/>
                <w:color w:val="000000"/>
                <w:sz w:val="22"/>
                <w:szCs w:val="22"/>
              </w:rPr>
              <w:t> </w:t>
            </w:r>
          </w:p>
          <w:p w14:paraId="44D7F22A" w14:textId="77777777" w:rsidR="00135ED0" w:rsidRPr="0096121A" w:rsidRDefault="00135ED0" w:rsidP="00135ED0">
            <w:pPr>
              <w:pStyle w:val="paragraph"/>
              <w:spacing w:before="0" w:beforeAutospacing="0" w:after="0" w:afterAutospacing="0"/>
              <w:ind w:left="705" w:hanging="705"/>
              <w:textAlignment w:val="baseline"/>
              <w:rPr>
                <w:rFonts w:ascii="Book Antiqua" w:hAnsi="Book Antiqua" w:cs="Segoe UI"/>
                <w:color w:val="000000"/>
                <w:sz w:val="22"/>
                <w:szCs w:val="22"/>
              </w:rPr>
            </w:pPr>
            <w:r w:rsidRPr="0096121A">
              <w:rPr>
                <w:rStyle w:val="eop"/>
                <w:rFonts w:ascii="Book Antiqua" w:hAnsi="Book Antiqua" w:cs="Calibri"/>
                <w:color w:val="000000"/>
                <w:sz w:val="22"/>
                <w:szCs w:val="22"/>
              </w:rPr>
              <w:lastRenderedPageBreak/>
              <w:t> </w:t>
            </w:r>
          </w:p>
          <w:p w14:paraId="2B721A6A" w14:textId="77777777" w:rsidR="00135ED0" w:rsidRPr="0096121A" w:rsidRDefault="00135ED0" w:rsidP="00135ED0">
            <w:pPr>
              <w:pStyle w:val="paragraph"/>
              <w:spacing w:before="0" w:beforeAutospacing="0" w:after="0" w:afterAutospacing="0"/>
              <w:ind w:left="705" w:hanging="705"/>
              <w:jc w:val="both"/>
              <w:textAlignment w:val="baseline"/>
              <w:rPr>
                <w:rFonts w:ascii="Book Antiqua" w:hAnsi="Book Antiqua" w:cs="Segoe UI"/>
                <w:color w:val="000000"/>
                <w:sz w:val="22"/>
                <w:szCs w:val="22"/>
              </w:rPr>
            </w:pPr>
            <w:r w:rsidRPr="0096121A">
              <w:rPr>
                <w:rStyle w:val="normaltextrun"/>
                <w:rFonts w:ascii="Book Antiqua" w:hAnsi="Book Antiqua" w:cs="Calibri"/>
                <w:color w:val="000000"/>
                <w:sz w:val="22"/>
                <w:szCs w:val="22"/>
                <w:lang w:val="en-US"/>
              </w:rPr>
              <w:t xml:space="preserve">39.4 </w:t>
            </w:r>
            <w:r w:rsidRPr="0096121A">
              <w:rPr>
                <w:rStyle w:val="tabchar"/>
                <w:rFonts w:ascii="Book Antiqua" w:hAnsi="Book Antiqua" w:cs="Calibri"/>
                <w:color w:val="000000"/>
                <w:sz w:val="22"/>
                <w:szCs w:val="22"/>
              </w:rPr>
              <w:tab/>
            </w:r>
            <w:r w:rsidRPr="0096121A">
              <w:rPr>
                <w:rStyle w:val="normaltextrun"/>
                <w:rFonts w:ascii="Book Antiqua" w:hAnsi="Book Antiqua" w:cs="Calibri"/>
                <w:color w:val="000000"/>
                <w:sz w:val="22"/>
                <w:szCs w:val="22"/>
                <w:lang w:val="en-US"/>
              </w:rPr>
              <w:t xml:space="preserve">The decision of the sole arbitrator/ </w:t>
            </w:r>
            <w:proofErr w:type="gramStart"/>
            <w:r w:rsidRPr="0096121A">
              <w:rPr>
                <w:rStyle w:val="normaltextrun"/>
                <w:rFonts w:ascii="Book Antiqua" w:hAnsi="Book Antiqua" w:cs="Calibri"/>
                <w:color w:val="000000"/>
                <w:sz w:val="22"/>
                <w:szCs w:val="22"/>
                <w:lang w:val="en-US"/>
              </w:rPr>
              <w:t>the majority of</w:t>
            </w:r>
            <w:proofErr w:type="gramEnd"/>
            <w:r w:rsidRPr="0096121A">
              <w:rPr>
                <w:rStyle w:val="normaltextrun"/>
                <w:rFonts w:ascii="Book Antiqua" w:hAnsi="Book Antiqua" w:cs="Calibri"/>
                <w:color w:val="000000"/>
                <w:sz w:val="22"/>
                <w:szCs w:val="22"/>
                <w:lang w:val="en-US"/>
              </w:rPr>
              <w:t xml:space="preserve"> the arbitrators</w:t>
            </w:r>
            <w:proofErr w:type="gramStart"/>
            <w:r w:rsidRPr="0096121A">
              <w:rPr>
                <w:rStyle w:val="normaltextrun"/>
                <w:rFonts w:ascii="Book Antiqua" w:hAnsi="Book Antiqua" w:cs="Calibri"/>
                <w:color w:val="000000"/>
                <w:sz w:val="22"/>
                <w:szCs w:val="22"/>
                <w:lang w:val="en-US"/>
              </w:rPr>
              <w:t>, as the case may be, shall</w:t>
            </w:r>
            <w:proofErr w:type="gramEnd"/>
            <w:r w:rsidRPr="0096121A">
              <w:rPr>
                <w:rStyle w:val="normaltextrun"/>
                <w:rFonts w:ascii="Book Antiqua" w:hAnsi="Book Antiqua" w:cs="Calibri"/>
                <w:color w:val="000000"/>
                <w:sz w:val="22"/>
                <w:szCs w:val="22"/>
                <w:lang w:val="en-US"/>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96121A">
              <w:rPr>
                <w:rStyle w:val="eop"/>
                <w:rFonts w:ascii="Book Antiqua" w:hAnsi="Book Antiqua" w:cs="Calibri"/>
                <w:color w:val="000000"/>
                <w:sz w:val="22"/>
                <w:szCs w:val="22"/>
              </w:rPr>
              <w:t> </w:t>
            </w:r>
          </w:p>
          <w:p w14:paraId="536C103A" w14:textId="77777777" w:rsidR="00135ED0" w:rsidRPr="0096121A" w:rsidRDefault="00135ED0" w:rsidP="00135ED0">
            <w:pPr>
              <w:pStyle w:val="paragraph"/>
              <w:spacing w:before="0" w:beforeAutospacing="0" w:after="0" w:afterAutospacing="0"/>
              <w:ind w:left="705" w:hanging="705"/>
              <w:textAlignment w:val="baseline"/>
              <w:rPr>
                <w:rFonts w:ascii="Book Antiqua" w:hAnsi="Book Antiqua" w:cs="Segoe UI"/>
                <w:color w:val="000000"/>
                <w:sz w:val="22"/>
                <w:szCs w:val="22"/>
              </w:rPr>
            </w:pPr>
            <w:r w:rsidRPr="0096121A">
              <w:rPr>
                <w:rStyle w:val="eop"/>
                <w:rFonts w:ascii="Book Antiqua" w:hAnsi="Book Antiqua" w:cs="Calibri"/>
                <w:color w:val="000000"/>
                <w:sz w:val="22"/>
                <w:szCs w:val="22"/>
              </w:rPr>
              <w:t> </w:t>
            </w:r>
          </w:p>
          <w:p w14:paraId="73B751FD" w14:textId="77777777" w:rsidR="00135ED0" w:rsidRPr="0096121A" w:rsidRDefault="00135ED0" w:rsidP="00135ED0">
            <w:pPr>
              <w:pStyle w:val="paragraph"/>
              <w:spacing w:before="0" w:beforeAutospacing="0" w:after="0" w:afterAutospacing="0"/>
              <w:ind w:left="705" w:hanging="705"/>
              <w:jc w:val="both"/>
              <w:textAlignment w:val="baseline"/>
              <w:rPr>
                <w:rFonts w:ascii="Book Antiqua" w:hAnsi="Book Antiqua" w:cs="Segoe UI"/>
                <w:sz w:val="22"/>
                <w:szCs w:val="22"/>
              </w:rPr>
            </w:pPr>
            <w:r w:rsidRPr="0096121A">
              <w:rPr>
                <w:rStyle w:val="normaltextrun"/>
                <w:rFonts w:ascii="Book Antiqua" w:hAnsi="Book Antiqua" w:cs="Segoe UI"/>
                <w:sz w:val="22"/>
                <w:szCs w:val="22"/>
                <w:lang w:val="en-US"/>
              </w:rPr>
              <w:t xml:space="preserve">39.5 </w:t>
            </w:r>
            <w:r w:rsidRPr="0096121A">
              <w:rPr>
                <w:rStyle w:val="tabchar"/>
                <w:rFonts w:ascii="Book Antiqua" w:hAnsi="Book Antiqua" w:cs="Calibri"/>
                <w:sz w:val="22"/>
                <w:szCs w:val="22"/>
              </w:rPr>
              <w:tab/>
            </w:r>
            <w:r w:rsidRPr="0096121A">
              <w:rPr>
                <w:rStyle w:val="normaltextrun"/>
                <w:rFonts w:ascii="Book Antiqua" w:hAnsi="Book Antiqua" w:cs="Segoe UI"/>
                <w:sz w:val="22"/>
                <w:szCs w:val="22"/>
                <w:lang w:val="en-US"/>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r w:rsidRPr="0096121A">
              <w:rPr>
                <w:rStyle w:val="eop"/>
                <w:rFonts w:ascii="Book Antiqua" w:hAnsi="Book Antiqua" w:cs="Segoe UI"/>
                <w:sz w:val="22"/>
                <w:szCs w:val="22"/>
              </w:rPr>
              <w:t> </w:t>
            </w:r>
          </w:p>
          <w:p w14:paraId="5AD15DB4" w14:textId="77777777" w:rsidR="00135ED0" w:rsidRPr="0096121A" w:rsidRDefault="00135ED0" w:rsidP="00135ED0">
            <w:pPr>
              <w:pStyle w:val="paragraph"/>
              <w:spacing w:before="0" w:beforeAutospacing="0" w:after="0" w:afterAutospacing="0"/>
              <w:ind w:left="705" w:hanging="705"/>
              <w:textAlignment w:val="baseline"/>
              <w:rPr>
                <w:rFonts w:ascii="Book Antiqua" w:hAnsi="Book Antiqua" w:cs="Segoe UI"/>
                <w:color w:val="000000"/>
                <w:sz w:val="22"/>
                <w:szCs w:val="22"/>
              </w:rPr>
            </w:pPr>
            <w:r w:rsidRPr="0096121A">
              <w:rPr>
                <w:rStyle w:val="eop"/>
                <w:rFonts w:ascii="Book Antiqua" w:hAnsi="Book Antiqua" w:cs="Calibri"/>
                <w:color w:val="000000"/>
                <w:sz w:val="22"/>
                <w:szCs w:val="22"/>
              </w:rPr>
              <w:t> </w:t>
            </w:r>
          </w:p>
          <w:p w14:paraId="2D04B9E7" w14:textId="77777777" w:rsidR="00135ED0" w:rsidRPr="0096121A" w:rsidRDefault="00135ED0" w:rsidP="00135ED0">
            <w:pPr>
              <w:pStyle w:val="paragraph"/>
              <w:spacing w:before="0" w:beforeAutospacing="0" w:after="0" w:afterAutospacing="0"/>
              <w:ind w:left="705" w:hanging="705"/>
              <w:jc w:val="both"/>
              <w:textAlignment w:val="baseline"/>
              <w:rPr>
                <w:rFonts w:ascii="Book Antiqua" w:hAnsi="Book Antiqua" w:cs="Segoe UI"/>
                <w:sz w:val="22"/>
                <w:szCs w:val="22"/>
              </w:rPr>
            </w:pPr>
            <w:r w:rsidRPr="0096121A">
              <w:rPr>
                <w:rStyle w:val="normaltextrun"/>
                <w:rFonts w:ascii="Book Antiqua" w:hAnsi="Book Antiqua" w:cs="Segoe UI"/>
                <w:sz w:val="22"/>
                <w:szCs w:val="22"/>
                <w:lang w:val="en-US"/>
              </w:rPr>
              <w:t xml:space="preserve">39.6 </w:t>
            </w:r>
            <w:r w:rsidRPr="0096121A">
              <w:rPr>
                <w:rStyle w:val="tabchar"/>
                <w:rFonts w:ascii="Book Antiqua" w:hAnsi="Book Antiqua" w:cs="Calibri"/>
                <w:sz w:val="22"/>
                <w:szCs w:val="22"/>
              </w:rPr>
              <w:tab/>
            </w:r>
            <w:r w:rsidRPr="0096121A">
              <w:rPr>
                <w:rStyle w:val="normaltextrun"/>
                <w:rFonts w:ascii="Book Antiqua" w:hAnsi="Book Antiqua" w:cs="Segoe UI"/>
                <w:sz w:val="22"/>
                <w:szCs w:val="22"/>
                <w:lang w:val="en-US"/>
              </w:rPr>
              <w:t>During settlement of disputes and arbitration proceedings, both parties shall be obliged to carry out their respective obligations under the Contract.</w:t>
            </w:r>
            <w:r w:rsidRPr="0096121A">
              <w:rPr>
                <w:rStyle w:val="eop"/>
                <w:rFonts w:ascii="Book Antiqua" w:hAnsi="Book Antiqua" w:cs="Segoe UI"/>
                <w:sz w:val="22"/>
                <w:szCs w:val="22"/>
              </w:rPr>
              <w:t> </w:t>
            </w:r>
          </w:p>
          <w:p w14:paraId="71945D8F" w14:textId="295CA1E5" w:rsidR="00135ED0" w:rsidRPr="0096121A" w:rsidRDefault="00135ED0" w:rsidP="00135ED0">
            <w:pPr>
              <w:jc w:val="both"/>
              <w:rPr>
                <w:rFonts w:ascii="Book Antiqua" w:hAnsi="Book Antiqua" w:cs="Arial"/>
                <w:b/>
                <w:bCs/>
                <w:sz w:val="22"/>
                <w:szCs w:val="22"/>
              </w:rPr>
            </w:pPr>
            <w:r w:rsidRPr="0096121A">
              <w:rPr>
                <w:rStyle w:val="eop"/>
                <w:rFonts w:ascii="Book Antiqua" w:hAnsi="Book Antiqua" w:cs="Segoe UI"/>
                <w:sz w:val="22"/>
                <w:szCs w:val="22"/>
              </w:rPr>
              <w:t> </w:t>
            </w:r>
          </w:p>
        </w:tc>
      </w:tr>
      <w:tr w:rsidR="00135ED0" w:rsidRPr="0096121A" w14:paraId="58609847" w14:textId="77777777" w:rsidTr="00727C34">
        <w:trPr>
          <w:trHeight w:val="70"/>
        </w:trPr>
        <w:tc>
          <w:tcPr>
            <w:tcW w:w="581" w:type="dxa"/>
            <w:tcBorders>
              <w:right w:val="single" w:sz="4" w:space="0" w:color="auto"/>
            </w:tcBorders>
          </w:tcPr>
          <w:p w14:paraId="7B270B1B" w14:textId="77777777" w:rsidR="00135ED0" w:rsidRPr="0096121A" w:rsidRDefault="00135ED0" w:rsidP="00135ED0">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23E1FB21" w14:textId="61BB92E6" w:rsidR="00135ED0" w:rsidRPr="0096121A" w:rsidRDefault="00135ED0" w:rsidP="00135ED0">
            <w:pPr>
              <w:jc w:val="both"/>
              <w:rPr>
                <w:rFonts w:ascii="Book Antiqua" w:hAnsi="Book Antiqua" w:cs="Arial"/>
                <w:sz w:val="22"/>
                <w:szCs w:val="22"/>
              </w:rPr>
            </w:pPr>
            <w:r w:rsidRPr="0096121A">
              <w:rPr>
                <w:rFonts w:ascii="Book Antiqua" w:hAnsi="Book Antiqua" w:cs="Arial"/>
                <w:sz w:val="22"/>
                <w:szCs w:val="22"/>
              </w:rPr>
              <w:t>GCC 40</w:t>
            </w:r>
          </w:p>
        </w:tc>
        <w:tc>
          <w:tcPr>
            <w:tcW w:w="7335" w:type="dxa"/>
            <w:tcBorders>
              <w:left w:val="nil"/>
            </w:tcBorders>
          </w:tcPr>
          <w:p w14:paraId="73FF710C" w14:textId="77777777" w:rsidR="00135ED0" w:rsidRPr="0096121A" w:rsidRDefault="00135ED0" w:rsidP="00135ED0">
            <w:pPr>
              <w:jc w:val="both"/>
              <w:rPr>
                <w:rFonts w:ascii="Book Antiqua" w:hAnsi="Book Antiqua" w:cs="Arial"/>
                <w:b/>
                <w:bCs/>
                <w:sz w:val="22"/>
                <w:szCs w:val="22"/>
              </w:rPr>
            </w:pPr>
            <w:r w:rsidRPr="0096121A">
              <w:rPr>
                <w:rFonts w:ascii="Book Antiqua" w:hAnsi="Book Antiqua" w:cs="Arial"/>
                <w:b/>
                <w:bCs/>
                <w:sz w:val="22"/>
                <w:szCs w:val="22"/>
                <w:u w:val="single"/>
              </w:rPr>
              <w:t xml:space="preserve">Addition of new Clause GCC 40 as per </w:t>
            </w:r>
            <w:proofErr w:type="gramStart"/>
            <w:r w:rsidRPr="0096121A">
              <w:rPr>
                <w:rFonts w:ascii="Book Antiqua" w:hAnsi="Book Antiqua" w:cs="Arial"/>
                <w:b/>
                <w:bCs/>
                <w:sz w:val="22"/>
                <w:szCs w:val="22"/>
                <w:u w:val="single"/>
              </w:rPr>
              <w:t>following</w:t>
            </w:r>
            <w:proofErr w:type="gramEnd"/>
            <w:r w:rsidRPr="0096121A">
              <w:rPr>
                <w:rFonts w:ascii="Book Antiqua" w:hAnsi="Book Antiqua" w:cs="Arial"/>
                <w:b/>
                <w:bCs/>
                <w:sz w:val="22"/>
                <w:szCs w:val="22"/>
              </w:rPr>
              <w:t>:</w:t>
            </w:r>
          </w:p>
          <w:p w14:paraId="29A0BDFD" w14:textId="77777777" w:rsidR="00135ED0" w:rsidRPr="0096121A" w:rsidRDefault="00135ED0" w:rsidP="00135ED0">
            <w:pPr>
              <w:jc w:val="both"/>
              <w:rPr>
                <w:rFonts w:ascii="Book Antiqua" w:hAnsi="Book Antiqua" w:cs="Arial"/>
                <w:sz w:val="22"/>
                <w:szCs w:val="22"/>
                <w:u w:val="single"/>
              </w:rPr>
            </w:pPr>
          </w:p>
          <w:p w14:paraId="16A56AA7" w14:textId="77777777" w:rsidR="00135ED0" w:rsidRPr="0096121A" w:rsidRDefault="00135ED0" w:rsidP="00135ED0">
            <w:pPr>
              <w:pStyle w:val="Default"/>
              <w:ind w:left="706" w:hanging="706"/>
              <w:rPr>
                <w:rFonts w:ascii="Book Antiqua" w:hAnsi="Book Antiqua"/>
                <w:b/>
                <w:bCs/>
                <w:sz w:val="22"/>
                <w:szCs w:val="22"/>
              </w:rPr>
            </w:pPr>
            <w:r w:rsidRPr="0096121A">
              <w:rPr>
                <w:rFonts w:ascii="Book Antiqua" w:hAnsi="Book Antiqua"/>
                <w:b/>
                <w:bCs/>
                <w:sz w:val="22"/>
                <w:szCs w:val="22"/>
              </w:rPr>
              <w:t>40</w:t>
            </w:r>
            <w:proofErr w:type="gramStart"/>
            <w:r w:rsidRPr="0096121A">
              <w:rPr>
                <w:rFonts w:ascii="Book Antiqua" w:hAnsi="Book Antiqua"/>
                <w:b/>
                <w:bCs/>
                <w:sz w:val="22"/>
                <w:szCs w:val="22"/>
              </w:rPr>
              <w:t xml:space="preserve">. </w:t>
            </w:r>
            <w:r w:rsidRPr="0096121A">
              <w:rPr>
                <w:rFonts w:ascii="Book Antiqua" w:hAnsi="Book Antiqua"/>
                <w:b/>
                <w:bCs/>
                <w:sz w:val="22"/>
                <w:szCs w:val="22"/>
              </w:rPr>
              <w:tab/>
              <w:t>Conciliation</w:t>
            </w:r>
            <w:proofErr w:type="gramEnd"/>
          </w:p>
          <w:p w14:paraId="62F9570B" w14:textId="77777777" w:rsidR="00135ED0" w:rsidRPr="0096121A" w:rsidRDefault="00135ED0" w:rsidP="00135ED0">
            <w:pPr>
              <w:pStyle w:val="Default"/>
              <w:ind w:left="706" w:hanging="706"/>
              <w:rPr>
                <w:rFonts w:ascii="Book Antiqua" w:hAnsi="Book Antiqua"/>
                <w:sz w:val="22"/>
                <w:szCs w:val="22"/>
              </w:rPr>
            </w:pPr>
          </w:p>
          <w:p w14:paraId="128D1AB0" w14:textId="77777777" w:rsidR="00135ED0" w:rsidRPr="0096121A" w:rsidRDefault="00135ED0" w:rsidP="00135ED0">
            <w:pPr>
              <w:ind w:left="706" w:hanging="706"/>
              <w:jc w:val="both"/>
              <w:rPr>
                <w:rFonts w:ascii="Book Antiqua" w:hAnsi="Book Antiqua" w:cs="Arial"/>
                <w:sz w:val="22"/>
                <w:szCs w:val="22"/>
              </w:rPr>
            </w:pPr>
            <w:r w:rsidRPr="0096121A">
              <w:rPr>
                <w:rFonts w:ascii="Book Antiqua" w:hAnsi="Book Antiqua" w:cs="Arial"/>
                <w:sz w:val="22"/>
                <w:szCs w:val="22"/>
              </w:rPr>
              <w:t xml:space="preserve">40.1 </w:t>
            </w:r>
            <w:r w:rsidRPr="0096121A">
              <w:rPr>
                <w:rFonts w:ascii="Book Antiqua" w:hAnsi="Book Antiqua" w:cs="Arial"/>
                <w:sz w:val="22"/>
                <w:szCs w:val="22"/>
              </w:rPr>
              <w:tab/>
              <w:t>The mechanism of Dispute resolution through Conciliation shall be available in cases where the amount involved in the dispute exceeds INR 1 Cr.</w:t>
            </w:r>
          </w:p>
          <w:p w14:paraId="4A4595AC" w14:textId="77777777" w:rsidR="00135ED0" w:rsidRPr="0096121A" w:rsidRDefault="00135ED0" w:rsidP="00135ED0">
            <w:pPr>
              <w:ind w:left="706" w:hanging="706"/>
              <w:jc w:val="both"/>
              <w:rPr>
                <w:rFonts w:ascii="Book Antiqua" w:hAnsi="Book Antiqua" w:cs="Arial"/>
                <w:sz w:val="22"/>
                <w:szCs w:val="22"/>
              </w:rPr>
            </w:pPr>
          </w:p>
          <w:p w14:paraId="6A8BC91D" w14:textId="77777777" w:rsidR="00135ED0" w:rsidRPr="0096121A" w:rsidRDefault="00135ED0" w:rsidP="00135ED0">
            <w:pPr>
              <w:ind w:left="706" w:hanging="706"/>
              <w:jc w:val="both"/>
              <w:rPr>
                <w:rFonts w:ascii="Book Antiqua" w:hAnsi="Book Antiqua" w:cs="Arial"/>
                <w:sz w:val="22"/>
                <w:szCs w:val="22"/>
              </w:rPr>
            </w:pPr>
            <w:r w:rsidRPr="0096121A">
              <w:rPr>
                <w:rFonts w:ascii="Book Antiqua" w:hAnsi="Book Antiqua" w:cs="Arial"/>
                <w:sz w:val="22"/>
                <w:szCs w:val="22"/>
              </w:rPr>
              <w:t xml:space="preserve">40.2 </w:t>
            </w:r>
            <w:r w:rsidRPr="0096121A">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0FAF5161" w14:textId="77777777" w:rsidR="00135ED0" w:rsidRPr="0096121A" w:rsidRDefault="00135ED0" w:rsidP="00135ED0">
            <w:pPr>
              <w:ind w:left="706" w:hanging="706"/>
              <w:jc w:val="both"/>
              <w:rPr>
                <w:rFonts w:ascii="Book Antiqua" w:hAnsi="Book Antiqua" w:cs="Arial"/>
                <w:sz w:val="22"/>
                <w:szCs w:val="22"/>
              </w:rPr>
            </w:pPr>
          </w:p>
          <w:p w14:paraId="53D1A2AB" w14:textId="77777777" w:rsidR="00135ED0" w:rsidRPr="0096121A" w:rsidRDefault="00135ED0" w:rsidP="00135ED0">
            <w:pPr>
              <w:pStyle w:val="Default"/>
              <w:ind w:left="706" w:hanging="706"/>
              <w:jc w:val="both"/>
              <w:rPr>
                <w:rFonts w:ascii="Book Antiqua" w:hAnsi="Book Antiqua"/>
                <w:sz w:val="22"/>
                <w:szCs w:val="22"/>
              </w:rPr>
            </w:pPr>
            <w:r w:rsidRPr="0096121A">
              <w:rPr>
                <w:rFonts w:ascii="Book Antiqua" w:hAnsi="Book Antiqua"/>
                <w:sz w:val="22"/>
                <w:szCs w:val="22"/>
              </w:rPr>
              <w:t xml:space="preserve">40.2.1 </w:t>
            </w:r>
            <w:r w:rsidRPr="0096121A">
              <w:rPr>
                <w:rFonts w:ascii="Book Antiqua" w:hAnsi="Book Antiqua"/>
                <w:sz w:val="22"/>
                <w:szCs w:val="22"/>
              </w:rPr>
              <w:tab/>
              <w:t xml:space="preserve">Each member of CCIE would be paid a sum of Rs. 50,000/- as </w:t>
            </w:r>
            <w:proofErr w:type="gramStart"/>
            <w:r w:rsidRPr="0096121A">
              <w:rPr>
                <w:rFonts w:ascii="Book Antiqua" w:hAnsi="Book Antiqua"/>
                <w:sz w:val="22"/>
                <w:szCs w:val="22"/>
              </w:rPr>
              <w:t>sitting</w:t>
            </w:r>
            <w:proofErr w:type="gramEnd"/>
            <w:r w:rsidRPr="0096121A">
              <w:rPr>
                <w:rFonts w:ascii="Book Antiqua" w:hAnsi="Book Antiqua"/>
                <w:sz w:val="22"/>
                <w:szCs w:val="22"/>
              </w:rPr>
              <w:t xml:space="preserve">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0096121A">
              <w:rPr>
                <w:rFonts w:ascii="Book Antiqua" w:hAnsi="Book Antiqua"/>
                <w:sz w:val="22"/>
                <w:szCs w:val="22"/>
              </w:rPr>
              <w:t>dispute so</w:t>
            </w:r>
            <w:proofErr w:type="gramEnd"/>
            <w:r w:rsidRPr="0096121A">
              <w:rPr>
                <w:rFonts w:ascii="Book Antiqua" w:hAnsi="Book Antiqua"/>
                <w:sz w:val="22"/>
                <w:szCs w:val="22"/>
              </w:rPr>
              <w:t xml:space="preserve"> merits, the </w:t>
            </w:r>
            <w:proofErr w:type="gramStart"/>
            <w:r w:rsidRPr="0096121A">
              <w:rPr>
                <w:rFonts w:ascii="Book Antiqua" w:hAnsi="Book Antiqua"/>
                <w:sz w:val="22"/>
                <w:szCs w:val="22"/>
              </w:rPr>
              <w:t>time period</w:t>
            </w:r>
            <w:proofErr w:type="gramEnd"/>
            <w:r w:rsidRPr="0096121A">
              <w:rPr>
                <w:rFonts w:ascii="Book Antiqua" w:hAnsi="Book Antiqua"/>
                <w:sz w:val="22"/>
                <w:szCs w:val="22"/>
              </w:rPr>
              <w:t xml:space="preserve"> may be extended at the </w:t>
            </w:r>
            <w:r w:rsidRPr="0096121A">
              <w:rPr>
                <w:rFonts w:ascii="Book Antiqua" w:hAnsi="Book Antiqua"/>
                <w:sz w:val="22"/>
                <w:szCs w:val="22"/>
              </w:rPr>
              <w:lastRenderedPageBreak/>
              <w:t xml:space="preserve">discretion of </w:t>
            </w:r>
            <w:proofErr w:type="gramStart"/>
            <w:r w:rsidRPr="0096121A">
              <w:rPr>
                <w:rFonts w:ascii="Book Antiqua" w:hAnsi="Book Antiqua"/>
                <w:sz w:val="22"/>
                <w:szCs w:val="22"/>
              </w:rPr>
              <w:t>Conciliation</w:t>
            </w:r>
            <w:proofErr w:type="gramEnd"/>
            <w:r w:rsidRPr="0096121A">
              <w:rPr>
                <w:rFonts w:ascii="Book Antiqua" w:hAnsi="Book Antiqua"/>
                <w:sz w:val="22"/>
                <w:szCs w:val="22"/>
              </w:rPr>
              <w:t xml:space="preserve"> Committee (with reasons to be recorded in writing), for a further period of three months. In case, a particular dispute requires more than 5 </w:t>
            </w:r>
            <w:proofErr w:type="gramStart"/>
            <w:r w:rsidRPr="0096121A">
              <w:rPr>
                <w:rFonts w:ascii="Book Antiqua" w:hAnsi="Book Antiqua"/>
                <w:sz w:val="22"/>
                <w:szCs w:val="22"/>
              </w:rPr>
              <w:t>sittings</w:t>
            </w:r>
            <w:proofErr w:type="gramEnd"/>
            <w:r w:rsidRPr="0096121A">
              <w:rPr>
                <w:rFonts w:ascii="Book Antiqua" w:hAnsi="Book Antiqua"/>
                <w:sz w:val="22"/>
                <w:szCs w:val="22"/>
              </w:rPr>
              <w:t xml:space="preserve">, the same may be held at the discretion of the CCIE but with a cap on payment of fee for 5 </w:t>
            </w:r>
            <w:proofErr w:type="gramStart"/>
            <w:r w:rsidRPr="0096121A">
              <w:rPr>
                <w:rFonts w:ascii="Book Antiqua" w:hAnsi="Book Antiqua"/>
                <w:sz w:val="22"/>
                <w:szCs w:val="22"/>
              </w:rPr>
              <w:t>sittings</w:t>
            </w:r>
            <w:proofErr w:type="gramEnd"/>
            <w:r w:rsidRPr="0096121A">
              <w:rPr>
                <w:rFonts w:ascii="Book Antiqua" w:hAnsi="Book Antiqua"/>
                <w:sz w:val="22"/>
                <w:szCs w:val="22"/>
              </w:rPr>
              <w:t xml:space="preserve"> only. The local transport charges shall, however, be paid as provided for each day of sitting beyond the 5 </w:t>
            </w:r>
            <w:proofErr w:type="gramStart"/>
            <w:r w:rsidRPr="0096121A">
              <w:rPr>
                <w:rFonts w:ascii="Book Antiqua" w:hAnsi="Book Antiqua"/>
                <w:sz w:val="22"/>
                <w:szCs w:val="22"/>
              </w:rPr>
              <w:t>sittings</w:t>
            </w:r>
            <w:proofErr w:type="gramEnd"/>
            <w:r w:rsidRPr="0096121A">
              <w:rPr>
                <w:rFonts w:ascii="Book Antiqua" w:hAnsi="Book Antiqua"/>
                <w:sz w:val="22"/>
                <w:szCs w:val="22"/>
              </w:rPr>
              <w:t>.</w:t>
            </w:r>
          </w:p>
          <w:p w14:paraId="2C5A6F4F" w14:textId="77777777" w:rsidR="00135ED0" w:rsidRPr="0096121A" w:rsidRDefault="00135ED0" w:rsidP="00135ED0">
            <w:pPr>
              <w:pStyle w:val="Default"/>
              <w:ind w:left="706" w:hanging="706"/>
              <w:jc w:val="both"/>
              <w:rPr>
                <w:rFonts w:ascii="Book Antiqua" w:hAnsi="Book Antiqua"/>
                <w:sz w:val="22"/>
                <w:szCs w:val="22"/>
              </w:rPr>
            </w:pPr>
          </w:p>
          <w:p w14:paraId="246D06D6" w14:textId="77777777" w:rsidR="00135ED0" w:rsidRPr="0096121A" w:rsidRDefault="00135ED0" w:rsidP="00135ED0">
            <w:pPr>
              <w:pStyle w:val="Default"/>
              <w:ind w:left="706" w:hanging="706"/>
              <w:jc w:val="both"/>
              <w:rPr>
                <w:rFonts w:ascii="Book Antiqua" w:hAnsi="Book Antiqua"/>
                <w:sz w:val="22"/>
                <w:szCs w:val="22"/>
              </w:rPr>
            </w:pPr>
            <w:r w:rsidRPr="0096121A">
              <w:rPr>
                <w:rFonts w:ascii="Book Antiqua" w:hAnsi="Book Antiqua"/>
                <w:sz w:val="22"/>
                <w:szCs w:val="22"/>
              </w:rPr>
              <w:t xml:space="preserve">40.2.2 </w:t>
            </w:r>
            <w:r w:rsidRPr="0096121A">
              <w:rPr>
                <w:rFonts w:ascii="Book Antiqua" w:hAnsi="Book Antiqua"/>
                <w:sz w:val="22"/>
                <w:szCs w:val="22"/>
              </w:rPr>
              <w:tab/>
              <w:t>The CCIE shall hold day to day sitting at the Headquarter of the Employer or New Delhi and may hold as many sittings every month as it deems appropriate keeping in view the volume of work.</w:t>
            </w:r>
          </w:p>
          <w:p w14:paraId="05AC111E" w14:textId="77777777" w:rsidR="00135ED0" w:rsidRPr="0096121A" w:rsidRDefault="00135ED0" w:rsidP="00135ED0">
            <w:pPr>
              <w:pStyle w:val="Default"/>
              <w:ind w:left="706" w:hanging="706"/>
              <w:jc w:val="both"/>
              <w:rPr>
                <w:rFonts w:ascii="Book Antiqua" w:hAnsi="Book Antiqua"/>
                <w:sz w:val="22"/>
                <w:szCs w:val="22"/>
              </w:rPr>
            </w:pPr>
          </w:p>
          <w:p w14:paraId="3519696A" w14:textId="77777777" w:rsidR="00135ED0" w:rsidRPr="0096121A" w:rsidRDefault="00135ED0" w:rsidP="00135ED0">
            <w:pPr>
              <w:pStyle w:val="Default"/>
              <w:ind w:left="706" w:hanging="706"/>
              <w:jc w:val="both"/>
              <w:rPr>
                <w:rFonts w:ascii="Book Antiqua" w:hAnsi="Book Antiqua"/>
                <w:sz w:val="22"/>
                <w:szCs w:val="22"/>
              </w:rPr>
            </w:pPr>
            <w:r w:rsidRPr="0096121A">
              <w:rPr>
                <w:rFonts w:ascii="Book Antiqua" w:hAnsi="Book Antiqua"/>
                <w:sz w:val="22"/>
                <w:szCs w:val="22"/>
              </w:rPr>
              <w:t xml:space="preserve">40.2.3 </w:t>
            </w:r>
            <w:r w:rsidRPr="0096121A">
              <w:rPr>
                <w:rFonts w:ascii="Book Antiqua" w:hAnsi="Book Antiqua"/>
                <w:sz w:val="22"/>
                <w:szCs w:val="22"/>
              </w:rPr>
              <w:tab/>
              <w:t xml:space="preserve">All expenditure incurred on the conciliation proceedings including payment of fees to the Conciliators, office space, </w:t>
            </w:r>
            <w:proofErr w:type="gramStart"/>
            <w:r w:rsidRPr="0096121A">
              <w:rPr>
                <w:rFonts w:ascii="Book Antiqua" w:hAnsi="Book Antiqua"/>
                <w:sz w:val="22"/>
                <w:szCs w:val="22"/>
              </w:rPr>
              <w:t>logistic</w:t>
            </w:r>
            <w:proofErr w:type="gramEnd"/>
            <w:r w:rsidRPr="0096121A">
              <w:rPr>
                <w:rFonts w:ascii="Book Antiqua" w:hAnsi="Book Antiqua"/>
                <w:sz w:val="22"/>
                <w:szCs w:val="22"/>
              </w:rPr>
              <w:t>, secretarial assistance and other incidental expenses etc. shall be borne by the Employer initially. Thereafter it shall be shared equally by both parties on completion of the conciliation process.</w:t>
            </w:r>
          </w:p>
          <w:p w14:paraId="2AEDE638" w14:textId="77777777" w:rsidR="00135ED0" w:rsidRPr="0096121A" w:rsidRDefault="00135ED0" w:rsidP="00135ED0">
            <w:pPr>
              <w:pStyle w:val="Default"/>
              <w:ind w:left="706" w:hanging="706"/>
              <w:jc w:val="both"/>
              <w:rPr>
                <w:rFonts w:ascii="Book Antiqua" w:hAnsi="Book Antiqua"/>
                <w:sz w:val="22"/>
                <w:szCs w:val="22"/>
              </w:rPr>
            </w:pPr>
          </w:p>
          <w:p w14:paraId="03A5BC9A" w14:textId="77777777" w:rsidR="00135ED0" w:rsidRPr="0096121A" w:rsidRDefault="00135ED0" w:rsidP="00135ED0">
            <w:pPr>
              <w:pStyle w:val="Default"/>
              <w:ind w:left="706" w:hanging="706"/>
              <w:jc w:val="both"/>
              <w:rPr>
                <w:rFonts w:ascii="Book Antiqua" w:hAnsi="Book Antiqua"/>
                <w:sz w:val="22"/>
                <w:szCs w:val="22"/>
              </w:rPr>
            </w:pPr>
            <w:r w:rsidRPr="0096121A">
              <w:rPr>
                <w:rFonts w:ascii="Book Antiqua" w:hAnsi="Book Antiqua"/>
                <w:sz w:val="22"/>
                <w:szCs w:val="22"/>
              </w:rPr>
              <w:t xml:space="preserve">40.3 </w:t>
            </w:r>
            <w:r w:rsidRPr="0096121A">
              <w:rPr>
                <w:rFonts w:ascii="Book Antiqua" w:hAnsi="Book Antiqua"/>
                <w:sz w:val="22"/>
                <w:szCs w:val="22"/>
              </w:rPr>
              <w:tab/>
              <w:t>The procedure of CCIE shall not be treated as alternate arbitration proceedings where both parties come with Statement of claims/</w:t>
            </w:r>
            <w:proofErr w:type="spellStart"/>
            <w:r w:rsidRPr="0096121A">
              <w:rPr>
                <w:rFonts w:ascii="Book Antiqua" w:hAnsi="Book Antiqua"/>
                <w:sz w:val="22"/>
                <w:szCs w:val="22"/>
              </w:rPr>
              <w:t>defence</w:t>
            </w:r>
            <w:proofErr w:type="spellEnd"/>
            <w:r w:rsidRPr="0096121A">
              <w:rPr>
                <w:rFonts w:ascii="Book Antiqua" w:hAnsi="Book Antiqua"/>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96121A">
              <w:rPr>
                <w:rFonts w:ascii="Book Antiqua" w:hAnsi="Book Antiqua"/>
                <w:sz w:val="22"/>
                <w:szCs w:val="22"/>
              </w:rPr>
              <w:t>with regard to</w:t>
            </w:r>
            <w:proofErr w:type="gramEnd"/>
            <w:r w:rsidRPr="0096121A">
              <w:rPr>
                <w:rFonts w:ascii="Book Antiqua" w:hAnsi="Book Antiqua"/>
                <w:sz w:val="22"/>
                <w:szCs w:val="22"/>
              </w:rPr>
              <w:t xml:space="preserve"> their respective stance and view the exercise in the spirit of conciliation / settlement.</w:t>
            </w:r>
          </w:p>
          <w:p w14:paraId="084113A6" w14:textId="77777777" w:rsidR="00135ED0" w:rsidRPr="0096121A" w:rsidRDefault="00135ED0" w:rsidP="00135ED0">
            <w:pPr>
              <w:pStyle w:val="Default"/>
              <w:ind w:left="706" w:hanging="706"/>
              <w:jc w:val="both"/>
              <w:rPr>
                <w:rFonts w:ascii="Book Antiqua" w:hAnsi="Book Antiqua"/>
                <w:sz w:val="22"/>
                <w:szCs w:val="22"/>
              </w:rPr>
            </w:pPr>
          </w:p>
          <w:p w14:paraId="439B8785" w14:textId="77777777" w:rsidR="00135ED0" w:rsidRPr="0096121A" w:rsidRDefault="00135ED0" w:rsidP="00135ED0">
            <w:pPr>
              <w:ind w:left="706" w:hanging="706"/>
              <w:jc w:val="both"/>
              <w:rPr>
                <w:rFonts w:ascii="Book Antiqua" w:hAnsi="Book Antiqua" w:cs="Arial"/>
                <w:sz w:val="22"/>
                <w:szCs w:val="22"/>
              </w:rPr>
            </w:pPr>
            <w:r w:rsidRPr="0096121A">
              <w:rPr>
                <w:rFonts w:ascii="Book Antiqua" w:hAnsi="Book Antiqua" w:cs="Arial"/>
                <w:sz w:val="22"/>
                <w:szCs w:val="22"/>
              </w:rPr>
              <w:t xml:space="preserve">40.4 </w:t>
            </w:r>
            <w:r w:rsidRPr="0096121A">
              <w:rPr>
                <w:rFonts w:ascii="Book Antiqua" w:hAnsi="Book Antiqua" w:cs="Arial"/>
                <w:sz w:val="22"/>
                <w:szCs w:val="22"/>
              </w:rPr>
              <w:tab/>
              <w:t>The Standard Operating Procedure for the conciliation mechanism shall be as follows:</w:t>
            </w:r>
          </w:p>
          <w:p w14:paraId="40AAC658" w14:textId="77777777" w:rsidR="00135ED0" w:rsidRPr="0096121A" w:rsidRDefault="00135ED0" w:rsidP="00135ED0">
            <w:pPr>
              <w:ind w:left="706" w:hanging="706"/>
              <w:jc w:val="both"/>
              <w:rPr>
                <w:rFonts w:ascii="Book Antiqua" w:hAnsi="Book Antiqua" w:cs="Arial"/>
                <w:sz w:val="22"/>
                <w:szCs w:val="22"/>
              </w:rPr>
            </w:pPr>
          </w:p>
          <w:p w14:paraId="7287ED51" w14:textId="77777777" w:rsidR="00135ED0" w:rsidRPr="0096121A" w:rsidRDefault="00135ED0" w:rsidP="00135ED0">
            <w:pPr>
              <w:ind w:left="1126" w:hanging="422"/>
              <w:jc w:val="both"/>
              <w:rPr>
                <w:rFonts w:ascii="Book Antiqua" w:hAnsi="Book Antiqua" w:cs="Arial"/>
                <w:sz w:val="22"/>
                <w:szCs w:val="22"/>
              </w:rPr>
            </w:pPr>
            <w:r w:rsidRPr="0096121A">
              <w:rPr>
                <w:rFonts w:ascii="Book Antiqua" w:hAnsi="Book Antiqua" w:cs="Arial"/>
                <w:sz w:val="22"/>
                <w:szCs w:val="22"/>
              </w:rPr>
              <w:t>i</w:t>
            </w:r>
            <w:proofErr w:type="gramStart"/>
            <w:r w:rsidRPr="0096121A">
              <w:rPr>
                <w:rFonts w:ascii="Book Antiqua" w:hAnsi="Book Antiqua" w:cs="Arial"/>
                <w:sz w:val="22"/>
                <w:szCs w:val="22"/>
              </w:rPr>
              <w:t xml:space="preserve">) </w:t>
            </w:r>
            <w:r w:rsidRPr="0096121A">
              <w:rPr>
                <w:rFonts w:ascii="Book Antiqua" w:hAnsi="Book Antiqua" w:cs="Arial"/>
                <w:sz w:val="22"/>
                <w:szCs w:val="22"/>
              </w:rPr>
              <w:tab/>
              <w:t>On</w:t>
            </w:r>
            <w:proofErr w:type="gramEnd"/>
            <w:r w:rsidRPr="0096121A">
              <w:rPr>
                <w:rFonts w:ascii="Book Antiqua" w:hAnsi="Book Antiqua" w:cs="Arial"/>
                <w:sz w:val="22"/>
                <w:szCs w:val="22"/>
              </w:rPr>
              <w:t xml:space="preserve"> receipt of a reference from the Contractor for conciliation of dispute, the concerned Executive Director (Region) of the Employer shall send a communication within 7 working days thereby inviting the Contractor to </w:t>
            </w:r>
            <w:proofErr w:type="gramStart"/>
            <w:r w:rsidRPr="0096121A">
              <w:rPr>
                <w:rFonts w:ascii="Book Antiqua" w:hAnsi="Book Antiqua" w:cs="Arial"/>
                <w:sz w:val="22"/>
                <w:szCs w:val="22"/>
              </w:rPr>
              <w:t>depute</w:t>
            </w:r>
            <w:proofErr w:type="gramEnd"/>
            <w:r w:rsidRPr="0096121A">
              <w:rPr>
                <w:rFonts w:ascii="Book Antiqua" w:hAnsi="Book Antiqua" w:cs="Arial"/>
                <w:sz w:val="22"/>
                <w:szCs w:val="22"/>
              </w:rPr>
              <w:t xml:space="preserve"> a team of their representatives to interact with the Employer to crystallize the issues and prepare the agenda containing the gist on each dispute. </w:t>
            </w:r>
          </w:p>
          <w:p w14:paraId="63A823FA" w14:textId="77777777" w:rsidR="00135ED0" w:rsidRPr="0096121A" w:rsidRDefault="00135ED0" w:rsidP="00135ED0">
            <w:pPr>
              <w:ind w:left="1126" w:hanging="422"/>
              <w:jc w:val="both"/>
              <w:rPr>
                <w:rFonts w:ascii="Book Antiqua" w:hAnsi="Book Antiqua" w:cs="Arial"/>
                <w:sz w:val="22"/>
                <w:szCs w:val="22"/>
              </w:rPr>
            </w:pPr>
          </w:p>
          <w:p w14:paraId="447908DC" w14:textId="77777777" w:rsidR="00135ED0" w:rsidRPr="0096121A" w:rsidRDefault="00135ED0" w:rsidP="00135ED0">
            <w:pPr>
              <w:ind w:left="1126" w:hanging="422"/>
              <w:jc w:val="both"/>
              <w:rPr>
                <w:rFonts w:ascii="Book Antiqua" w:hAnsi="Book Antiqua" w:cs="Arial"/>
                <w:sz w:val="22"/>
                <w:szCs w:val="22"/>
              </w:rPr>
            </w:pPr>
            <w:r w:rsidRPr="0096121A">
              <w:rPr>
                <w:rFonts w:ascii="Book Antiqua" w:hAnsi="Book Antiqua" w:cs="Arial"/>
                <w:sz w:val="22"/>
                <w:szCs w:val="22"/>
              </w:rPr>
              <w:t>ii</w:t>
            </w:r>
            <w:proofErr w:type="gramStart"/>
            <w:r w:rsidRPr="0096121A">
              <w:rPr>
                <w:rFonts w:ascii="Book Antiqua" w:hAnsi="Book Antiqua" w:cs="Arial"/>
                <w:sz w:val="22"/>
                <w:szCs w:val="22"/>
              </w:rPr>
              <w:t xml:space="preserve">) </w:t>
            </w:r>
            <w:r w:rsidRPr="0096121A">
              <w:rPr>
                <w:rFonts w:ascii="Book Antiqua" w:hAnsi="Book Antiqua" w:cs="Arial"/>
                <w:sz w:val="22"/>
                <w:szCs w:val="22"/>
              </w:rPr>
              <w:tab/>
              <w:t>Once</w:t>
            </w:r>
            <w:proofErr w:type="gramEnd"/>
            <w:r w:rsidRPr="0096121A">
              <w:rPr>
                <w:rFonts w:ascii="Book Antiqua" w:hAnsi="Book Antiqua" w:cs="Arial"/>
                <w:sz w:val="22"/>
                <w:szCs w:val="22"/>
              </w:rPr>
              <w:t xml:space="preserve"> a conciliation request has been raised by the contractor, within 30 days the same shall be referred to the CCIE in the event of the matter remaining unresolved internally. </w:t>
            </w:r>
          </w:p>
          <w:p w14:paraId="7255ADFF" w14:textId="77777777" w:rsidR="00135ED0" w:rsidRPr="0096121A" w:rsidRDefault="00135ED0" w:rsidP="00135ED0">
            <w:pPr>
              <w:ind w:left="1126" w:hanging="422"/>
              <w:jc w:val="both"/>
              <w:rPr>
                <w:rFonts w:ascii="Book Antiqua" w:hAnsi="Book Antiqua" w:cs="Arial"/>
                <w:sz w:val="14"/>
                <w:szCs w:val="14"/>
              </w:rPr>
            </w:pPr>
          </w:p>
          <w:p w14:paraId="5C00F3D1" w14:textId="77777777" w:rsidR="00135ED0" w:rsidRPr="0096121A" w:rsidRDefault="00135ED0" w:rsidP="00135ED0">
            <w:pPr>
              <w:ind w:left="1126" w:hanging="422"/>
              <w:jc w:val="both"/>
              <w:rPr>
                <w:rFonts w:ascii="Book Antiqua" w:hAnsi="Book Antiqua" w:cs="Arial"/>
                <w:sz w:val="22"/>
                <w:szCs w:val="22"/>
              </w:rPr>
            </w:pPr>
            <w:r w:rsidRPr="0096121A">
              <w:rPr>
                <w:rFonts w:ascii="Book Antiqua" w:hAnsi="Book Antiqua" w:cs="Arial"/>
                <w:sz w:val="22"/>
                <w:szCs w:val="22"/>
              </w:rPr>
              <w:lastRenderedPageBreak/>
              <w:t>iii</w:t>
            </w:r>
            <w:proofErr w:type="gramStart"/>
            <w:r w:rsidRPr="0096121A">
              <w:rPr>
                <w:rFonts w:ascii="Book Antiqua" w:hAnsi="Book Antiqua" w:cs="Arial"/>
                <w:sz w:val="22"/>
                <w:szCs w:val="22"/>
              </w:rPr>
              <w:t xml:space="preserve">) </w:t>
            </w:r>
            <w:r w:rsidRPr="0096121A">
              <w:rPr>
                <w:rFonts w:ascii="Book Antiqua" w:hAnsi="Book Antiqua" w:cs="Arial"/>
                <w:sz w:val="22"/>
                <w:szCs w:val="22"/>
              </w:rPr>
              <w:tab/>
              <w:t>The</w:t>
            </w:r>
            <w:proofErr w:type="gramEnd"/>
            <w:r w:rsidRPr="0096121A">
              <w:rPr>
                <w:rFonts w:ascii="Book Antiqua" w:hAnsi="Book Antiqua" w:cs="Arial"/>
                <w:sz w:val="22"/>
                <w:szCs w:val="22"/>
              </w:rPr>
              <w:t xml:space="preserv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96121A">
              <w:rPr>
                <w:rFonts w:ascii="Book Antiqua" w:hAnsi="Book Antiqua" w:cs="Arial"/>
                <w:sz w:val="22"/>
                <w:szCs w:val="22"/>
              </w:rPr>
              <w:t>work load</w:t>
            </w:r>
            <w:proofErr w:type="gramEnd"/>
            <w:r w:rsidRPr="0096121A">
              <w:rPr>
                <w:rFonts w:ascii="Book Antiqua" w:hAnsi="Book Antiqua" w:cs="Arial"/>
                <w:sz w:val="22"/>
                <w:szCs w:val="22"/>
              </w:rPr>
              <w:t xml:space="preserve"> or any other reason as maintained by Central Electricity Authority (CEA). </w:t>
            </w:r>
          </w:p>
          <w:p w14:paraId="2B966D39" w14:textId="77777777" w:rsidR="00135ED0" w:rsidRPr="0096121A" w:rsidRDefault="00135ED0" w:rsidP="00135ED0">
            <w:pPr>
              <w:ind w:left="1126" w:hanging="422"/>
              <w:jc w:val="both"/>
              <w:rPr>
                <w:rFonts w:ascii="Book Antiqua" w:hAnsi="Book Antiqua" w:cs="Arial"/>
                <w:sz w:val="22"/>
                <w:szCs w:val="22"/>
              </w:rPr>
            </w:pPr>
          </w:p>
          <w:p w14:paraId="44E8E472" w14:textId="77777777" w:rsidR="00135ED0" w:rsidRPr="0096121A" w:rsidRDefault="00135ED0" w:rsidP="00135ED0">
            <w:pPr>
              <w:ind w:left="1126" w:hanging="422"/>
              <w:jc w:val="both"/>
              <w:rPr>
                <w:rFonts w:ascii="Book Antiqua" w:hAnsi="Book Antiqua" w:cs="Arial"/>
                <w:sz w:val="22"/>
                <w:szCs w:val="22"/>
              </w:rPr>
            </w:pPr>
            <w:r w:rsidRPr="0096121A">
              <w:rPr>
                <w:rFonts w:ascii="Book Antiqua" w:hAnsi="Book Antiqua" w:cs="Arial"/>
                <w:sz w:val="22"/>
                <w:szCs w:val="22"/>
              </w:rPr>
              <w:t>iv</w:t>
            </w:r>
            <w:proofErr w:type="gramStart"/>
            <w:r w:rsidRPr="0096121A">
              <w:rPr>
                <w:rFonts w:ascii="Book Antiqua" w:hAnsi="Book Antiqua" w:cs="Arial"/>
                <w:sz w:val="22"/>
                <w:szCs w:val="22"/>
              </w:rPr>
              <w:t xml:space="preserve">) </w:t>
            </w:r>
            <w:r w:rsidRPr="0096121A">
              <w:rPr>
                <w:rFonts w:ascii="Book Antiqua" w:hAnsi="Book Antiqua" w:cs="Arial"/>
                <w:sz w:val="22"/>
                <w:szCs w:val="22"/>
              </w:rPr>
              <w:tab/>
              <w:t>The</w:t>
            </w:r>
            <w:proofErr w:type="gramEnd"/>
            <w:r w:rsidRPr="0096121A">
              <w:rPr>
                <w:rFonts w:ascii="Book Antiqua" w:hAnsi="Book Antiqua" w:cs="Arial"/>
                <w:sz w:val="22"/>
                <w:szCs w:val="22"/>
              </w:rPr>
              <w:t xml:space="preserve"> Conciliation process shall be conducted     under Part III of the Arbitration and Conciliation Act, 1996.</w:t>
            </w:r>
          </w:p>
          <w:p w14:paraId="3590C0DB" w14:textId="77777777" w:rsidR="00135ED0" w:rsidRPr="0096121A" w:rsidRDefault="00135ED0" w:rsidP="00135ED0">
            <w:pPr>
              <w:ind w:left="1126" w:hanging="422"/>
              <w:jc w:val="both"/>
              <w:rPr>
                <w:rFonts w:ascii="Book Antiqua" w:hAnsi="Book Antiqua" w:cs="Arial"/>
                <w:sz w:val="22"/>
                <w:szCs w:val="22"/>
              </w:rPr>
            </w:pPr>
          </w:p>
          <w:p w14:paraId="0D436A6D" w14:textId="77777777" w:rsidR="00135ED0" w:rsidRPr="0096121A" w:rsidRDefault="00135ED0" w:rsidP="00135ED0">
            <w:pPr>
              <w:ind w:left="1126" w:hanging="422"/>
              <w:jc w:val="both"/>
              <w:rPr>
                <w:rFonts w:ascii="Book Antiqua" w:hAnsi="Book Antiqua" w:cs="Arial"/>
                <w:sz w:val="22"/>
                <w:szCs w:val="22"/>
              </w:rPr>
            </w:pPr>
            <w:r w:rsidRPr="0096121A">
              <w:rPr>
                <w:rFonts w:ascii="Book Antiqua" w:hAnsi="Book Antiqua" w:cs="Arial"/>
                <w:sz w:val="22"/>
                <w:szCs w:val="22"/>
              </w:rPr>
              <w:t>v</w:t>
            </w:r>
            <w:proofErr w:type="gramStart"/>
            <w:r w:rsidRPr="0096121A">
              <w:rPr>
                <w:rFonts w:ascii="Book Antiqua" w:hAnsi="Book Antiqua" w:cs="Arial"/>
                <w:sz w:val="22"/>
                <w:szCs w:val="22"/>
              </w:rPr>
              <w:t xml:space="preserve">) </w:t>
            </w:r>
            <w:r w:rsidRPr="0096121A">
              <w:rPr>
                <w:rFonts w:ascii="Book Antiqua" w:hAnsi="Book Antiqua" w:cs="Arial"/>
                <w:sz w:val="22"/>
                <w:szCs w:val="22"/>
              </w:rPr>
              <w:tab/>
              <w:t>The</w:t>
            </w:r>
            <w:proofErr w:type="gramEnd"/>
            <w:r w:rsidRPr="0096121A">
              <w:rPr>
                <w:rFonts w:ascii="Book Antiqua" w:hAnsi="Book Antiqua" w:cs="Arial"/>
                <w:sz w:val="22"/>
                <w:szCs w:val="22"/>
              </w:rPr>
              <w:t xml:space="preserve"> Conciliation Committee would either be able to resolve and settle the dispute(s) between the parties, or the process may fail. </w:t>
            </w:r>
          </w:p>
          <w:p w14:paraId="6E569B68" w14:textId="77777777" w:rsidR="00135ED0" w:rsidRPr="0096121A" w:rsidRDefault="00135ED0" w:rsidP="00135ED0">
            <w:pPr>
              <w:ind w:left="1126" w:hanging="422"/>
              <w:jc w:val="both"/>
              <w:rPr>
                <w:rFonts w:ascii="Book Antiqua" w:hAnsi="Book Antiqua" w:cs="Arial"/>
                <w:sz w:val="22"/>
                <w:szCs w:val="22"/>
              </w:rPr>
            </w:pPr>
          </w:p>
          <w:p w14:paraId="0B94CD62" w14:textId="77777777" w:rsidR="00135ED0" w:rsidRPr="0096121A" w:rsidRDefault="00135ED0" w:rsidP="00135ED0">
            <w:pPr>
              <w:ind w:left="1126" w:hanging="422"/>
              <w:jc w:val="both"/>
              <w:rPr>
                <w:rFonts w:ascii="Book Antiqua" w:hAnsi="Book Antiqua" w:cs="Arial"/>
                <w:sz w:val="22"/>
                <w:szCs w:val="22"/>
              </w:rPr>
            </w:pPr>
            <w:r w:rsidRPr="0096121A">
              <w:rPr>
                <w:rFonts w:ascii="Book Antiqua" w:hAnsi="Book Antiqua" w:cs="Arial"/>
                <w:sz w:val="22"/>
                <w:szCs w:val="22"/>
              </w:rPr>
              <w:t>vi</w:t>
            </w:r>
            <w:proofErr w:type="gramStart"/>
            <w:r w:rsidRPr="0096121A">
              <w:rPr>
                <w:rFonts w:ascii="Book Antiqua" w:hAnsi="Book Antiqua" w:cs="Arial"/>
                <w:sz w:val="22"/>
                <w:szCs w:val="22"/>
              </w:rPr>
              <w:t xml:space="preserve">) </w:t>
            </w:r>
            <w:r w:rsidRPr="0096121A">
              <w:rPr>
                <w:rFonts w:ascii="Book Antiqua" w:hAnsi="Book Antiqua" w:cs="Arial"/>
                <w:sz w:val="22"/>
                <w:szCs w:val="22"/>
              </w:rPr>
              <w:tab/>
              <w:t>In</w:t>
            </w:r>
            <w:proofErr w:type="gramEnd"/>
            <w:r w:rsidRPr="0096121A">
              <w:rPr>
                <w:rFonts w:ascii="Book Antiqua" w:hAnsi="Book Antiqua" w:cs="Arial"/>
                <w:sz w:val="22"/>
                <w:szCs w:val="22"/>
              </w:rPr>
              <w:t xml:space="preserve"> the event of the conciliation proceedings being successful, the parties to the dispute would sign the written settlement agreement and the conciliators would authenticate the same. Such </w:t>
            </w:r>
            <w:proofErr w:type="gramStart"/>
            <w:r w:rsidRPr="0096121A">
              <w:rPr>
                <w:rFonts w:ascii="Book Antiqua" w:hAnsi="Book Antiqua" w:cs="Arial"/>
                <w:sz w:val="22"/>
                <w:szCs w:val="22"/>
              </w:rPr>
              <w:t>settlement</w:t>
            </w:r>
            <w:proofErr w:type="gramEnd"/>
            <w:r w:rsidRPr="0096121A">
              <w:rPr>
                <w:rFonts w:ascii="Book Antiqua" w:hAnsi="Book Antiqua" w:cs="Arial"/>
                <w:sz w:val="22"/>
                <w:szCs w:val="22"/>
              </w:rPr>
              <w:t xml:space="preserve"> agreement would then be binding on the parties in terms of Section 73 of the Arbitration and Conciliation Act, 1996.</w:t>
            </w:r>
          </w:p>
          <w:p w14:paraId="6697F1F4" w14:textId="77777777" w:rsidR="00135ED0" w:rsidRPr="0096121A" w:rsidRDefault="00135ED0" w:rsidP="00135ED0">
            <w:pPr>
              <w:ind w:left="1126"/>
              <w:jc w:val="both"/>
              <w:rPr>
                <w:rFonts w:ascii="Book Antiqua" w:hAnsi="Book Antiqua" w:cs="Arial"/>
                <w:sz w:val="22"/>
                <w:szCs w:val="22"/>
              </w:rPr>
            </w:pPr>
          </w:p>
          <w:p w14:paraId="6E2A172C" w14:textId="77777777" w:rsidR="00135ED0" w:rsidRPr="0096121A" w:rsidRDefault="00135ED0" w:rsidP="00135ED0">
            <w:pPr>
              <w:ind w:left="1126" w:hanging="422"/>
              <w:jc w:val="both"/>
              <w:rPr>
                <w:rFonts w:ascii="Book Antiqua" w:hAnsi="Book Antiqua" w:cs="Arial"/>
                <w:sz w:val="22"/>
                <w:szCs w:val="22"/>
              </w:rPr>
            </w:pPr>
            <w:r w:rsidRPr="0096121A">
              <w:rPr>
                <w:rFonts w:ascii="Book Antiqua" w:hAnsi="Book Antiqua" w:cs="Arial"/>
                <w:sz w:val="22"/>
                <w:szCs w:val="22"/>
              </w:rPr>
              <w:t>vii)</w:t>
            </w:r>
            <w:r w:rsidRPr="0096121A">
              <w:rPr>
                <w:rFonts w:ascii="Book Antiqua" w:hAnsi="Book Antiqua" w:cs="Arial"/>
                <w:sz w:val="22"/>
                <w:szCs w:val="22"/>
              </w:rPr>
              <w:tab/>
              <w:t xml:space="preserve">After successful conclusion of Conciliation, proceedings, the Parties to the conciliation </w:t>
            </w:r>
            <w:proofErr w:type="gramStart"/>
            <w:r w:rsidRPr="0096121A">
              <w:rPr>
                <w:rFonts w:ascii="Book Antiqua" w:hAnsi="Book Antiqua" w:cs="Arial"/>
                <w:sz w:val="22"/>
                <w:szCs w:val="22"/>
              </w:rPr>
              <w:t>process,</w:t>
            </w:r>
            <w:proofErr w:type="gramEnd"/>
            <w:r w:rsidRPr="0096121A">
              <w:rPr>
                <w:rFonts w:ascii="Book Antiqua" w:hAnsi="Book Antiqua" w:cs="Arial"/>
                <w:sz w:val="22"/>
                <w:szCs w:val="22"/>
              </w:rPr>
              <w:t xml:space="preserve"> </w:t>
            </w:r>
            <w:proofErr w:type="gramStart"/>
            <w:r w:rsidRPr="0096121A">
              <w:rPr>
                <w:rFonts w:ascii="Book Antiqua" w:hAnsi="Book Antiqua" w:cs="Arial"/>
                <w:sz w:val="22"/>
                <w:szCs w:val="22"/>
              </w:rPr>
              <w:t>have to</w:t>
            </w:r>
            <w:proofErr w:type="gramEnd"/>
            <w:r w:rsidRPr="0096121A">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5FC7E4A6" w14:textId="77777777" w:rsidR="00135ED0" w:rsidRPr="0096121A" w:rsidRDefault="00135ED0" w:rsidP="00135ED0">
            <w:pPr>
              <w:ind w:left="1126" w:hanging="422"/>
              <w:jc w:val="both"/>
              <w:rPr>
                <w:rFonts w:ascii="Book Antiqua" w:hAnsi="Book Antiqua" w:cs="Arial"/>
                <w:sz w:val="22"/>
                <w:szCs w:val="22"/>
              </w:rPr>
            </w:pPr>
          </w:p>
          <w:p w14:paraId="129BA347" w14:textId="77777777" w:rsidR="00135ED0" w:rsidRPr="0096121A" w:rsidRDefault="00135ED0" w:rsidP="00135ED0">
            <w:pPr>
              <w:ind w:left="1126" w:hanging="422"/>
              <w:jc w:val="both"/>
              <w:rPr>
                <w:rFonts w:ascii="Book Antiqua" w:hAnsi="Book Antiqua" w:cs="Arial"/>
                <w:sz w:val="22"/>
                <w:szCs w:val="22"/>
              </w:rPr>
            </w:pPr>
            <w:r w:rsidRPr="0096121A">
              <w:rPr>
                <w:rFonts w:ascii="Book Antiqua" w:hAnsi="Book Antiqua" w:cs="Arial"/>
                <w:sz w:val="22"/>
                <w:szCs w:val="22"/>
              </w:rPr>
              <w:t>viii</w:t>
            </w:r>
            <w:proofErr w:type="gramStart"/>
            <w:r w:rsidRPr="0096121A">
              <w:rPr>
                <w:rFonts w:ascii="Book Antiqua" w:hAnsi="Book Antiqua" w:cs="Arial"/>
                <w:sz w:val="22"/>
                <w:szCs w:val="22"/>
              </w:rPr>
              <w:t xml:space="preserve">) </w:t>
            </w:r>
            <w:r w:rsidRPr="0096121A">
              <w:rPr>
                <w:rFonts w:ascii="Book Antiqua" w:hAnsi="Book Antiqua" w:cs="Arial"/>
                <w:sz w:val="22"/>
                <w:szCs w:val="22"/>
              </w:rPr>
              <w:tab/>
            </w:r>
            <w:r w:rsidRPr="0096121A">
              <w:rPr>
                <w:rFonts w:ascii="Book Antiqua" w:hAnsi="Book Antiqua"/>
                <w:sz w:val="22"/>
                <w:szCs w:val="22"/>
                <w:lang w:val="en-IN" w:eastAsia="en-IN"/>
              </w:rPr>
              <w:t>In</w:t>
            </w:r>
            <w:proofErr w:type="gramEnd"/>
            <w:r w:rsidRPr="0096121A">
              <w:rPr>
                <w:rFonts w:ascii="Book Antiqua" w:hAnsi="Book Antiqua"/>
                <w:sz w:val="22"/>
                <w:szCs w:val="22"/>
                <w:lang w:val="en-IN" w:eastAsia="en-IN"/>
              </w:rPr>
              <w:t xml:space="preserve"> case of failure of the conciliation process at the level of the Conciliation Committee, the parties may withdraw from conciliation process and take recourse to </w:t>
            </w:r>
            <w:r w:rsidRPr="0096121A">
              <w:rPr>
                <w:rFonts w:ascii="Book Antiqua" w:hAnsi="Book Antiqua" w:cs="Calibri"/>
                <w:b/>
                <w:sz w:val="22"/>
                <w:szCs w:val="22"/>
                <w:lang w:val="en-IN" w:eastAsia="en-IN"/>
              </w:rPr>
              <w:t>Arbitration proceedings or</w:t>
            </w:r>
            <w:r w:rsidRPr="0096121A">
              <w:rPr>
                <w:rFonts w:ascii="Book Antiqua" w:hAnsi="Book Antiqua" w:cs="Calibri"/>
                <w:bCs/>
                <w:sz w:val="22"/>
                <w:szCs w:val="22"/>
                <w:lang w:val="en-IN" w:eastAsia="en-IN"/>
              </w:rPr>
              <w:t xml:space="preserve"> </w:t>
            </w:r>
            <w:r w:rsidRPr="0096121A">
              <w:rPr>
                <w:rFonts w:ascii="Book Antiqua" w:hAnsi="Book Antiqua"/>
                <w:sz w:val="22"/>
                <w:szCs w:val="22"/>
                <w:lang w:val="en-IN" w:eastAsia="en-IN"/>
              </w:rPr>
              <w:t>the laid down legal process of Courts</w:t>
            </w:r>
            <w:r w:rsidRPr="0096121A">
              <w:rPr>
                <w:rFonts w:ascii="Book Antiqua" w:hAnsi="Book Antiqua" w:cs="Arial"/>
                <w:sz w:val="22"/>
                <w:szCs w:val="22"/>
              </w:rPr>
              <w:t>.</w:t>
            </w:r>
          </w:p>
          <w:p w14:paraId="77D38EA4" w14:textId="77777777" w:rsidR="00135ED0" w:rsidRPr="0096121A" w:rsidRDefault="00135ED0" w:rsidP="00135ED0">
            <w:pPr>
              <w:ind w:left="706" w:hanging="706"/>
              <w:jc w:val="both"/>
              <w:rPr>
                <w:rFonts w:ascii="Book Antiqua" w:hAnsi="Book Antiqua" w:cs="Arial"/>
                <w:sz w:val="22"/>
                <w:szCs w:val="22"/>
              </w:rPr>
            </w:pPr>
          </w:p>
          <w:p w14:paraId="0A141E18" w14:textId="77777777" w:rsidR="00135ED0" w:rsidRPr="0096121A" w:rsidRDefault="00135ED0" w:rsidP="00135ED0">
            <w:pPr>
              <w:ind w:left="706" w:hanging="706"/>
              <w:jc w:val="both"/>
              <w:rPr>
                <w:rFonts w:ascii="Book Antiqua" w:hAnsi="Book Antiqua" w:cs="Arial"/>
                <w:sz w:val="22"/>
                <w:szCs w:val="22"/>
              </w:rPr>
            </w:pPr>
            <w:r w:rsidRPr="0096121A">
              <w:rPr>
                <w:rFonts w:ascii="Book Antiqua" w:hAnsi="Book Antiqua" w:cs="Arial"/>
                <w:sz w:val="22"/>
                <w:szCs w:val="22"/>
              </w:rPr>
              <w:t xml:space="preserve">40.5 </w:t>
            </w:r>
            <w:r w:rsidRPr="0096121A">
              <w:rPr>
                <w:rFonts w:ascii="Book Antiqua" w:hAnsi="Book Antiqua" w:cs="Arial"/>
                <w:sz w:val="22"/>
                <w:szCs w:val="22"/>
              </w:rPr>
              <w:tab/>
            </w:r>
            <w:r w:rsidRPr="0096121A">
              <w:rPr>
                <w:rFonts w:ascii="Book Antiqua" w:hAnsi="Book Antiqua" w:cs="Calibri"/>
                <w:bCs/>
                <w:sz w:val="22"/>
                <w:szCs w:val="22"/>
                <w:lang w:val="en-IN" w:eastAsia="en-IN"/>
              </w:rPr>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Pr="0096121A">
              <w:rPr>
                <w:rFonts w:ascii="Book Antiqua" w:hAnsi="Book Antiqua"/>
                <w:b/>
                <w:bCs/>
                <w:sz w:val="22"/>
                <w:szCs w:val="22"/>
                <w:lang w:val="en-IN" w:eastAsia="en-IN"/>
              </w:rPr>
              <w:t xml:space="preserve">In the event of the conciliation proceedings being successful, the parties to the dispute would sign the written settlement agreement and the </w:t>
            </w:r>
            <w:r w:rsidRPr="0096121A">
              <w:rPr>
                <w:rFonts w:ascii="Book Antiqua" w:hAnsi="Book Antiqua"/>
                <w:b/>
                <w:bCs/>
                <w:sz w:val="22"/>
                <w:szCs w:val="22"/>
                <w:lang w:val="en-IN" w:eastAsia="en-IN"/>
              </w:rPr>
              <w:lastRenderedPageBreak/>
              <w:t xml:space="preserve">conciliators would authenticate the same. Such settlement agreement would then be binding on the parties in terms of Section 73 of the Arbitration and Conciliation Act, 1996. </w:t>
            </w:r>
            <w:r w:rsidRPr="0096121A">
              <w:rPr>
                <w:rFonts w:ascii="Book Antiqua" w:hAnsi="Book Antiqua" w:cs="Calibri"/>
                <w:b/>
                <w:bCs/>
                <w:sz w:val="22"/>
                <w:szCs w:val="22"/>
                <w:lang w:val="en-IN" w:eastAsia="en-IN"/>
              </w:rPr>
              <w:t>However, the parties may resume the Arbitration proceedings or take recourse to any other legal remedies in the event of the conciliation proceedings not being successful</w:t>
            </w:r>
            <w:r w:rsidRPr="0096121A">
              <w:rPr>
                <w:rFonts w:ascii="Book Antiqua" w:hAnsi="Book Antiqua" w:cs="Arial"/>
                <w:sz w:val="22"/>
                <w:szCs w:val="22"/>
              </w:rPr>
              <w:t>.</w:t>
            </w:r>
          </w:p>
          <w:p w14:paraId="40D34394" w14:textId="77777777" w:rsidR="00135ED0" w:rsidRPr="0096121A" w:rsidRDefault="00135ED0" w:rsidP="00135ED0">
            <w:pPr>
              <w:jc w:val="both"/>
              <w:rPr>
                <w:rFonts w:ascii="Book Antiqua" w:hAnsi="Book Antiqua" w:cs="Arial"/>
                <w:sz w:val="22"/>
                <w:szCs w:val="22"/>
                <w:u w:val="single"/>
              </w:rPr>
            </w:pPr>
          </w:p>
          <w:p w14:paraId="03D45BD6" w14:textId="77777777" w:rsidR="00135ED0" w:rsidRPr="0096121A" w:rsidRDefault="00135ED0" w:rsidP="00135ED0">
            <w:pPr>
              <w:ind w:left="706" w:hanging="706"/>
              <w:jc w:val="both"/>
              <w:rPr>
                <w:rFonts w:ascii="Book Antiqua" w:hAnsi="Book Antiqua" w:cs="Arial"/>
                <w:sz w:val="22"/>
                <w:szCs w:val="22"/>
              </w:rPr>
            </w:pPr>
            <w:r w:rsidRPr="0096121A">
              <w:rPr>
                <w:rFonts w:ascii="Book Antiqua" w:hAnsi="Book Antiqua" w:cs="Arial"/>
                <w:sz w:val="22"/>
                <w:szCs w:val="22"/>
              </w:rPr>
              <w:t xml:space="preserve">40.6 </w:t>
            </w:r>
            <w:r w:rsidRPr="0096121A">
              <w:rPr>
                <w:rFonts w:ascii="Book Antiqua" w:hAnsi="Book Antiqua" w:cs="Arial"/>
                <w:sz w:val="22"/>
                <w:szCs w:val="22"/>
              </w:rPr>
              <w:tab/>
              <w:t>During settlement of disputes and conciliation proceedings, both parties shall be obliged to carry out their respective obligations under the Contract.</w:t>
            </w:r>
          </w:p>
          <w:p w14:paraId="2F6BDF41" w14:textId="4BE5F7FB" w:rsidR="00135ED0" w:rsidRPr="0096121A" w:rsidRDefault="00135ED0" w:rsidP="00135ED0">
            <w:pPr>
              <w:pStyle w:val="ClauseSubPara"/>
              <w:spacing w:before="240" w:after="0"/>
              <w:ind w:left="36" w:hanging="576"/>
              <w:rPr>
                <w:rFonts w:ascii="Book Antiqua" w:hAnsi="Book Antiqua" w:cs="Arial"/>
                <w:lang w:val="en-US"/>
              </w:rPr>
            </w:pPr>
          </w:p>
        </w:tc>
      </w:tr>
      <w:tr w:rsidR="00135ED0" w:rsidRPr="0096121A" w14:paraId="2BDEB859" w14:textId="77777777" w:rsidTr="00010658">
        <w:tc>
          <w:tcPr>
            <w:tcW w:w="581" w:type="dxa"/>
            <w:tcBorders>
              <w:right w:val="single" w:sz="4" w:space="0" w:color="auto"/>
            </w:tcBorders>
          </w:tcPr>
          <w:p w14:paraId="2A10BBCE" w14:textId="77777777" w:rsidR="00135ED0" w:rsidRPr="0096121A" w:rsidRDefault="00135ED0" w:rsidP="00135ED0">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5F01A68D" w14:textId="04D3D6C5" w:rsidR="00135ED0" w:rsidRPr="0096121A" w:rsidRDefault="00135ED0" w:rsidP="00135ED0">
            <w:pPr>
              <w:jc w:val="both"/>
              <w:rPr>
                <w:rFonts w:ascii="Book Antiqua" w:hAnsi="Book Antiqua" w:cs="Arial"/>
                <w:sz w:val="22"/>
                <w:szCs w:val="22"/>
              </w:rPr>
            </w:pPr>
            <w:r w:rsidRPr="0096121A">
              <w:rPr>
                <w:rFonts w:ascii="Book Antiqua" w:hAnsi="Book Antiqua"/>
                <w:sz w:val="22"/>
                <w:szCs w:val="22"/>
              </w:rPr>
              <w:t>GCC 41</w:t>
            </w:r>
          </w:p>
        </w:tc>
        <w:tc>
          <w:tcPr>
            <w:tcW w:w="7335" w:type="dxa"/>
            <w:tcBorders>
              <w:left w:val="nil"/>
            </w:tcBorders>
          </w:tcPr>
          <w:p w14:paraId="4DE2F59E" w14:textId="77777777" w:rsidR="00135ED0" w:rsidRPr="0096121A" w:rsidRDefault="00135ED0" w:rsidP="00135ED0">
            <w:pPr>
              <w:jc w:val="both"/>
              <w:rPr>
                <w:rFonts w:ascii="Book Antiqua" w:hAnsi="Book Antiqua"/>
                <w:b/>
                <w:bCs/>
                <w:sz w:val="22"/>
                <w:szCs w:val="22"/>
              </w:rPr>
            </w:pPr>
            <w:r w:rsidRPr="0096121A">
              <w:rPr>
                <w:rFonts w:ascii="Book Antiqua" w:hAnsi="Book Antiqua"/>
                <w:b/>
                <w:bCs/>
                <w:sz w:val="22"/>
                <w:szCs w:val="22"/>
              </w:rPr>
              <w:t>Contractor’s Claims</w:t>
            </w:r>
          </w:p>
          <w:p w14:paraId="16F59521" w14:textId="77777777" w:rsidR="00135ED0" w:rsidRPr="0096121A" w:rsidRDefault="00135ED0" w:rsidP="00135ED0">
            <w:pPr>
              <w:ind w:left="178"/>
              <w:jc w:val="both"/>
              <w:rPr>
                <w:rFonts w:ascii="Book Antiqua" w:hAnsi="Book Antiqua"/>
                <w:sz w:val="22"/>
                <w:szCs w:val="22"/>
              </w:rPr>
            </w:pPr>
          </w:p>
          <w:p w14:paraId="6666C796" w14:textId="77777777" w:rsidR="00135ED0" w:rsidRPr="0096121A" w:rsidRDefault="00135ED0" w:rsidP="00135ED0">
            <w:pPr>
              <w:jc w:val="both"/>
              <w:rPr>
                <w:rFonts w:ascii="Book Antiqua" w:hAnsi="Book Antiqua"/>
                <w:sz w:val="22"/>
                <w:szCs w:val="22"/>
              </w:rPr>
            </w:pPr>
            <w:r w:rsidRPr="0096121A">
              <w:rPr>
                <w:rFonts w:ascii="Book Antiqua" w:hAnsi="Book Antiqua"/>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1003B2F7" w14:textId="77777777" w:rsidR="00135ED0" w:rsidRPr="0096121A" w:rsidRDefault="00135ED0" w:rsidP="00135ED0">
            <w:pPr>
              <w:pStyle w:val="ClauseSubPara"/>
              <w:spacing w:before="240" w:after="240"/>
              <w:ind w:left="0" w:hanging="576"/>
              <w:rPr>
                <w:rFonts w:ascii="Book Antiqua" w:hAnsi="Book Antiqua"/>
                <w:noProof/>
                <w:lang w:val="en-US"/>
              </w:rPr>
            </w:pPr>
            <w:r w:rsidRPr="0096121A">
              <w:rPr>
                <w:rFonts w:ascii="Book Antiqua" w:hAnsi="Book Antiqua"/>
                <w:noProof/>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78F56FAA" w14:textId="77777777" w:rsidR="00135ED0" w:rsidRPr="0096121A" w:rsidRDefault="00135ED0" w:rsidP="00135ED0">
            <w:pPr>
              <w:pStyle w:val="ClauseSubPara"/>
              <w:spacing w:before="240" w:after="240"/>
              <w:ind w:left="36" w:hanging="576"/>
              <w:rPr>
                <w:rFonts w:ascii="Book Antiqua" w:hAnsi="Book Antiqua"/>
                <w:noProof/>
                <w:lang w:val="en-US"/>
              </w:rPr>
            </w:pPr>
            <w:r w:rsidRPr="0096121A">
              <w:rPr>
                <w:rFonts w:ascii="Book Antiqua" w:hAnsi="Book Antiqua"/>
                <w:noProof/>
                <w:lang w:val="en-US"/>
              </w:rPr>
              <w:tab/>
              <w:t>The Contractor shall also submit any other notices which are required by the Contract, and supporting particulars for the claim, all as relevant to such event or circumstance.</w:t>
            </w:r>
          </w:p>
          <w:p w14:paraId="7AC9C6F6" w14:textId="77777777" w:rsidR="00135ED0" w:rsidRPr="0096121A" w:rsidRDefault="00135ED0" w:rsidP="00135ED0">
            <w:pPr>
              <w:pStyle w:val="ClauseSubPara"/>
              <w:spacing w:before="240" w:after="240"/>
              <w:ind w:left="36"/>
              <w:rPr>
                <w:rFonts w:ascii="Book Antiqua" w:hAnsi="Book Antiqua"/>
                <w:noProof/>
                <w:lang w:val="en-US"/>
              </w:rPr>
            </w:pPr>
            <w:r w:rsidRPr="0096121A">
              <w:rPr>
                <w:rFonts w:ascii="Book Antiqua" w:hAnsi="Book Antiqua"/>
                <w:noProof/>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29E2D576" w14:textId="77777777" w:rsidR="00135ED0" w:rsidRPr="0096121A" w:rsidRDefault="00135ED0" w:rsidP="00135ED0">
            <w:pPr>
              <w:pStyle w:val="ClauseSubPara"/>
              <w:spacing w:before="240" w:after="240"/>
              <w:ind w:left="36" w:hanging="576"/>
              <w:rPr>
                <w:rFonts w:ascii="Book Antiqua" w:hAnsi="Book Antiqua"/>
                <w:noProof/>
                <w:lang w:val="en-US"/>
              </w:rPr>
            </w:pPr>
            <w:r w:rsidRPr="0096121A">
              <w:rPr>
                <w:rFonts w:ascii="Book Antiqua" w:hAnsi="Book Antiqua"/>
                <w:noProof/>
                <w:lang w:val="en-US"/>
              </w:rPr>
              <w:tab/>
              <w:t xml:space="preserve">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w:t>
            </w:r>
            <w:r w:rsidRPr="0096121A">
              <w:rPr>
                <w:rFonts w:ascii="Book Antiqua" w:hAnsi="Book Antiqua"/>
                <w:noProof/>
                <w:lang w:val="en-US"/>
              </w:rPr>
              <w:lastRenderedPageBreak/>
              <w:t>particulars of the basis of the claim and of the additional payment claimed. If the event or circumstance giving rise to the claim has a continuing effect:</w:t>
            </w:r>
          </w:p>
          <w:p w14:paraId="7E23E0B6" w14:textId="77777777" w:rsidR="00135ED0" w:rsidRPr="0096121A" w:rsidRDefault="00135ED0" w:rsidP="00135ED0">
            <w:pPr>
              <w:pStyle w:val="DefaultParagraphFont1"/>
              <w:tabs>
                <w:tab w:val="left" w:pos="745"/>
              </w:tabs>
              <w:spacing w:after="0"/>
              <w:ind w:left="745" w:right="0" w:hanging="709"/>
              <w:rPr>
                <w:rFonts w:ascii="Book Antiqua" w:hAnsi="Book Antiqua"/>
                <w:sz w:val="22"/>
                <w:szCs w:val="22"/>
                <w:lang w:val="en-US"/>
              </w:rPr>
            </w:pPr>
            <w:r w:rsidRPr="0096121A">
              <w:rPr>
                <w:rFonts w:ascii="Book Antiqua" w:hAnsi="Book Antiqua"/>
                <w:sz w:val="22"/>
                <w:szCs w:val="22"/>
                <w:lang w:val="en-US"/>
              </w:rPr>
              <w:t>this fully detailed claim shall be considered as interim;</w:t>
            </w:r>
          </w:p>
          <w:p w14:paraId="4170A5F2" w14:textId="77777777" w:rsidR="00135ED0" w:rsidRPr="0096121A" w:rsidRDefault="00135ED0" w:rsidP="00135ED0">
            <w:pPr>
              <w:pStyle w:val="DefaultParagraphFont1"/>
              <w:tabs>
                <w:tab w:val="left" w:pos="720"/>
              </w:tabs>
              <w:spacing w:after="0"/>
              <w:ind w:left="745" w:right="0" w:hanging="709"/>
              <w:rPr>
                <w:rFonts w:ascii="Book Antiqua" w:hAnsi="Book Antiqua"/>
                <w:sz w:val="22"/>
                <w:szCs w:val="22"/>
                <w:lang w:val="en-US"/>
              </w:rPr>
            </w:pPr>
            <w:r w:rsidRPr="0096121A">
              <w:rPr>
                <w:rFonts w:ascii="Book Antiqua" w:hAnsi="Book Antiqua"/>
                <w:sz w:val="22"/>
                <w:szCs w:val="22"/>
                <w:lang w:val="en-US"/>
              </w:rPr>
              <w:t>the Contractor shall send further interim claims at monthly intervals, giving the accumulated delay and/or amount claimed, and such further particulars as the Project Manager may reasonably require; and</w:t>
            </w:r>
          </w:p>
          <w:p w14:paraId="199B0A43" w14:textId="77777777" w:rsidR="00135ED0" w:rsidRPr="0096121A" w:rsidRDefault="00135ED0" w:rsidP="00135ED0">
            <w:pPr>
              <w:pStyle w:val="DefaultParagraphFont1"/>
              <w:tabs>
                <w:tab w:val="left" w:pos="720"/>
              </w:tabs>
              <w:spacing w:after="240"/>
              <w:ind w:left="745" w:right="0" w:hanging="709"/>
              <w:rPr>
                <w:rFonts w:ascii="Book Antiqua" w:hAnsi="Book Antiqua"/>
                <w:sz w:val="22"/>
                <w:szCs w:val="22"/>
                <w:lang w:val="en-US"/>
              </w:rPr>
            </w:pPr>
            <w:r w:rsidRPr="0096121A">
              <w:rPr>
                <w:rFonts w:ascii="Book Antiqua" w:hAnsi="Book Antiqua"/>
                <w:sz w:val="22"/>
                <w:szCs w:val="22"/>
                <w:lang w:val="en-US"/>
              </w:rPr>
              <w:t>the Contractor shall send a final claim within 28 days after the end of the effects resulting from the event or circumstance, or within such other period as may be proposed by the Contractor and approved by the Project Manager.</w:t>
            </w:r>
          </w:p>
          <w:p w14:paraId="6BE55B8B" w14:textId="77777777" w:rsidR="00135ED0" w:rsidRPr="0096121A" w:rsidRDefault="00135ED0" w:rsidP="00135ED0">
            <w:pPr>
              <w:pStyle w:val="ClauseSubPara"/>
              <w:spacing w:before="240" w:after="240"/>
              <w:ind w:left="36" w:hanging="576"/>
              <w:rPr>
                <w:rFonts w:ascii="Book Antiqua" w:hAnsi="Book Antiqua"/>
                <w:strike/>
                <w:noProof/>
                <w:lang w:val="en-US"/>
              </w:rPr>
            </w:pPr>
            <w:r w:rsidRPr="0096121A">
              <w:rPr>
                <w:rFonts w:ascii="Book Antiqua" w:hAnsi="Book Antiqua"/>
                <w:noProof/>
                <w:lang w:val="en-US"/>
              </w:rPr>
              <w:tab/>
              <w:t>The Project Manager may agree with the Contractor or estimate</w:t>
            </w:r>
            <w:r w:rsidRPr="0096121A">
              <w:rPr>
                <w:rFonts w:ascii="Book Antiqua" w:hAnsi="Book Antiqua"/>
                <w:strike/>
                <w:noProof/>
                <w:lang w:val="en-US"/>
              </w:rPr>
              <w:t xml:space="preserve">: </w:t>
            </w:r>
            <w:r w:rsidRPr="0096121A">
              <w:rPr>
                <w:rFonts w:ascii="Book Antiqua" w:hAnsi="Book Antiqua"/>
                <w:noProof/>
                <w:lang w:val="en-US"/>
              </w:rPr>
              <w:t>different</w:t>
            </w:r>
            <w:r w:rsidRPr="0096121A">
              <w:rPr>
                <w:rFonts w:ascii="Book Antiqua" w:hAnsi="Book Antiqua"/>
                <w:noProof/>
                <w:color w:val="FF0000"/>
                <w:lang w:val="en-US"/>
              </w:rPr>
              <w:t xml:space="preserve"> </w:t>
            </w:r>
            <w:r w:rsidRPr="0096121A">
              <w:rPr>
                <w:rFonts w:ascii="Book Antiqua" w:hAnsi="Book Antiqua"/>
                <w:noProof/>
                <w:lang w:val="en-US"/>
              </w:rPr>
              <w:t>additional payment (if any) to which the Contractor is entitled under the Contract</w:t>
            </w:r>
            <w:r w:rsidRPr="0096121A">
              <w:rPr>
                <w:rFonts w:ascii="Book Antiqua" w:hAnsi="Book Antiqua"/>
                <w:strike/>
                <w:noProof/>
                <w:lang w:val="en-US"/>
              </w:rPr>
              <w:t>.</w:t>
            </w:r>
          </w:p>
          <w:p w14:paraId="58F5CDF8" w14:textId="77777777" w:rsidR="00135ED0" w:rsidRPr="0096121A" w:rsidRDefault="00135ED0" w:rsidP="00135ED0">
            <w:pPr>
              <w:jc w:val="both"/>
              <w:rPr>
                <w:rFonts w:ascii="Book Antiqua" w:hAnsi="Book Antiqua"/>
                <w:noProof/>
                <w:sz w:val="22"/>
                <w:szCs w:val="22"/>
              </w:rPr>
            </w:pPr>
            <w:r w:rsidRPr="0096121A">
              <w:rPr>
                <w:rFonts w:ascii="Book Antiqua" w:hAnsi="Book Antiqua"/>
                <w:noProof/>
                <w:sz w:val="22"/>
                <w:szCs w:val="22"/>
              </w:rPr>
              <w:t>The payments in respect of such claims shall be settled once in a quarter, unless otherwise specified.</w:t>
            </w:r>
          </w:p>
          <w:p w14:paraId="68EB8147" w14:textId="77777777" w:rsidR="00135ED0" w:rsidRPr="0096121A" w:rsidRDefault="00135ED0" w:rsidP="00135ED0">
            <w:pPr>
              <w:jc w:val="both"/>
              <w:rPr>
                <w:rFonts w:ascii="Book Antiqua" w:hAnsi="Book Antiqua"/>
                <w:noProof/>
                <w:sz w:val="22"/>
                <w:szCs w:val="22"/>
              </w:rPr>
            </w:pPr>
          </w:p>
          <w:p w14:paraId="5D5F4B75" w14:textId="173DE04A" w:rsidR="00135ED0" w:rsidRPr="0096121A" w:rsidRDefault="00135ED0" w:rsidP="00135ED0">
            <w:pPr>
              <w:ind w:left="612" w:hanging="720"/>
              <w:jc w:val="both"/>
              <w:rPr>
                <w:rFonts w:ascii="Book Antiqua" w:hAnsi="Book Antiqua" w:cs="Arial"/>
                <w:sz w:val="22"/>
                <w:szCs w:val="22"/>
              </w:rPr>
            </w:pPr>
          </w:p>
        </w:tc>
      </w:tr>
      <w:tr w:rsidR="00135ED0" w:rsidRPr="0096121A" w14:paraId="5F515788" w14:textId="77777777" w:rsidTr="00010658">
        <w:tc>
          <w:tcPr>
            <w:tcW w:w="581" w:type="dxa"/>
            <w:tcBorders>
              <w:right w:val="single" w:sz="4" w:space="0" w:color="auto"/>
            </w:tcBorders>
          </w:tcPr>
          <w:p w14:paraId="7D078CD3" w14:textId="77777777" w:rsidR="00135ED0" w:rsidRPr="0096121A" w:rsidRDefault="00135ED0" w:rsidP="00135ED0">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25B2741D" w14:textId="2DCB66FF" w:rsidR="00135ED0" w:rsidRPr="0096121A" w:rsidRDefault="00135ED0" w:rsidP="00135ED0">
            <w:pPr>
              <w:jc w:val="both"/>
              <w:rPr>
                <w:rFonts w:ascii="Book Antiqua" w:hAnsi="Book Antiqua" w:cs="Arial"/>
                <w:sz w:val="22"/>
                <w:szCs w:val="22"/>
              </w:rPr>
            </w:pPr>
            <w:r w:rsidRPr="0096121A">
              <w:rPr>
                <w:rFonts w:ascii="Book Antiqua" w:hAnsi="Book Antiqua"/>
                <w:sz w:val="22"/>
                <w:szCs w:val="22"/>
              </w:rPr>
              <w:t>GCC 42</w:t>
            </w:r>
          </w:p>
        </w:tc>
        <w:tc>
          <w:tcPr>
            <w:tcW w:w="7335" w:type="dxa"/>
            <w:tcBorders>
              <w:left w:val="nil"/>
            </w:tcBorders>
          </w:tcPr>
          <w:p w14:paraId="6F3B152F" w14:textId="77777777" w:rsidR="00135ED0" w:rsidRPr="0096121A" w:rsidRDefault="00135ED0" w:rsidP="00135ED0">
            <w:pPr>
              <w:jc w:val="both"/>
              <w:rPr>
                <w:rFonts w:ascii="Book Antiqua" w:hAnsi="Book Antiqua"/>
                <w:b/>
                <w:bCs/>
                <w:sz w:val="22"/>
                <w:szCs w:val="22"/>
              </w:rPr>
            </w:pPr>
            <w:r w:rsidRPr="0096121A">
              <w:rPr>
                <w:rFonts w:ascii="Book Antiqua" w:hAnsi="Book Antiqua"/>
                <w:b/>
                <w:bCs/>
                <w:sz w:val="22"/>
                <w:szCs w:val="22"/>
              </w:rPr>
              <w:t xml:space="preserve">Supplementing GGC 42 with </w:t>
            </w:r>
            <w:proofErr w:type="gramStart"/>
            <w:r w:rsidRPr="0096121A">
              <w:rPr>
                <w:rFonts w:ascii="Book Antiqua" w:hAnsi="Book Antiqua"/>
                <w:b/>
                <w:bCs/>
                <w:sz w:val="22"/>
                <w:szCs w:val="22"/>
              </w:rPr>
              <w:t>following</w:t>
            </w:r>
            <w:proofErr w:type="gramEnd"/>
            <w:r w:rsidRPr="0096121A">
              <w:rPr>
                <w:rFonts w:ascii="Book Antiqua" w:hAnsi="Book Antiqua"/>
                <w:b/>
                <w:bCs/>
                <w:sz w:val="22"/>
                <w:szCs w:val="22"/>
              </w:rPr>
              <w:t>:</w:t>
            </w:r>
          </w:p>
          <w:p w14:paraId="48A89007" w14:textId="77777777" w:rsidR="00135ED0" w:rsidRPr="0096121A" w:rsidRDefault="00135ED0" w:rsidP="00135ED0">
            <w:pPr>
              <w:jc w:val="both"/>
              <w:rPr>
                <w:rFonts w:ascii="Book Antiqua" w:hAnsi="Book Antiqua"/>
                <w:b/>
                <w:bCs/>
                <w:sz w:val="22"/>
                <w:szCs w:val="22"/>
              </w:rPr>
            </w:pPr>
          </w:p>
          <w:p w14:paraId="05AA4260" w14:textId="77777777" w:rsidR="00135ED0" w:rsidRPr="0096121A" w:rsidRDefault="00135ED0" w:rsidP="00135ED0">
            <w:pPr>
              <w:ind w:left="567" w:hanging="567"/>
              <w:jc w:val="both"/>
              <w:rPr>
                <w:rFonts w:ascii="Book Antiqua" w:hAnsi="Book Antiqua" w:cs="Arial"/>
                <w:b/>
                <w:bCs/>
                <w:sz w:val="22"/>
                <w:szCs w:val="22"/>
              </w:rPr>
            </w:pPr>
            <w:r w:rsidRPr="0096121A">
              <w:rPr>
                <w:rFonts w:ascii="Book Antiqua" w:hAnsi="Book Antiqua" w:cs="Arial"/>
                <w:b/>
                <w:bCs/>
                <w:sz w:val="22"/>
                <w:szCs w:val="22"/>
              </w:rPr>
              <w:t>J</w:t>
            </w:r>
            <w:proofErr w:type="gramStart"/>
            <w:r w:rsidRPr="0096121A">
              <w:rPr>
                <w:rFonts w:ascii="Book Antiqua" w:hAnsi="Book Antiqua" w:cs="Arial"/>
                <w:b/>
                <w:bCs/>
                <w:sz w:val="22"/>
                <w:szCs w:val="22"/>
              </w:rPr>
              <w:t xml:space="preserve">. </w:t>
            </w:r>
            <w:r w:rsidRPr="0096121A">
              <w:rPr>
                <w:rFonts w:ascii="Book Antiqua" w:hAnsi="Book Antiqua" w:cs="Arial"/>
                <w:b/>
                <w:bCs/>
                <w:sz w:val="22"/>
                <w:szCs w:val="22"/>
              </w:rPr>
              <w:tab/>
              <w:t>PRE</w:t>
            </w:r>
            <w:proofErr w:type="gramEnd"/>
            <w:r w:rsidRPr="0096121A">
              <w:rPr>
                <w:rFonts w:ascii="Book Antiqua" w:hAnsi="Book Antiqua" w:cs="Arial"/>
                <w:b/>
                <w:bCs/>
                <w:sz w:val="22"/>
                <w:szCs w:val="22"/>
              </w:rPr>
              <w:t xml:space="preserve"> DEFINED EVENTS</w:t>
            </w:r>
          </w:p>
          <w:p w14:paraId="6FC10A94" w14:textId="77777777" w:rsidR="00135ED0" w:rsidRPr="0096121A" w:rsidRDefault="00135ED0" w:rsidP="00135ED0">
            <w:pPr>
              <w:ind w:left="567" w:hanging="567"/>
              <w:jc w:val="both"/>
              <w:rPr>
                <w:rFonts w:ascii="Book Antiqua" w:hAnsi="Book Antiqua" w:cs="Arial"/>
                <w:sz w:val="22"/>
                <w:szCs w:val="22"/>
              </w:rPr>
            </w:pPr>
          </w:p>
          <w:p w14:paraId="5BBFC853" w14:textId="77777777" w:rsidR="00135ED0" w:rsidRPr="0096121A" w:rsidRDefault="00135ED0" w:rsidP="00135ED0">
            <w:pPr>
              <w:ind w:left="567" w:hanging="567"/>
              <w:jc w:val="both"/>
              <w:rPr>
                <w:rFonts w:ascii="Book Antiqua" w:hAnsi="Book Antiqua" w:cs="Arial"/>
                <w:sz w:val="22"/>
                <w:szCs w:val="22"/>
              </w:rPr>
            </w:pPr>
            <w:r w:rsidRPr="0096121A">
              <w:rPr>
                <w:rFonts w:ascii="Book Antiqua" w:hAnsi="Book Antiqua" w:cs="Arial"/>
                <w:sz w:val="22"/>
                <w:szCs w:val="22"/>
              </w:rPr>
              <w:t xml:space="preserve">42.  </w:t>
            </w:r>
            <w:r w:rsidRPr="0096121A">
              <w:rPr>
                <w:rFonts w:ascii="Book Antiqua" w:hAnsi="Book Antiqua" w:cs="Arial"/>
                <w:sz w:val="22"/>
                <w:szCs w:val="22"/>
              </w:rPr>
              <w:tab/>
              <w:t xml:space="preserve">POWERGRID has a Policy on Assessment of performance of bidders before recommending a bidder for award of Contract. For this purpose, </w:t>
            </w:r>
            <w:proofErr w:type="gramStart"/>
            <w:r w:rsidRPr="0096121A">
              <w:rPr>
                <w:rFonts w:ascii="Book Antiqua" w:hAnsi="Book Antiqua" w:cs="Arial"/>
                <w:sz w:val="22"/>
                <w:szCs w:val="22"/>
              </w:rPr>
              <w:t>performance</w:t>
            </w:r>
            <w:proofErr w:type="gramEnd"/>
            <w:r w:rsidRPr="0096121A">
              <w:rPr>
                <w:rFonts w:ascii="Book Antiqua" w:hAnsi="Book Antiqua" w:cs="Arial"/>
                <w:sz w:val="22"/>
                <w:szCs w:val="22"/>
              </w:rPr>
              <w:t xml:space="preserve"> of a bidder based on events (pre-defined events) encountered during execution of contract(s) (Own as well as Consultancy) awarded by POWERGRID (including SPVs under TBCB) </w:t>
            </w:r>
            <w:proofErr w:type="gramStart"/>
            <w:r w:rsidRPr="0096121A">
              <w:rPr>
                <w:rFonts w:ascii="Book Antiqua" w:hAnsi="Book Antiqua" w:cs="Arial"/>
                <w:sz w:val="22"/>
                <w:szCs w:val="22"/>
              </w:rPr>
              <w:t>shall</w:t>
            </w:r>
            <w:proofErr w:type="gramEnd"/>
            <w:r w:rsidRPr="0096121A">
              <w:rPr>
                <w:rFonts w:ascii="Book Antiqua" w:hAnsi="Book Antiqua" w:cs="Arial"/>
                <w:sz w:val="22"/>
                <w:szCs w:val="22"/>
              </w:rPr>
              <w:t xml:space="preserve"> also be considered. In case of triggering of these events, the bids from such bidders shall be considered non-responsive/not eligible for a period of one year reckoned from the date of issuance of letter to such effect. As per this Policy, </w:t>
            </w:r>
            <w:proofErr w:type="gramStart"/>
            <w:r w:rsidRPr="0096121A">
              <w:rPr>
                <w:rFonts w:ascii="Book Antiqua" w:hAnsi="Book Antiqua" w:cs="Arial"/>
                <w:sz w:val="22"/>
                <w:szCs w:val="22"/>
              </w:rPr>
              <w:t>pre-defined</w:t>
            </w:r>
            <w:proofErr w:type="gramEnd"/>
            <w:r w:rsidRPr="0096121A">
              <w:rPr>
                <w:rFonts w:ascii="Book Antiqua" w:hAnsi="Book Antiqua" w:cs="Arial"/>
                <w:sz w:val="22"/>
                <w:szCs w:val="22"/>
              </w:rPr>
              <w:t xml:space="preserve"> events are as below: </w:t>
            </w:r>
          </w:p>
          <w:p w14:paraId="6774FC08" w14:textId="77777777" w:rsidR="00135ED0" w:rsidRPr="0096121A" w:rsidRDefault="00135ED0" w:rsidP="00135ED0">
            <w:pPr>
              <w:pStyle w:val="ListParagraph"/>
              <w:ind w:left="0"/>
              <w:jc w:val="both"/>
              <w:rPr>
                <w:rFonts w:ascii="Book Antiqua" w:hAnsi="Book Antiqua" w:cs="Arial"/>
                <w:i/>
                <w:iCs/>
                <w:sz w:val="22"/>
                <w:szCs w:val="22"/>
              </w:rPr>
            </w:pPr>
          </w:p>
          <w:p w14:paraId="0DF59D9E" w14:textId="77777777" w:rsidR="00135ED0" w:rsidRPr="0096121A" w:rsidRDefault="00135ED0" w:rsidP="00135ED0">
            <w:pPr>
              <w:pStyle w:val="ListParagraph"/>
              <w:numPr>
                <w:ilvl w:val="0"/>
                <w:numId w:val="37"/>
              </w:numPr>
              <w:spacing w:after="160"/>
              <w:ind w:left="1028" w:hanging="425"/>
              <w:contextualSpacing/>
              <w:jc w:val="both"/>
              <w:rPr>
                <w:rFonts w:ascii="Book Antiqua" w:hAnsi="Book Antiqua" w:cs="Arial"/>
                <w:i/>
                <w:iCs/>
                <w:sz w:val="22"/>
                <w:szCs w:val="22"/>
              </w:rPr>
            </w:pPr>
            <w:r w:rsidRPr="0096121A">
              <w:rPr>
                <w:rFonts w:ascii="Book Antiqua" w:hAnsi="Book Antiqua" w:cs="Arial"/>
                <w:sz w:val="22"/>
                <w:szCs w:val="22"/>
              </w:rPr>
              <w:t>Termination</w:t>
            </w:r>
            <w:r w:rsidRPr="0096121A">
              <w:rPr>
                <w:rFonts w:ascii="Book Antiqua" w:hAnsi="Book Antiqua" w:cs="Arial"/>
                <w:sz w:val="22"/>
                <w:szCs w:val="22"/>
                <w:vertAlign w:val="superscript"/>
              </w:rPr>
              <w:t>#</w:t>
            </w:r>
            <w:r w:rsidRPr="0096121A">
              <w:rPr>
                <w:rFonts w:ascii="Book Antiqua" w:hAnsi="Book Antiqua" w:cs="Arial"/>
                <w:sz w:val="22"/>
                <w:szCs w:val="22"/>
              </w:rPr>
              <w:t xml:space="preserve"> of Contract due to Contractor’s default</w:t>
            </w:r>
          </w:p>
          <w:p w14:paraId="22AC80A8" w14:textId="77777777" w:rsidR="00135ED0" w:rsidRPr="0096121A" w:rsidRDefault="00135ED0" w:rsidP="00135ED0">
            <w:pPr>
              <w:pStyle w:val="ListParagraph"/>
              <w:numPr>
                <w:ilvl w:val="0"/>
                <w:numId w:val="37"/>
              </w:numPr>
              <w:spacing w:after="160"/>
              <w:ind w:left="1028" w:hanging="425"/>
              <w:contextualSpacing/>
              <w:jc w:val="both"/>
              <w:rPr>
                <w:rFonts w:ascii="Book Antiqua" w:hAnsi="Book Antiqua" w:cs="Arial"/>
                <w:sz w:val="22"/>
                <w:szCs w:val="22"/>
              </w:rPr>
            </w:pPr>
            <w:r w:rsidRPr="0096121A">
              <w:rPr>
                <w:rFonts w:ascii="Book Antiqua" w:hAnsi="Book Antiqua" w:cs="Arial"/>
                <w:sz w:val="22"/>
                <w:szCs w:val="22"/>
              </w:rPr>
              <w:t>Encashment of CPG due to non-performance</w:t>
            </w:r>
          </w:p>
          <w:p w14:paraId="4ED060BB" w14:textId="77777777" w:rsidR="00135ED0" w:rsidRPr="0096121A" w:rsidRDefault="00135ED0" w:rsidP="00135ED0">
            <w:pPr>
              <w:pStyle w:val="ListParagraph"/>
              <w:numPr>
                <w:ilvl w:val="0"/>
                <w:numId w:val="37"/>
              </w:numPr>
              <w:spacing w:after="160"/>
              <w:ind w:left="1028" w:hanging="425"/>
              <w:contextualSpacing/>
              <w:jc w:val="both"/>
              <w:rPr>
                <w:rFonts w:ascii="Book Antiqua" w:hAnsi="Book Antiqua" w:cs="Arial"/>
                <w:sz w:val="22"/>
                <w:szCs w:val="22"/>
              </w:rPr>
            </w:pPr>
            <w:r w:rsidRPr="0096121A">
              <w:rPr>
                <w:rFonts w:ascii="Book Antiqua" w:hAnsi="Book Antiqua" w:cs="Arial"/>
                <w:sz w:val="22"/>
                <w:szCs w:val="22"/>
              </w:rPr>
              <w:t>Repeated failure of major Equipment while in service</w:t>
            </w:r>
          </w:p>
          <w:p w14:paraId="2B1BCC83" w14:textId="77777777" w:rsidR="00135ED0" w:rsidRPr="0096121A" w:rsidRDefault="00135ED0" w:rsidP="00135ED0">
            <w:pPr>
              <w:pStyle w:val="ListParagraph"/>
              <w:numPr>
                <w:ilvl w:val="0"/>
                <w:numId w:val="37"/>
              </w:numPr>
              <w:spacing w:after="160"/>
              <w:ind w:left="1028" w:hanging="425"/>
              <w:contextualSpacing/>
              <w:jc w:val="both"/>
              <w:rPr>
                <w:rFonts w:ascii="Book Antiqua" w:hAnsi="Book Antiqua" w:cs="Arial"/>
                <w:sz w:val="22"/>
                <w:szCs w:val="22"/>
              </w:rPr>
            </w:pPr>
            <w:r w:rsidRPr="0096121A">
              <w:rPr>
                <w:rFonts w:ascii="Book Antiqua" w:hAnsi="Book Antiqua" w:cs="Arial"/>
                <w:sz w:val="22"/>
                <w:szCs w:val="22"/>
              </w:rPr>
              <w:t>Substantial portion of works (more than 50% of the Contract*) is sub-contracted, under an existing Contract</w:t>
            </w:r>
          </w:p>
          <w:p w14:paraId="64818A9D" w14:textId="77777777" w:rsidR="00135ED0" w:rsidRPr="0096121A" w:rsidRDefault="00135ED0" w:rsidP="00135ED0">
            <w:pPr>
              <w:pStyle w:val="ListParagraph"/>
              <w:numPr>
                <w:ilvl w:val="0"/>
                <w:numId w:val="37"/>
              </w:numPr>
              <w:spacing w:after="160"/>
              <w:ind w:left="1028" w:hanging="425"/>
              <w:contextualSpacing/>
              <w:jc w:val="both"/>
              <w:rPr>
                <w:rFonts w:ascii="Book Antiqua" w:hAnsi="Book Antiqua" w:cs="Arial"/>
                <w:sz w:val="22"/>
                <w:szCs w:val="22"/>
              </w:rPr>
            </w:pPr>
            <w:r w:rsidRPr="0096121A">
              <w:rPr>
                <w:rFonts w:ascii="Book Antiqua" w:hAnsi="Book Antiqua" w:cs="Arial"/>
                <w:sz w:val="22"/>
                <w:szCs w:val="22"/>
              </w:rPr>
              <w:t xml:space="preserve">More than 25% of the Contract price (awarded value), in aggregate, is paid to sub-contractors/suppliers as Direct payment, under an existing Contract, due to financial position </w:t>
            </w:r>
            <w:r w:rsidRPr="0096121A">
              <w:rPr>
                <w:rFonts w:ascii="Book Antiqua" w:hAnsi="Book Antiqua" w:cs="Arial"/>
                <w:sz w:val="22"/>
                <w:szCs w:val="22"/>
              </w:rPr>
              <w:lastRenderedPageBreak/>
              <w:t>of Contractor</w:t>
            </w:r>
          </w:p>
          <w:p w14:paraId="58AF9EBF" w14:textId="77777777" w:rsidR="00135ED0" w:rsidRPr="0096121A" w:rsidRDefault="00135ED0" w:rsidP="00135ED0">
            <w:pPr>
              <w:pStyle w:val="ListParagraph"/>
              <w:numPr>
                <w:ilvl w:val="0"/>
                <w:numId w:val="37"/>
              </w:numPr>
              <w:spacing w:after="160"/>
              <w:ind w:left="1028" w:hanging="425"/>
              <w:contextualSpacing/>
              <w:jc w:val="both"/>
              <w:rPr>
                <w:rFonts w:ascii="Book Antiqua" w:hAnsi="Book Antiqua" w:cs="Arial"/>
                <w:sz w:val="22"/>
                <w:szCs w:val="22"/>
              </w:rPr>
            </w:pPr>
            <w:r w:rsidRPr="0096121A">
              <w:rPr>
                <w:rFonts w:ascii="Book Antiqua" w:hAnsi="Book Antiqua" w:cs="Arial"/>
                <w:sz w:val="22"/>
                <w:szCs w:val="22"/>
              </w:rPr>
              <w:t xml:space="preserve">Firm has been referred to NCLT under Insolvency &amp; Bankruptcy Code </w:t>
            </w:r>
            <w:r w:rsidRPr="0096121A">
              <w:rPr>
                <w:rFonts w:ascii="Book Antiqua" w:hAnsi="Book Antiqua" w:cs="Arial"/>
                <w:i/>
                <w:iCs/>
                <w:sz w:val="22"/>
                <w:szCs w:val="22"/>
              </w:rPr>
              <w:t>(IRP has been appointed or Liquidation proceedings have been initiated under IBC)</w:t>
            </w:r>
          </w:p>
          <w:p w14:paraId="6469ECF0" w14:textId="77777777" w:rsidR="00135ED0" w:rsidRPr="0096121A" w:rsidRDefault="00135ED0" w:rsidP="00135ED0">
            <w:pPr>
              <w:pStyle w:val="ListParagraph"/>
              <w:jc w:val="both"/>
              <w:rPr>
                <w:rFonts w:ascii="Book Antiqua" w:hAnsi="Book Antiqua" w:cs="Arial"/>
                <w:i/>
                <w:iCs/>
                <w:sz w:val="22"/>
                <w:szCs w:val="22"/>
              </w:rPr>
            </w:pPr>
          </w:p>
          <w:p w14:paraId="4EB38E13" w14:textId="77777777" w:rsidR="00135ED0" w:rsidRPr="0096121A" w:rsidRDefault="00135ED0" w:rsidP="00135ED0">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96121A">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595E5567" w14:textId="77777777" w:rsidR="00135ED0" w:rsidRPr="0096121A" w:rsidRDefault="00135ED0" w:rsidP="00135ED0">
            <w:pPr>
              <w:ind w:left="567" w:right="36"/>
              <w:jc w:val="both"/>
              <w:rPr>
                <w:rFonts w:ascii="Book Antiqua" w:hAnsi="Book Antiqua" w:cs="Arial"/>
                <w:i/>
                <w:iCs/>
                <w:sz w:val="22"/>
                <w:szCs w:val="22"/>
              </w:rPr>
            </w:pPr>
            <w:r w:rsidRPr="0096121A">
              <w:rPr>
                <w:rFonts w:ascii="Book Antiqua" w:hAnsi="Book Antiqua" w:cs="Arial"/>
                <w:b/>
                <w:bCs/>
                <w:i/>
                <w:iCs/>
                <w:sz w:val="22"/>
                <w:szCs w:val="22"/>
              </w:rPr>
              <w:t>*</w:t>
            </w:r>
            <w:proofErr w:type="gramStart"/>
            <w:r w:rsidRPr="0096121A">
              <w:rPr>
                <w:rFonts w:ascii="Book Antiqua" w:hAnsi="Book Antiqua" w:cs="Arial"/>
                <w:i/>
                <w:iCs/>
                <w:sz w:val="22"/>
                <w:szCs w:val="22"/>
              </w:rPr>
              <w:t>For the purpose of</w:t>
            </w:r>
            <w:proofErr w:type="gramEnd"/>
            <w:r w:rsidRPr="0096121A">
              <w:rPr>
                <w:rFonts w:ascii="Book Antiqua" w:hAnsi="Book Antiqua" w:cs="Arial"/>
                <w:i/>
                <w:iCs/>
                <w:sz w:val="22"/>
                <w:szCs w:val="22"/>
              </w:rPr>
              <w:t xml:space="preserve"> working out 50% of the Contract, following shall be </w:t>
            </w:r>
            <w:proofErr w:type="gramStart"/>
            <w:r w:rsidRPr="0096121A">
              <w:rPr>
                <w:rFonts w:ascii="Book Antiqua" w:hAnsi="Book Antiqua" w:cs="Arial"/>
                <w:i/>
                <w:iCs/>
                <w:sz w:val="22"/>
                <w:szCs w:val="22"/>
              </w:rPr>
              <w:t>taken into account</w:t>
            </w:r>
            <w:proofErr w:type="gramEnd"/>
            <w:r w:rsidRPr="0096121A">
              <w:rPr>
                <w:rFonts w:ascii="Book Antiqua" w:hAnsi="Book Antiqua" w:cs="Arial"/>
                <w:i/>
                <w:iCs/>
                <w:sz w:val="22"/>
                <w:szCs w:val="22"/>
              </w:rPr>
              <w:t>:</w:t>
            </w:r>
          </w:p>
          <w:p w14:paraId="12FF3CD8" w14:textId="77777777" w:rsidR="00135ED0" w:rsidRPr="0096121A" w:rsidRDefault="00135ED0" w:rsidP="00135ED0">
            <w:pPr>
              <w:ind w:right="36"/>
              <w:jc w:val="both"/>
              <w:rPr>
                <w:rFonts w:ascii="Book Antiqua" w:hAnsi="Book Antiqua" w:cs="Arial"/>
                <w:i/>
                <w:iCs/>
                <w:sz w:val="22"/>
                <w:szCs w:val="22"/>
              </w:rPr>
            </w:pPr>
          </w:p>
          <w:p w14:paraId="64CDD793" w14:textId="77777777" w:rsidR="00135ED0" w:rsidRPr="0096121A" w:rsidRDefault="00135ED0" w:rsidP="00135ED0">
            <w:pPr>
              <w:pStyle w:val="ListParagraph"/>
              <w:numPr>
                <w:ilvl w:val="0"/>
                <w:numId w:val="38"/>
              </w:numPr>
              <w:spacing w:after="160"/>
              <w:ind w:left="851" w:right="36" w:hanging="284"/>
              <w:contextualSpacing/>
              <w:jc w:val="both"/>
              <w:rPr>
                <w:rFonts w:ascii="Book Antiqua" w:hAnsi="Book Antiqua" w:cs="Arial"/>
                <w:i/>
                <w:iCs/>
                <w:sz w:val="22"/>
                <w:szCs w:val="22"/>
              </w:rPr>
            </w:pPr>
            <w:r w:rsidRPr="0096121A">
              <w:rPr>
                <w:rFonts w:ascii="Book Antiqua" w:hAnsi="Book Antiqua" w:cs="Arial"/>
                <w:i/>
                <w:iCs/>
                <w:sz w:val="22"/>
                <w:szCs w:val="22"/>
              </w:rPr>
              <w:t xml:space="preserve">Scope of the contract which is permissible </w:t>
            </w:r>
            <w:proofErr w:type="gramStart"/>
            <w:r w:rsidRPr="0096121A">
              <w:rPr>
                <w:rFonts w:ascii="Book Antiqua" w:hAnsi="Book Antiqua" w:cs="Arial"/>
                <w:i/>
                <w:iCs/>
                <w:sz w:val="22"/>
                <w:szCs w:val="22"/>
              </w:rPr>
              <w:t>to</w:t>
            </w:r>
            <w:proofErr w:type="gramEnd"/>
            <w:r w:rsidRPr="0096121A">
              <w:rPr>
                <w:rFonts w:ascii="Book Antiqua" w:hAnsi="Book Antiqua" w:cs="Arial"/>
                <w:i/>
                <w:iCs/>
                <w:sz w:val="22"/>
                <w:szCs w:val="22"/>
              </w:rPr>
              <w:t xml:space="preserve"> be sub-contracted as per bidding documents, shall be excluded. </w:t>
            </w:r>
          </w:p>
          <w:p w14:paraId="47D40994" w14:textId="77777777" w:rsidR="00135ED0" w:rsidRPr="0096121A" w:rsidRDefault="00135ED0" w:rsidP="00135ED0">
            <w:pPr>
              <w:pStyle w:val="ListParagraph"/>
              <w:numPr>
                <w:ilvl w:val="0"/>
                <w:numId w:val="38"/>
              </w:numPr>
              <w:spacing w:after="160"/>
              <w:ind w:left="851" w:right="36" w:hanging="284"/>
              <w:contextualSpacing/>
              <w:jc w:val="both"/>
              <w:rPr>
                <w:rFonts w:ascii="Book Antiqua" w:hAnsi="Book Antiqua" w:cs="Arial"/>
                <w:i/>
                <w:iCs/>
                <w:sz w:val="22"/>
                <w:szCs w:val="22"/>
              </w:rPr>
            </w:pPr>
            <w:r w:rsidRPr="0096121A">
              <w:rPr>
                <w:rFonts w:ascii="Book Antiqua" w:hAnsi="Book Antiqua" w:cs="Arial"/>
                <w:i/>
                <w:iCs/>
                <w:sz w:val="22"/>
                <w:szCs w:val="22"/>
              </w:rPr>
              <w:t xml:space="preserve">Scope of the Contract which primarily relates to the Qualification Requirement (QR) of the bidder. </w:t>
            </w:r>
          </w:p>
          <w:p w14:paraId="2C80512D" w14:textId="77777777" w:rsidR="00135ED0" w:rsidRPr="0096121A" w:rsidRDefault="00135ED0" w:rsidP="00135ED0">
            <w:pPr>
              <w:ind w:left="567"/>
              <w:jc w:val="both"/>
              <w:rPr>
                <w:rFonts w:ascii="Book Antiqua" w:hAnsi="Book Antiqua" w:cs="Arial"/>
                <w:sz w:val="22"/>
                <w:szCs w:val="22"/>
              </w:rPr>
            </w:pPr>
            <w:r w:rsidRPr="0096121A">
              <w:rPr>
                <w:rFonts w:ascii="Book Antiqua" w:hAnsi="Book Antiqua" w:cs="Arial"/>
                <w:sz w:val="22"/>
                <w:szCs w:val="22"/>
              </w:rPr>
              <w:t>The Employer shall be the sole judge in this regard and the Employer’s interpretation on the aforesaid event(s) shall be final and binding.</w:t>
            </w:r>
          </w:p>
          <w:p w14:paraId="51B70017" w14:textId="77777777" w:rsidR="00135ED0" w:rsidRPr="0096121A" w:rsidRDefault="00135ED0" w:rsidP="00135ED0">
            <w:pPr>
              <w:ind w:left="567"/>
              <w:jc w:val="both"/>
              <w:rPr>
                <w:rFonts w:ascii="Book Antiqua" w:hAnsi="Book Antiqua" w:cs="Arial"/>
                <w:sz w:val="22"/>
                <w:szCs w:val="22"/>
              </w:rPr>
            </w:pPr>
          </w:p>
          <w:p w14:paraId="748B5CE7" w14:textId="77777777" w:rsidR="00135ED0" w:rsidRPr="0096121A" w:rsidRDefault="00135ED0" w:rsidP="00135ED0">
            <w:pPr>
              <w:jc w:val="both"/>
              <w:rPr>
                <w:rFonts w:ascii="Book Antiqua" w:hAnsi="Book Antiqua" w:cs="Arial"/>
                <w:sz w:val="22"/>
                <w:szCs w:val="22"/>
              </w:rPr>
            </w:pPr>
            <w:r w:rsidRPr="0096121A">
              <w:rPr>
                <w:rFonts w:ascii="Book Antiqua" w:hAnsi="Book Antiqua" w:cs="Arial"/>
                <w:sz w:val="22"/>
                <w:szCs w:val="22"/>
              </w:rPr>
              <w:t xml:space="preserve">In accordance with </w:t>
            </w:r>
            <w:proofErr w:type="gramStart"/>
            <w:r w:rsidRPr="0096121A">
              <w:rPr>
                <w:rFonts w:ascii="Book Antiqua" w:hAnsi="Book Antiqua" w:cs="Arial"/>
                <w:sz w:val="22"/>
                <w:szCs w:val="22"/>
              </w:rPr>
              <w:t>above</w:t>
            </w:r>
            <w:proofErr w:type="gramEnd"/>
            <w:r w:rsidRPr="0096121A">
              <w:rPr>
                <w:rFonts w:ascii="Book Antiqua" w:hAnsi="Book Antiqua" w:cs="Arial"/>
                <w:sz w:val="22"/>
                <w:szCs w:val="22"/>
              </w:rPr>
              <w:t xml:space="preserve"> policy of POWERGRID, in case of </w:t>
            </w:r>
            <w:proofErr w:type="gramStart"/>
            <w:r w:rsidRPr="0096121A">
              <w:rPr>
                <w:rFonts w:ascii="Book Antiqua" w:hAnsi="Book Antiqua" w:cs="Arial"/>
                <w:sz w:val="22"/>
                <w:szCs w:val="22"/>
              </w:rPr>
              <w:t>triggering of</w:t>
            </w:r>
            <w:proofErr w:type="gramEnd"/>
            <w:r w:rsidRPr="0096121A">
              <w:rPr>
                <w:rFonts w:ascii="Book Antiqua" w:hAnsi="Book Antiqua" w:cs="Arial"/>
                <w:sz w:val="22"/>
                <w:szCs w:val="22"/>
              </w:rPr>
              <w:t xml:space="preserve"> any of the above events under this Contract, the bid of the Contractor in future tenders shall be dealt in line with the above policy or its subsequent amendments, if any.</w:t>
            </w:r>
          </w:p>
          <w:p w14:paraId="4A1D40F2" w14:textId="39F33882" w:rsidR="00135ED0" w:rsidRPr="0096121A" w:rsidRDefault="00135ED0" w:rsidP="00135ED0">
            <w:pPr>
              <w:jc w:val="both"/>
              <w:rPr>
                <w:rFonts w:ascii="Book Antiqua" w:hAnsi="Book Antiqua" w:cs="Arial"/>
                <w:b/>
                <w:bCs/>
                <w:sz w:val="22"/>
                <w:szCs w:val="22"/>
              </w:rPr>
            </w:pPr>
          </w:p>
        </w:tc>
      </w:tr>
      <w:tr w:rsidR="00135ED0" w:rsidRPr="0096121A" w14:paraId="2AD5450F" w14:textId="77777777" w:rsidTr="00010658">
        <w:tc>
          <w:tcPr>
            <w:tcW w:w="581" w:type="dxa"/>
            <w:tcBorders>
              <w:right w:val="single" w:sz="4" w:space="0" w:color="auto"/>
            </w:tcBorders>
          </w:tcPr>
          <w:p w14:paraId="1C838D92" w14:textId="77777777" w:rsidR="00135ED0" w:rsidRPr="0096121A" w:rsidRDefault="00135ED0" w:rsidP="00135ED0">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7DDAEAA9" w14:textId="2FA23546" w:rsidR="00135ED0" w:rsidRPr="0096121A" w:rsidRDefault="00135ED0" w:rsidP="00135ED0">
            <w:pPr>
              <w:jc w:val="both"/>
              <w:rPr>
                <w:rFonts w:ascii="Book Antiqua" w:hAnsi="Book Antiqua"/>
                <w:sz w:val="22"/>
                <w:szCs w:val="22"/>
              </w:rPr>
            </w:pPr>
            <w:r w:rsidRPr="0096121A">
              <w:rPr>
                <w:rFonts w:ascii="Book Antiqua" w:hAnsi="Book Antiqua"/>
                <w:sz w:val="22"/>
                <w:szCs w:val="22"/>
              </w:rPr>
              <w:t>GCC 43</w:t>
            </w:r>
          </w:p>
        </w:tc>
        <w:tc>
          <w:tcPr>
            <w:tcW w:w="7335" w:type="dxa"/>
            <w:tcBorders>
              <w:left w:val="nil"/>
            </w:tcBorders>
          </w:tcPr>
          <w:p w14:paraId="7CE29A97" w14:textId="77777777" w:rsidR="00135ED0" w:rsidRPr="0096121A" w:rsidRDefault="00135ED0" w:rsidP="00135ED0">
            <w:pPr>
              <w:jc w:val="both"/>
              <w:rPr>
                <w:rFonts w:ascii="Book Antiqua" w:hAnsi="Book Antiqua" w:cs="Arial"/>
                <w:b/>
                <w:bCs/>
                <w:sz w:val="22"/>
                <w:szCs w:val="22"/>
                <w:lang w:val="en-GB"/>
              </w:rPr>
            </w:pPr>
            <w:r w:rsidRPr="0096121A">
              <w:rPr>
                <w:rFonts w:ascii="Book Antiqua" w:hAnsi="Book Antiqua" w:cs="Arial"/>
                <w:b/>
                <w:bCs/>
                <w:sz w:val="22"/>
                <w:szCs w:val="22"/>
                <w:lang w:val="en-GB"/>
              </w:rPr>
              <w:t>Add new Clause GCC clause 43 as per the following:</w:t>
            </w:r>
          </w:p>
          <w:p w14:paraId="1C517CBB" w14:textId="77777777" w:rsidR="00135ED0" w:rsidRPr="0096121A" w:rsidRDefault="00135ED0" w:rsidP="00135ED0">
            <w:pPr>
              <w:jc w:val="both"/>
              <w:rPr>
                <w:rFonts w:ascii="Book Antiqua" w:hAnsi="Book Antiqua" w:cs="Arial"/>
                <w:sz w:val="22"/>
                <w:szCs w:val="22"/>
              </w:rPr>
            </w:pPr>
          </w:p>
          <w:p w14:paraId="7D2ADEBB" w14:textId="77777777" w:rsidR="00135ED0" w:rsidRPr="0096121A" w:rsidRDefault="00135ED0" w:rsidP="00135ED0">
            <w:pPr>
              <w:jc w:val="both"/>
              <w:rPr>
                <w:rFonts w:ascii="Book Antiqua" w:hAnsi="Book Antiqua" w:cs="Arial"/>
                <w:b/>
                <w:bCs/>
                <w:sz w:val="22"/>
                <w:szCs w:val="22"/>
              </w:rPr>
            </w:pPr>
            <w:r w:rsidRPr="0096121A">
              <w:rPr>
                <w:rFonts w:ascii="Book Antiqua" w:hAnsi="Book Antiqua" w:cs="Arial"/>
                <w:b/>
                <w:bCs/>
                <w:sz w:val="22"/>
                <w:szCs w:val="22"/>
              </w:rPr>
              <w:t>43.0 POWERGRID Whistle Blower and Fraud Prevention Policy</w:t>
            </w:r>
          </w:p>
          <w:p w14:paraId="70AFB31A" w14:textId="77777777" w:rsidR="00135ED0" w:rsidRPr="0096121A" w:rsidRDefault="00135ED0" w:rsidP="00135ED0">
            <w:pPr>
              <w:jc w:val="both"/>
              <w:rPr>
                <w:rFonts w:ascii="Book Antiqua" w:hAnsi="Book Antiqua" w:cs="Arial"/>
                <w:b/>
                <w:bCs/>
                <w:sz w:val="22"/>
                <w:szCs w:val="22"/>
              </w:rPr>
            </w:pPr>
          </w:p>
          <w:p w14:paraId="1F76E05D" w14:textId="77777777" w:rsidR="00135ED0" w:rsidRPr="0096121A" w:rsidRDefault="00135ED0" w:rsidP="00135ED0">
            <w:pPr>
              <w:jc w:val="both"/>
              <w:rPr>
                <w:rFonts w:ascii="Book Antiqua" w:hAnsi="Book Antiqua" w:cs="Arial"/>
                <w:sz w:val="22"/>
                <w:szCs w:val="22"/>
              </w:rPr>
            </w:pPr>
            <w:r w:rsidRPr="0096121A">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0" w:history="1">
              <w:r w:rsidRPr="0096121A">
                <w:rPr>
                  <w:rStyle w:val="Hyperlink"/>
                  <w:rFonts w:ascii="Book Antiqua" w:hAnsi="Book Antiqua" w:cs="Arial"/>
                  <w:sz w:val="22"/>
                  <w:szCs w:val="22"/>
                </w:rPr>
                <w:t>https://apps.powergrid.in/pgciltenders/u/default.aspx</w:t>
              </w:r>
            </w:hyperlink>
            <w:r w:rsidRPr="0096121A">
              <w:rPr>
                <w:rFonts w:ascii="Book Antiqua" w:hAnsi="Book Antiqua" w:cs="Arial"/>
                <w:sz w:val="22"/>
                <w:szCs w:val="22"/>
              </w:rPr>
              <w:t xml:space="preserve">  and </w:t>
            </w:r>
            <w:hyperlink r:id="rId11" w:history="1">
              <w:r w:rsidRPr="0096121A">
                <w:rPr>
                  <w:rStyle w:val="Hyperlink"/>
                  <w:rFonts w:ascii="Book Antiqua" w:hAnsi="Book Antiqua" w:cs="Arial"/>
                  <w:sz w:val="22"/>
                  <w:szCs w:val="22"/>
                </w:rPr>
                <w:t>https://www.powergrid.in/index.php/en/code-conductpolicies</w:t>
              </w:r>
            </w:hyperlink>
            <w:r w:rsidRPr="0096121A">
              <w:rPr>
                <w:rFonts w:ascii="Book Antiqua" w:hAnsi="Book Antiqua" w:cs="Arial"/>
                <w:sz w:val="22"/>
                <w:szCs w:val="22"/>
              </w:rPr>
              <w:t>.</w:t>
            </w:r>
          </w:p>
          <w:p w14:paraId="2E8A0343" w14:textId="77777777" w:rsidR="00135ED0" w:rsidRPr="0096121A" w:rsidRDefault="00135ED0" w:rsidP="00135ED0">
            <w:pPr>
              <w:jc w:val="both"/>
              <w:rPr>
                <w:rFonts w:ascii="Book Antiqua" w:hAnsi="Book Antiqua" w:cs="Arial"/>
                <w:sz w:val="22"/>
                <w:szCs w:val="22"/>
              </w:rPr>
            </w:pPr>
          </w:p>
          <w:p w14:paraId="52694051" w14:textId="7FABF302" w:rsidR="00135ED0" w:rsidRPr="0096121A" w:rsidRDefault="00135ED0" w:rsidP="00135ED0">
            <w:pPr>
              <w:jc w:val="both"/>
              <w:rPr>
                <w:rFonts w:ascii="Book Antiqua" w:hAnsi="Book Antiqua"/>
                <w:b/>
                <w:bCs/>
                <w:sz w:val="22"/>
                <w:szCs w:val="22"/>
              </w:rPr>
            </w:pPr>
            <w:r w:rsidRPr="0096121A">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w:t>
            </w:r>
            <w:proofErr w:type="gramStart"/>
            <w:r w:rsidRPr="0096121A">
              <w:rPr>
                <w:rFonts w:ascii="Book Antiqua" w:hAnsi="Book Antiqua" w:cs="Arial"/>
                <w:sz w:val="22"/>
                <w:szCs w:val="22"/>
              </w:rPr>
              <w:t>apprise</w:t>
            </w:r>
            <w:proofErr w:type="gramEnd"/>
            <w:r w:rsidRPr="0096121A">
              <w:rPr>
                <w:rFonts w:ascii="Book Antiqua" w:hAnsi="Book Antiqua" w:cs="Arial"/>
                <w:sz w:val="22"/>
                <w:szCs w:val="22"/>
              </w:rPr>
              <w:t xml:space="preserve"> the Employer </w:t>
            </w:r>
            <w:proofErr w:type="gramStart"/>
            <w:r w:rsidRPr="0096121A">
              <w:rPr>
                <w:rFonts w:ascii="Book Antiqua" w:hAnsi="Book Antiqua" w:cs="Arial"/>
                <w:sz w:val="22"/>
                <w:szCs w:val="22"/>
              </w:rPr>
              <w:t>about</w:t>
            </w:r>
            <w:proofErr w:type="gramEnd"/>
            <w:r w:rsidRPr="0096121A">
              <w:rPr>
                <w:rFonts w:ascii="Book Antiqua" w:hAnsi="Book Antiqua" w:cs="Arial"/>
                <w:sz w:val="22"/>
                <w:szCs w:val="22"/>
              </w:rPr>
              <w:t xml:space="preserve"> any fraud or suspected fraud as soon as it comes to their notice.</w:t>
            </w:r>
          </w:p>
        </w:tc>
      </w:tr>
      <w:tr w:rsidR="00135ED0" w:rsidRPr="0096121A" w14:paraId="546920CD" w14:textId="77777777" w:rsidTr="00010658">
        <w:tc>
          <w:tcPr>
            <w:tcW w:w="581" w:type="dxa"/>
            <w:tcBorders>
              <w:right w:val="single" w:sz="4" w:space="0" w:color="auto"/>
            </w:tcBorders>
          </w:tcPr>
          <w:p w14:paraId="33D88D77" w14:textId="77777777" w:rsidR="00135ED0" w:rsidRPr="0096121A" w:rsidRDefault="00135ED0" w:rsidP="00135ED0">
            <w:pPr>
              <w:numPr>
                <w:ilvl w:val="0"/>
                <w:numId w:val="1"/>
              </w:numPr>
              <w:ind w:left="336" w:hanging="336"/>
              <w:jc w:val="both"/>
              <w:rPr>
                <w:rFonts w:ascii="Book Antiqua" w:hAnsi="Book Antiqua" w:cs="Arial"/>
                <w:sz w:val="22"/>
                <w:szCs w:val="22"/>
              </w:rPr>
            </w:pPr>
          </w:p>
        </w:tc>
        <w:tc>
          <w:tcPr>
            <w:tcW w:w="1863" w:type="dxa"/>
            <w:tcBorders>
              <w:right w:val="single" w:sz="4" w:space="0" w:color="auto"/>
            </w:tcBorders>
          </w:tcPr>
          <w:p w14:paraId="15B7E41A" w14:textId="77777777" w:rsidR="00135ED0" w:rsidRPr="0096121A" w:rsidRDefault="00135ED0" w:rsidP="00135ED0">
            <w:pPr>
              <w:jc w:val="both"/>
              <w:rPr>
                <w:rFonts w:ascii="Book Antiqua" w:hAnsi="Book Antiqua" w:cs="Arial"/>
                <w:sz w:val="22"/>
                <w:szCs w:val="22"/>
              </w:rPr>
            </w:pPr>
            <w:r w:rsidRPr="0096121A">
              <w:rPr>
                <w:rFonts w:ascii="Book Antiqua" w:hAnsi="Book Antiqua" w:cs="Arial"/>
                <w:sz w:val="22"/>
                <w:szCs w:val="22"/>
              </w:rPr>
              <w:t>Appendix to SCC</w:t>
            </w:r>
          </w:p>
        </w:tc>
        <w:tc>
          <w:tcPr>
            <w:tcW w:w="7335" w:type="dxa"/>
            <w:tcBorders>
              <w:left w:val="nil"/>
            </w:tcBorders>
          </w:tcPr>
          <w:p w14:paraId="4AB67311" w14:textId="77777777" w:rsidR="00135ED0" w:rsidRPr="0096121A" w:rsidRDefault="00135ED0" w:rsidP="00135ED0">
            <w:pPr>
              <w:jc w:val="both"/>
              <w:rPr>
                <w:rFonts w:ascii="Book Antiqua" w:hAnsi="Book Antiqua" w:cs="Arial"/>
                <w:b/>
                <w:bCs/>
                <w:sz w:val="22"/>
                <w:szCs w:val="22"/>
              </w:rPr>
            </w:pPr>
            <w:r w:rsidRPr="0096121A">
              <w:rPr>
                <w:rFonts w:ascii="Book Antiqua" w:hAnsi="Book Antiqua" w:cs="Arial"/>
                <w:b/>
                <w:bCs/>
                <w:sz w:val="22"/>
                <w:szCs w:val="22"/>
              </w:rPr>
              <w:t>Enclosed herewith</w:t>
            </w:r>
          </w:p>
        </w:tc>
      </w:tr>
    </w:tbl>
    <w:p w14:paraId="601C3934" w14:textId="77777777" w:rsidR="00E252B3" w:rsidRPr="0096121A" w:rsidRDefault="00E252B3" w:rsidP="008E26FF">
      <w:pPr>
        <w:ind w:left="1080" w:hanging="1080"/>
        <w:jc w:val="center"/>
        <w:rPr>
          <w:rFonts w:ascii="Book Antiqua" w:hAnsi="Book Antiqua" w:cs="Arial"/>
          <w:b/>
          <w:bCs/>
          <w:sz w:val="22"/>
          <w:szCs w:val="22"/>
          <w:lang w:val="en-GB"/>
        </w:rPr>
      </w:pPr>
    </w:p>
    <w:p w14:paraId="35CB6CD6" w14:textId="77777777" w:rsidR="0027231B" w:rsidRPr="0096121A" w:rsidRDefault="00336B10" w:rsidP="008E26FF">
      <w:pPr>
        <w:ind w:left="1080" w:hanging="1080"/>
        <w:jc w:val="center"/>
        <w:rPr>
          <w:rFonts w:ascii="Book Antiqua" w:hAnsi="Book Antiqua" w:cs="Arial"/>
          <w:b/>
          <w:bCs/>
          <w:sz w:val="22"/>
          <w:szCs w:val="22"/>
          <w:lang w:val="en-GB"/>
        </w:rPr>
      </w:pPr>
      <w:r w:rsidRPr="0096121A">
        <w:rPr>
          <w:rFonts w:ascii="Book Antiqua" w:hAnsi="Book Antiqua" w:cs="Arial"/>
          <w:b/>
          <w:bCs/>
          <w:sz w:val="22"/>
          <w:szCs w:val="22"/>
          <w:lang w:val="en-GB"/>
        </w:rPr>
        <w:t xml:space="preserve">----- </w:t>
      </w:r>
      <w:r w:rsidRPr="0096121A">
        <w:rPr>
          <w:rFonts w:ascii="Book Antiqua" w:hAnsi="Book Antiqua" w:cs="Arial"/>
          <w:b/>
          <w:bCs/>
          <w:i/>
          <w:iCs/>
          <w:sz w:val="22"/>
          <w:szCs w:val="22"/>
          <w:lang w:val="en-GB"/>
        </w:rPr>
        <w:t xml:space="preserve">End of Section-V (SCC) </w:t>
      </w:r>
      <w:r w:rsidR="00491812" w:rsidRPr="0096121A">
        <w:rPr>
          <w:rFonts w:ascii="Book Antiqua" w:hAnsi="Book Antiqua" w:cs="Arial"/>
          <w:b/>
          <w:bCs/>
          <w:sz w:val="22"/>
          <w:szCs w:val="22"/>
          <w:lang w:val="en-GB"/>
        </w:rPr>
        <w:t>---</w:t>
      </w:r>
    </w:p>
    <w:sectPr w:rsidR="0027231B" w:rsidRPr="0096121A" w:rsidSect="00C25E5C">
      <w:footerReference w:type="default" r:id="rId12"/>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FFEA8" w14:textId="77777777" w:rsidR="007E5705" w:rsidRDefault="007E5705">
      <w:r>
        <w:separator/>
      </w:r>
    </w:p>
  </w:endnote>
  <w:endnote w:type="continuationSeparator" w:id="0">
    <w:p w14:paraId="50D2BFBD" w14:textId="77777777" w:rsidR="007E5705" w:rsidRDefault="007E5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7682F" w14:textId="6DA42257" w:rsidR="00E867FE" w:rsidRPr="00BC5B44" w:rsidRDefault="00E867FE" w:rsidP="000C4917">
    <w:pPr>
      <w:pStyle w:val="Footer"/>
      <w:tabs>
        <w:tab w:val="clear" w:pos="8640"/>
        <w:tab w:val="right" w:pos="9630"/>
      </w:tabs>
      <w:ind w:hanging="360"/>
      <w:jc w:val="both"/>
      <w:rPr>
        <w:rStyle w:val="PageNumber"/>
        <w:rFonts w:ascii="Book Antiqua" w:hAnsi="Book Antiqua"/>
        <w:sz w:val="20"/>
        <w:szCs w:val="20"/>
      </w:rPr>
    </w:pPr>
    <w:r w:rsidRPr="00BC5B44">
      <w:rPr>
        <w:rFonts w:ascii="Book Antiqua" w:hAnsi="Book Antiqua"/>
        <w:sz w:val="20"/>
        <w:szCs w:val="20"/>
      </w:rPr>
      <w:t xml:space="preserve">Section – V: Special Conditions of Contract                                                                         </w:t>
    </w:r>
    <w:proofErr w:type="gramStart"/>
    <w:r w:rsidRPr="00BC5B44">
      <w:rPr>
        <w:rFonts w:ascii="Book Antiqua" w:hAnsi="Book Antiqua"/>
        <w:sz w:val="20"/>
        <w:szCs w:val="20"/>
      </w:rPr>
      <w:tab/>
      <w:t xml:space="preserve">  Page</w:t>
    </w:r>
    <w:proofErr w:type="gramEnd"/>
    <w:r w:rsidRPr="00BC5B44">
      <w:rPr>
        <w:rFonts w:ascii="Book Antiqua" w:hAnsi="Book Antiqua"/>
        <w:sz w:val="20"/>
        <w:szCs w:val="20"/>
      </w:rPr>
      <w:t xml:space="preserve"> </w:t>
    </w:r>
    <w:r w:rsidR="009F62B9" w:rsidRPr="00BC5B44">
      <w:rPr>
        <w:rStyle w:val="PageNumber"/>
        <w:rFonts w:ascii="Book Antiqua" w:hAnsi="Book Antiqua"/>
        <w:sz w:val="20"/>
        <w:szCs w:val="20"/>
      </w:rPr>
      <w:fldChar w:fldCharType="begin"/>
    </w:r>
    <w:r w:rsidRPr="00BC5B44">
      <w:rPr>
        <w:rStyle w:val="PageNumber"/>
        <w:rFonts w:ascii="Book Antiqua" w:hAnsi="Book Antiqua"/>
        <w:sz w:val="20"/>
        <w:szCs w:val="20"/>
      </w:rPr>
      <w:instrText xml:space="preserve"> PAGE </w:instrText>
    </w:r>
    <w:r w:rsidR="009F62B9" w:rsidRPr="00BC5B44">
      <w:rPr>
        <w:rStyle w:val="PageNumber"/>
        <w:rFonts w:ascii="Book Antiqua" w:hAnsi="Book Antiqua"/>
        <w:sz w:val="20"/>
        <w:szCs w:val="20"/>
      </w:rPr>
      <w:fldChar w:fldCharType="separate"/>
    </w:r>
    <w:r w:rsidR="00367AB2" w:rsidRPr="00BC5B44">
      <w:rPr>
        <w:rStyle w:val="PageNumber"/>
        <w:rFonts w:ascii="Book Antiqua" w:hAnsi="Book Antiqua"/>
        <w:noProof/>
        <w:sz w:val="20"/>
        <w:szCs w:val="20"/>
      </w:rPr>
      <w:t>23</w:t>
    </w:r>
    <w:r w:rsidR="009F62B9" w:rsidRPr="00BC5B44">
      <w:rPr>
        <w:rStyle w:val="PageNumber"/>
        <w:rFonts w:ascii="Book Antiqua" w:hAnsi="Book Antiqua"/>
        <w:sz w:val="20"/>
        <w:szCs w:val="20"/>
      </w:rPr>
      <w:fldChar w:fldCharType="end"/>
    </w:r>
  </w:p>
  <w:p w14:paraId="4CC4CF15" w14:textId="77777777" w:rsidR="00E867FE" w:rsidRPr="000C4917" w:rsidRDefault="00E867FE" w:rsidP="000C4917">
    <w:pPr>
      <w:pStyle w:val="Footer"/>
      <w:tabs>
        <w:tab w:val="clear" w:pos="8640"/>
        <w:tab w:val="right" w:pos="9360"/>
      </w:tabs>
      <w:ind w:firstLine="3600"/>
      <w:jc w:val="both"/>
      <w:rPr>
        <w:rFonts w:ascii="Arial" w:hAnsi="Arial"/>
        <w:b/>
        <w:bCs/>
        <w:sz w:val="20"/>
        <w:szCs w:val="20"/>
      </w:rPr>
    </w:pPr>
  </w:p>
  <w:p w14:paraId="354923C8" w14:textId="77777777" w:rsidR="00E867FE" w:rsidRPr="000C4917" w:rsidRDefault="00E867FE"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CF0D8" w14:textId="77777777" w:rsidR="007E5705" w:rsidRDefault="007E5705">
      <w:r>
        <w:separator/>
      </w:r>
    </w:p>
  </w:footnote>
  <w:footnote w:type="continuationSeparator" w:id="0">
    <w:p w14:paraId="4E62ECA3" w14:textId="77777777" w:rsidR="007E5705" w:rsidRDefault="007E57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44DED"/>
    <w:multiLevelType w:val="hybridMultilevel"/>
    <w:tmpl w:val="2180AF42"/>
    <w:lvl w:ilvl="0" w:tplc="58C02D16">
      <w:start w:val="1"/>
      <w:numFmt w:val="upperRoman"/>
      <w:lvlText w:val="%1."/>
      <w:lvlJc w:val="left"/>
      <w:pPr>
        <w:ind w:left="1512" w:hanging="72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 w15:restartNumberingAfterBreak="0">
    <w:nsid w:val="0C7474C3"/>
    <w:multiLevelType w:val="hybridMultilevel"/>
    <w:tmpl w:val="CC9053F8"/>
    <w:lvl w:ilvl="0" w:tplc="5E66008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0FC11F63"/>
    <w:multiLevelType w:val="hybridMultilevel"/>
    <w:tmpl w:val="7BF0133E"/>
    <w:lvl w:ilvl="0" w:tplc="E4E25580">
      <w:start w:val="1"/>
      <w:numFmt w:val="lowerLetter"/>
      <w:lvlText w:val="(%1)"/>
      <w:lvlJc w:val="left"/>
      <w:pPr>
        <w:ind w:left="398" w:hanging="360"/>
      </w:pPr>
    </w:lvl>
    <w:lvl w:ilvl="1" w:tplc="40090019">
      <w:start w:val="1"/>
      <w:numFmt w:val="lowerLetter"/>
      <w:lvlText w:val="%2."/>
      <w:lvlJc w:val="left"/>
      <w:pPr>
        <w:ind w:left="1118" w:hanging="360"/>
      </w:pPr>
    </w:lvl>
    <w:lvl w:ilvl="2" w:tplc="4009001B">
      <w:start w:val="1"/>
      <w:numFmt w:val="lowerRoman"/>
      <w:lvlText w:val="%3."/>
      <w:lvlJc w:val="right"/>
      <w:pPr>
        <w:ind w:left="1838" w:hanging="180"/>
      </w:pPr>
    </w:lvl>
    <w:lvl w:ilvl="3" w:tplc="4009000F">
      <w:start w:val="1"/>
      <w:numFmt w:val="decimal"/>
      <w:lvlText w:val="%4."/>
      <w:lvlJc w:val="left"/>
      <w:pPr>
        <w:ind w:left="2558" w:hanging="360"/>
      </w:pPr>
    </w:lvl>
    <w:lvl w:ilvl="4" w:tplc="40090019">
      <w:start w:val="1"/>
      <w:numFmt w:val="lowerLetter"/>
      <w:lvlText w:val="%5."/>
      <w:lvlJc w:val="left"/>
      <w:pPr>
        <w:ind w:left="3278" w:hanging="360"/>
      </w:pPr>
    </w:lvl>
    <w:lvl w:ilvl="5" w:tplc="4009001B">
      <w:start w:val="1"/>
      <w:numFmt w:val="lowerRoman"/>
      <w:lvlText w:val="%6."/>
      <w:lvlJc w:val="right"/>
      <w:pPr>
        <w:ind w:left="3998" w:hanging="180"/>
      </w:pPr>
    </w:lvl>
    <w:lvl w:ilvl="6" w:tplc="4009000F">
      <w:start w:val="1"/>
      <w:numFmt w:val="decimal"/>
      <w:lvlText w:val="%7."/>
      <w:lvlJc w:val="left"/>
      <w:pPr>
        <w:ind w:left="4718" w:hanging="360"/>
      </w:pPr>
    </w:lvl>
    <w:lvl w:ilvl="7" w:tplc="40090019">
      <w:start w:val="1"/>
      <w:numFmt w:val="lowerLetter"/>
      <w:lvlText w:val="%8."/>
      <w:lvlJc w:val="left"/>
      <w:pPr>
        <w:ind w:left="5438" w:hanging="360"/>
      </w:pPr>
    </w:lvl>
    <w:lvl w:ilvl="8" w:tplc="4009001B">
      <w:start w:val="1"/>
      <w:numFmt w:val="lowerRoman"/>
      <w:lvlText w:val="%9."/>
      <w:lvlJc w:val="right"/>
      <w:pPr>
        <w:ind w:left="6158" w:hanging="180"/>
      </w:pPr>
    </w:lvl>
  </w:abstractNum>
  <w:abstractNum w:abstractNumId="5" w15:restartNumberingAfterBreak="0">
    <w:nsid w:val="154B19BB"/>
    <w:multiLevelType w:val="hybridMultilevel"/>
    <w:tmpl w:val="CD1063C4"/>
    <w:lvl w:ilvl="0" w:tplc="3A6C9C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0"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1" w15:restartNumberingAfterBreak="0">
    <w:nsid w:val="21B72E55"/>
    <w:multiLevelType w:val="hybridMultilevel"/>
    <w:tmpl w:val="97EE24F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3954958"/>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982B90"/>
    <w:multiLevelType w:val="hybridMultilevel"/>
    <w:tmpl w:val="626C2AC6"/>
    <w:lvl w:ilvl="0" w:tplc="BAB0830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8A6172"/>
    <w:multiLevelType w:val="hybridMultilevel"/>
    <w:tmpl w:val="20B29788"/>
    <w:lvl w:ilvl="0" w:tplc="3022EE2E">
      <w:start w:val="1"/>
      <w:numFmt w:val="upperRoman"/>
      <w:lvlText w:val="%1."/>
      <w:lvlJc w:val="left"/>
      <w:pPr>
        <w:ind w:left="1690" w:hanging="720"/>
      </w:pPr>
      <w:rPr>
        <w:rFonts w:hint="default"/>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17"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8" w15:restartNumberingAfterBreak="0">
    <w:nsid w:val="323549B3"/>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9" w15:restartNumberingAfterBreak="0">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1B43E7"/>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47E49"/>
    <w:multiLevelType w:val="hybridMultilevel"/>
    <w:tmpl w:val="16F04B64"/>
    <w:lvl w:ilvl="0" w:tplc="C016A24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4" w15:restartNumberingAfterBreak="0">
    <w:nsid w:val="3B392F73"/>
    <w:multiLevelType w:val="hybridMultilevel"/>
    <w:tmpl w:val="BCD6064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26"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0B40932"/>
    <w:multiLevelType w:val="hybridMultilevel"/>
    <w:tmpl w:val="16F04B64"/>
    <w:lvl w:ilvl="0" w:tplc="C016A24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0F057F9"/>
    <w:multiLevelType w:val="hybridMultilevel"/>
    <w:tmpl w:val="D9ECBC70"/>
    <w:lvl w:ilvl="0" w:tplc="853E315A">
      <w:start w:val="1"/>
      <w:numFmt w:val="lowerLetter"/>
      <w:lvlText w:val="(%1)"/>
      <w:lvlJc w:val="left"/>
      <w:pPr>
        <w:ind w:left="398" w:hanging="360"/>
      </w:pPr>
      <w:rPr>
        <w:rFonts w:hint="default"/>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31"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550023A0"/>
    <w:multiLevelType w:val="hybridMultilevel"/>
    <w:tmpl w:val="2B72FC02"/>
    <w:lvl w:ilvl="0" w:tplc="FFFFFFFF">
      <w:start w:val="1"/>
      <w:numFmt w:val="lowerLetter"/>
      <w:lvlText w:val="%1)"/>
      <w:lvlJc w:val="left"/>
      <w:pPr>
        <w:ind w:left="450" w:hanging="360"/>
      </w:p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33" w15:restartNumberingAfterBreak="0">
    <w:nsid w:val="60D4629A"/>
    <w:multiLevelType w:val="hybridMultilevel"/>
    <w:tmpl w:val="16F04B64"/>
    <w:lvl w:ilvl="0" w:tplc="C016A24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B881E1D"/>
    <w:multiLevelType w:val="hybridMultilevel"/>
    <w:tmpl w:val="AF2CDC24"/>
    <w:lvl w:ilvl="0" w:tplc="844CC994">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36" w15:restartNumberingAfterBreak="0">
    <w:nsid w:val="6FE26E36"/>
    <w:multiLevelType w:val="hybridMultilevel"/>
    <w:tmpl w:val="7BF0133E"/>
    <w:lvl w:ilvl="0" w:tplc="E4E25580">
      <w:start w:val="1"/>
      <w:numFmt w:val="lowerLetter"/>
      <w:lvlText w:val="(%1)"/>
      <w:lvlJc w:val="left"/>
      <w:pPr>
        <w:ind w:left="398" w:hanging="360"/>
      </w:pPr>
    </w:lvl>
    <w:lvl w:ilvl="1" w:tplc="40090019">
      <w:start w:val="1"/>
      <w:numFmt w:val="lowerLetter"/>
      <w:lvlText w:val="%2."/>
      <w:lvlJc w:val="left"/>
      <w:pPr>
        <w:ind w:left="1118" w:hanging="360"/>
      </w:pPr>
    </w:lvl>
    <w:lvl w:ilvl="2" w:tplc="4009001B">
      <w:start w:val="1"/>
      <w:numFmt w:val="lowerRoman"/>
      <w:lvlText w:val="%3."/>
      <w:lvlJc w:val="right"/>
      <w:pPr>
        <w:ind w:left="1838" w:hanging="180"/>
      </w:pPr>
    </w:lvl>
    <w:lvl w:ilvl="3" w:tplc="4009000F">
      <w:start w:val="1"/>
      <w:numFmt w:val="decimal"/>
      <w:lvlText w:val="%4."/>
      <w:lvlJc w:val="left"/>
      <w:pPr>
        <w:ind w:left="2558" w:hanging="360"/>
      </w:pPr>
    </w:lvl>
    <w:lvl w:ilvl="4" w:tplc="40090019">
      <w:start w:val="1"/>
      <w:numFmt w:val="lowerLetter"/>
      <w:lvlText w:val="%5."/>
      <w:lvlJc w:val="left"/>
      <w:pPr>
        <w:ind w:left="3278" w:hanging="360"/>
      </w:pPr>
    </w:lvl>
    <w:lvl w:ilvl="5" w:tplc="4009001B">
      <w:start w:val="1"/>
      <w:numFmt w:val="lowerRoman"/>
      <w:lvlText w:val="%6."/>
      <w:lvlJc w:val="right"/>
      <w:pPr>
        <w:ind w:left="3998" w:hanging="180"/>
      </w:pPr>
    </w:lvl>
    <w:lvl w:ilvl="6" w:tplc="4009000F">
      <w:start w:val="1"/>
      <w:numFmt w:val="decimal"/>
      <w:lvlText w:val="%7."/>
      <w:lvlJc w:val="left"/>
      <w:pPr>
        <w:ind w:left="4718" w:hanging="360"/>
      </w:pPr>
    </w:lvl>
    <w:lvl w:ilvl="7" w:tplc="40090019">
      <w:start w:val="1"/>
      <w:numFmt w:val="lowerLetter"/>
      <w:lvlText w:val="%8."/>
      <w:lvlJc w:val="left"/>
      <w:pPr>
        <w:ind w:left="5438" w:hanging="360"/>
      </w:pPr>
    </w:lvl>
    <w:lvl w:ilvl="8" w:tplc="4009001B">
      <w:start w:val="1"/>
      <w:numFmt w:val="lowerRoman"/>
      <w:lvlText w:val="%9."/>
      <w:lvlJc w:val="right"/>
      <w:pPr>
        <w:ind w:left="6158" w:hanging="180"/>
      </w:pPr>
    </w:lvl>
  </w:abstractNum>
  <w:abstractNum w:abstractNumId="37"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38"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39"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6514888">
    <w:abstractNumId w:val="19"/>
  </w:num>
  <w:num w:numId="2" w16cid:durableId="168911194">
    <w:abstractNumId w:val="37"/>
  </w:num>
  <w:num w:numId="3" w16cid:durableId="941453310">
    <w:abstractNumId w:val="26"/>
  </w:num>
  <w:num w:numId="4" w16cid:durableId="699160574">
    <w:abstractNumId w:val="7"/>
  </w:num>
  <w:num w:numId="5" w16cid:durableId="1738549369">
    <w:abstractNumId w:val="0"/>
  </w:num>
  <w:num w:numId="6" w16cid:durableId="13802778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55468166">
    <w:abstractNumId w:val="39"/>
  </w:num>
  <w:num w:numId="8" w16cid:durableId="2058698666">
    <w:abstractNumId w:val="38"/>
  </w:num>
  <w:num w:numId="9" w16cid:durableId="1043604258">
    <w:abstractNumId w:val="23"/>
  </w:num>
  <w:num w:numId="10" w16cid:durableId="1063798251">
    <w:abstractNumId w:val="25"/>
  </w:num>
  <w:num w:numId="11" w16cid:durableId="1697348279">
    <w:abstractNumId w:val="15"/>
  </w:num>
  <w:num w:numId="12" w16cid:durableId="71969617">
    <w:abstractNumId w:val="8"/>
  </w:num>
  <w:num w:numId="13" w16cid:durableId="2101755670">
    <w:abstractNumId w:val="6"/>
  </w:num>
  <w:num w:numId="14" w16cid:durableId="1654942852">
    <w:abstractNumId w:val="18"/>
  </w:num>
  <w:num w:numId="15" w16cid:durableId="184641446">
    <w:abstractNumId w:val="16"/>
  </w:num>
  <w:num w:numId="16" w16cid:durableId="992298333">
    <w:abstractNumId w:val="1"/>
  </w:num>
  <w:num w:numId="17" w16cid:durableId="1015493889">
    <w:abstractNumId w:val="30"/>
  </w:num>
  <w:num w:numId="18" w16cid:durableId="1648901169">
    <w:abstractNumId w:val="13"/>
  </w:num>
  <w:num w:numId="19" w16cid:durableId="10503009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518994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7046680">
    <w:abstractNumId w:val="2"/>
  </w:num>
  <w:num w:numId="22" w16cid:durableId="1426658487">
    <w:abstractNumId w:val="20"/>
  </w:num>
  <w:num w:numId="23" w16cid:durableId="300890663">
    <w:abstractNumId w:val="36"/>
  </w:num>
  <w:num w:numId="24" w16cid:durableId="222835088">
    <w:abstractNumId w:val="12"/>
  </w:num>
  <w:num w:numId="25" w16cid:durableId="1271665344">
    <w:abstractNumId w:val="35"/>
  </w:num>
  <w:num w:numId="26" w16cid:durableId="1731998003">
    <w:abstractNumId w:val="33"/>
  </w:num>
  <w:num w:numId="27" w16cid:durableId="770391749">
    <w:abstractNumId w:val="27"/>
  </w:num>
  <w:num w:numId="28" w16cid:durableId="322856878">
    <w:abstractNumId w:val="21"/>
  </w:num>
  <w:num w:numId="29" w16cid:durableId="11331385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05092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576836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24363823">
    <w:abstractNumId w:val="24"/>
  </w:num>
  <w:num w:numId="33" w16cid:durableId="1170752004">
    <w:abstractNumId w:val="32"/>
  </w:num>
  <w:num w:numId="34" w16cid:durableId="557789756">
    <w:abstractNumId w:val="14"/>
  </w:num>
  <w:num w:numId="35" w16cid:durableId="11349550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095411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66948053">
    <w:abstractNumId w:val="28"/>
  </w:num>
  <w:num w:numId="38" w16cid:durableId="1637224197">
    <w:abstractNumId w:val="10"/>
  </w:num>
  <w:num w:numId="39" w16cid:durableId="829171926">
    <w:abstractNumId w:val="5"/>
  </w:num>
  <w:num w:numId="40" w16cid:durableId="134227934">
    <w:abstractNumId w:val="29"/>
  </w:num>
  <w:num w:numId="41" w16cid:durableId="53311428">
    <w:abstractNumId w:val="31"/>
  </w:num>
  <w:num w:numId="42" w16cid:durableId="1559364490">
    <w:abstractNumId w:val="22"/>
  </w:num>
  <w:num w:numId="43" w16cid:durableId="1066952429">
    <w:abstractNumId w:val="11"/>
  </w:num>
  <w:num w:numId="44" w16cid:durableId="2049135398">
    <w:abstractNumId w:val="3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0096"/>
    <w:rsid w:val="00001499"/>
    <w:rsid w:val="00001581"/>
    <w:rsid w:val="00002139"/>
    <w:rsid w:val="00002959"/>
    <w:rsid w:val="0000525C"/>
    <w:rsid w:val="00006539"/>
    <w:rsid w:val="00006A94"/>
    <w:rsid w:val="0001036F"/>
    <w:rsid w:val="0001044E"/>
    <w:rsid w:val="00010658"/>
    <w:rsid w:val="00010FF8"/>
    <w:rsid w:val="00011DCE"/>
    <w:rsid w:val="00013D93"/>
    <w:rsid w:val="00013FD0"/>
    <w:rsid w:val="00014D2B"/>
    <w:rsid w:val="00014EC1"/>
    <w:rsid w:val="00016D5E"/>
    <w:rsid w:val="00022F4D"/>
    <w:rsid w:val="00023F1E"/>
    <w:rsid w:val="000270CA"/>
    <w:rsid w:val="00031309"/>
    <w:rsid w:val="00033C0C"/>
    <w:rsid w:val="000354F3"/>
    <w:rsid w:val="000359C9"/>
    <w:rsid w:val="000360DB"/>
    <w:rsid w:val="00037AC5"/>
    <w:rsid w:val="00042B57"/>
    <w:rsid w:val="00043DB6"/>
    <w:rsid w:val="00044909"/>
    <w:rsid w:val="000464E1"/>
    <w:rsid w:val="00047C62"/>
    <w:rsid w:val="0005148F"/>
    <w:rsid w:val="00053A06"/>
    <w:rsid w:val="00054770"/>
    <w:rsid w:val="00055301"/>
    <w:rsid w:val="00055450"/>
    <w:rsid w:val="00055C34"/>
    <w:rsid w:val="00057F87"/>
    <w:rsid w:val="000613AB"/>
    <w:rsid w:val="000621E7"/>
    <w:rsid w:val="0006557B"/>
    <w:rsid w:val="00066282"/>
    <w:rsid w:val="00070A71"/>
    <w:rsid w:val="00072603"/>
    <w:rsid w:val="00073D9C"/>
    <w:rsid w:val="000755AB"/>
    <w:rsid w:val="00080907"/>
    <w:rsid w:val="00082250"/>
    <w:rsid w:val="0008229A"/>
    <w:rsid w:val="00083DD7"/>
    <w:rsid w:val="0008424D"/>
    <w:rsid w:val="00087C00"/>
    <w:rsid w:val="000903E8"/>
    <w:rsid w:val="00090E68"/>
    <w:rsid w:val="00090F64"/>
    <w:rsid w:val="00092370"/>
    <w:rsid w:val="00094793"/>
    <w:rsid w:val="000969A0"/>
    <w:rsid w:val="00097596"/>
    <w:rsid w:val="000A2A0C"/>
    <w:rsid w:val="000A4341"/>
    <w:rsid w:val="000A7656"/>
    <w:rsid w:val="000B2BD5"/>
    <w:rsid w:val="000B2E07"/>
    <w:rsid w:val="000B66B9"/>
    <w:rsid w:val="000B7D90"/>
    <w:rsid w:val="000C0A68"/>
    <w:rsid w:val="000C118C"/>
    <w:rsid w:val="000C1929"/>
    <w:rsid w:val="000C1976"/>
    <w:rsid w:val="000C2FDE"/>
    <w:rsid w:val="000C4132"/>
    <w:rsid w:val="000C4917"/>
    <w:rsid w:val="000C4B31"/>
    <w:rsid w:val="000C5DBA"/>
    <w:rsid w:val="000C6C7C"/>
    <w:rsid w:val="000D2337"/>
    <w:rsid w:val="000D44F2"/>
    <w:rsid w:val="000D52C3"/>
    <w:rsid w:val="000D5C49"/>
    <w:rsid w:val="000D6626"/>
    <w:rsid w:val="000E2107"/>
    <w:rsid w:val="000E2324"/>
    <w:rsid w:val="000E3EF8"/>
    <w:rsid w:val="000E502C"/>
    <w:rsid w:val="000E58F8"/>
    <w:rsid w:val="000F26F8"/>
    <w:rsid w:val="000F4986"/>
    <w:rsid w:val="000F4DAE"/>
    <w:rsid w:val="000F5995"/>
    <w:rsid w:val="000F5A6F"/>
    <w:rsid w:val="000F73E6"/>
    <w:rsid w:val="00101B0A"/>
    <w:rsid w:val="0010520A"/>
    <w:rsid w:val="00105927"/>
    <w:rsid w:val="00106807"/>
    <w:rsid w:val="00106AD4"/>
    <w:rsid w:val="00107D4B"/>
    <w:rsid w:val="00112DAD"/>
    <w:rsid w:val="00113B61"/>
    <w:rsid w:val="001147C0"/>
    <w:rsid w:val="00114A42"/>
    <w:rsid w:val="00115563"/>
    <w:rsid w:val="001157D2"/>
    <w:rsid w:val="00115A0B"/>
    <w:rsid w:val="00117E49"/>
    <w:rsid w:val="001215BA"/>
    <w:rsid w:val="00123997"/>
    <w:rsid w:val="00124A0B"/>
    <w:rsid w:val="00124B95"/>
    <w:rsid w:val="00131CFB"/>
    <w:rsid w:val="001337EA"/>
    <w:rsid w:val="001355A8"/>
    <w:rsid w:val="001356F8"/>
    <w:rsid w:val="00135CEB"/>
    <w:rsid w:val="00135ED0"/>
    <w:rsid w:val="00136FB3"/>
    <w:rsid w:val="001377A8"/>
    <w:rsid w:val="00140420"/>
    <w:rsid w:val="00140974"/>
    <w:rsid w:val="00141347"/>
    <w:rsid w:val="00141872"/>
    <w:rsid w:val="001435C1"/>
    <w:rsid w:val="001439D4"/>
    <w:rsid w:val="0014433C"/>
    <w:rsid w:val="001446FD"/>
    <w:rsid w:val="00145D2C"/>
    <w:rsid w:val="00146E40"/>
    <w:rsid w:val="001522F1"/>
    <w:rsid w:val="00152705"/>
    <w:rsid w:val="001560C9"/>
    <w:rsid w:val="00156432"/>
    <w:rsid w:val="001576E5"/>
    <w:rsid w:val="00160484"/>
    <w:rsid w:val="0016329D"/>
    <w:rsid w:val="00163C5B"/>
    <w:rsid w:val="00163C7B"/>
    <w:rsid w:val="00164AEC"/>
    <w:rsid w:val="00165B1F"/>
    <w:rsid w:val="00167D1E"/>
    <w:rsid w:val="00171245"/>
    <w:rsid w:val="0017145B"/>
    <w:rsid w:val="00172AF6"/>
    <w:rsid w:val="001739B5"/>
    <w:rsid w:val="00175EBA"/>
    <w:rsid w:val="001760E1"/>
    <w:rsid w:val="00176AA3"/>
    <w:rsid w:val="0017766D"/>
    <w:rsid w:val="00181172"/>
    <w:rsid w:val="0018259F"/>
    <w:rsid w:val="001827E3"/>
    <w:rsid w:val="001841B7"/>
    <w:rsid w:val="00184DEE"/>
    <w:rsid w:val="001861FD"/>
    <w:rsid w:val="00187C40"/>
    <w:rsid w:val="00190815"/>
    <w:rsid w:val="00192707"/>
    <w:rsid w:val="001941E0"/>
    <w:rsid w:val="001947A6"/>
    <w:rsid w:val="00195A83"/>
    <w:rsid w:val="00195EC0"/>
    <w:rsid w:val="001A1612"/>
    <w:rsid w:val="001A3EAE"/>
    <w:rsid w:val="001A49A8"/>
    <w:rsid w:val="001A4D9E"/>
    <w:rsid w:val="001A52AA"/>
    <w:rsid w:val="001A5396"/>
    <w:rsid w:val="001A624A"/>
    <w:rsid w:val="001A6DA6"/>
    <w:rsid w:val="001B06E7"/>
    <w:rsid w:val="001B1A9C"/>
    <w:rsid w:val="001B2BDE"/>
    <w:rsid w:val="001B3C41"/>
    <w:rsid w:val="001B4A55"/>
    <w:rsid w:val="001B5E88"/>
    <w:rsid w:val="001B6BBC"/>
    <w:rsid w:val="001C00ED"/>
    <w:rsid w:val="001C11B1"/>
    <w:rsid w:val="001C1372"/>
    <w:rsid w:val="001C2757"/>
    <w:rsid w:val="001C4F79"/>
    <w:rsid w:val="001C5D16"/>
    <w:rsid w:val="001C5D73"/>
    <w:rsid w:val="001D038F"/>
    <w:rsid w:val="001D6516"/>
    <w:rsid w:val="001D6B79"/>
    <w:rsid w:val="001D6CCC"/>
    <w:rsid w:val="001E0BF8"/>
    <w:rsid w:val="001E1FD1"/>
    <w:rsid w:val="001E3BA1"/>
    <w:rsid w:val="001E763B"/>
    <w:rsid w:val="001E7F04"/>
    <w:rsid w:val="001F1CD0"/>
    <w:rsid w:val="001F28DB"/>
    <w:rsid w:val="001F4CEC"/>
    <w:rsid w:val="001F6289"/>
    <w:rsid w:val="001F7B3A"/>
    <w:rsid w:val="00200286"/>
    <w:rsid w:val="0020407B"/>
    <w:rsid w:val="002059D8"/>
    <w:rsid w:val="002060E9"/>
    <w:rsid w:val="0021097C"/>
    <w:rsid w:val="0021135C"/>
    <w:rsid w:val="00212EB7"/>
    <w:rsid w:val="00213193"/>
    <w:rsid w:val="00213C95"/>
    <w:rsid w:val="00213FFF"/>
    <w:rsid w:val="00214A05"/>
    <w:rsid w:val="002150B5"/>
    <w:rsid w:val="00215794"/>
    <w:rsid w:val="00216CA1"/>
    <w:rsid w:val="00217F1E"/>
    <w:rsid w:val="00221663"/>
    <w:rsid w:val="0022171A"/>
    <w:rsid w:val="00223761"/>
    <w:rsid w:val="00224904"/>
    <w:rsid w:val="002327B5"/>
    <w:rsid w:val="00233F0D"/>
    <w:rsid w:val="002367EC"/>
    <w:rsid w:val="00236852"/>
    <w:rsid w:val="00237D0D"/>
    <w:rsid w:val="002403AB"/>
    <w:rsid w:val="00243A29"/>
    <w:rsid w:val="00243C16"/>
    <w:rsid w:val="002479D5"/>
    <w:rsid w:val="00250184"/>
    <w:rsid w:val="002512B3"/>
    <w:rsid w:val="002521B9"/>
    <w:rsid w:val="0025460D"/>
    <w:rsid w:val="002546BB"/>
    <w:rsid w:val="00254D78"/>
    <w:rsid w:val="00255468"/>
    <w:rsid w:val="002573CD"/>
    <w:rsid w:val="002618C5"/>
    <w:rsid w:val="00262038"/>
    <w:rsid w:val="002633D3"/>
    <w:rsid w:val="0027231B"/>
    <w:rsid w:val="00274A30"/>
    <w:rsid w:val="00274F6D"/>
    <w:rsid w:val="00276A9C"/>
    <w:rsid w:val="00277315"/>
    <w:rsid w:val="002775E7"/>
    <w:rsid w:val="00277DE8"/>
    <w:rsid w:val="00280276"/>
    <w:rsid w:val="00280358"/>
    <w:rsid w:val="002811C0"/>
    <w:rsid w:val="002814A3"/>
    <w:rsid w:val="00281684"/>
    <w:rsid w:val="00281A47"/>
    <w:rsid w:val="0028257E"/>
    <w:rsid w:val="00282E7E"/>
    <w:rsid w:val="00283473"/>
    <w:rsid w:val="00284519"/>
    <w:rsid w:val="002851E3"/>
    <w:rsid w:val="0028561B"/>
    <w:rsid w:val="00285DE9"/>
    <w:rsid w:val="00286917"/>
    <w:rsid w:val="0028749B"/>
    <w:rsid w:val="00287822"/>
    <w:rsid w:val="002879B1"/>
    <w:rsid w:val="002917D4"/>
    <w:rsid w:val="00294013"/>
    <w:rsid w:val="00295312"/>
    <w:rsid w:val="00295CBE"/>
    <w:rsid w:val="0029674E"/>
    <w:rsid w:val="00296AFF"/>
    <w:rsid w:val="002972DD"/>
    <w:rsid w:val="00297C83"/>
    <w:rsid w:val="002A0005"/>
    <w:rsid w:val="002A019E"/>
    <w:rsid w:val="002A083B"/>
    <w:rsid w:val="002A67E2"/>
    <w:rsid w:val="002A6BAE"/>
    <w:rsid w:val="002B01EE"/>
    <w:rsid w:val="002B2D23"/>
    <w:rsid w:val="002B2F64"/>
    <w:rsid w:val="002B5594"/>
    <w:rsid w:val="002B6C81"/>
    <w:rsid w:val="002C23CF"/>
    <w:rsid w:val="002C27C8"/>
    <w:rsid w:val="002C5517"/>
    <w:rsid w:val="002C5E1B"/>
    <w:rsid w:val="002C6CDF"/>
    <w:rsid w:val="002C753D"/>
    <w:rsid w:val="002D0A49"/>
    <w:rsid w:val="002D1DBC"/>
    <w:rsid w:val="002D2815"/>
    <w:rsid w:val="002D29C8"/>
    <w:rsid w:val="002D32F0"/>
    <w:rsid w:val="002D4ABC"/>
    <w:rsid w:val="002D632E"/>
    <w:rsid w:val="002D6E12"/>
    <w:rsid w:val="002D75A4"/>
    <w:rsid w:val="002E125A"/>
    <w:rsid w:val="002E3EB2"/>
    <w:rsid w:val="002E4AC1"/>
    <w:rsid w:val="002E5083"/>
    <w:rsid w:val="002E53E4"/>
    <w:rsid w:val="002E769A"/>
    <w:rsid w:val="002F1A07"/>
    <w:rsid w:val="002F2DC4"/>
    <w:rsid w:val="002F36F6"/>
    <w:rsid w:val="002F3743"/>
    <w:rsid w:val="002F4EC5"/>
    <w:rsid w:val="003008A1"/>
    <w:rsid w:val="00303C1E"/>
    <w:rsid w:val="00303D3E"/>
    <w:rsid w:val="00304838"/>
    <w:rsid w:val="00304D92"/>
    <w:rsid w:val="003052CC"/>
    <w:rsid w:val="003056DE"/>
    <w:rsid w:val="00305839"/>
    <w:rsid w:val="00305A95"/>
    <w:rsid w:val="00307BCD"/>
    <w:rsid w:val="00307BDA"/>
    <w:rsid w:val="00310689"/>
    <w:rsid w:val="00311E3E"/>
    <w:rsid w:val="00313744"/>
    <w:rsid w:val="00314F40"/>
    <w:rsid w:val="0031509D"/>
    <w:rsid w:val="00317CFE"/>
    <w:rsid w:val="00317D7B"/>
    <w:rsid w:val="00321691"/>
    <w:rsid w:val="00324B1F"/>
    <w:rsid w:val="0032513D"/>
    <w:rsid w:val="00325188"/>
    <w:rsid w:val="003279D6"/>
    <w:rsid w:val="0033010A"/>
    <w:rsid w:val="0033040A"/>
    <w:rsid w:val="00331233"/>
    <w:rsid w:val="00331B52"/>
    <w:rsid w:val="00333FD0"/>
    <w:rsid w:val="00335813"/>
    <w:rsid w:val="003362F0"/>
    <w:rsid w:val="00336B10"/>
    <w:rsid w:val="00336EDE"/>
    <w:rsid w:val="003422C5"/>
    <w:rsid w:val="003436D4"/>
    <w:rsid w:val="00343C4B"/>
    <w:rsid w:val="00344439"/>
    <w:rsid w:val="003476A1"/>
    <w:rsid w:val="00351928"/>
    <w:rsid w:val="00352647"/>
    <w:rsid w:val="0035315E"/>
    <w:rsid w:val="003539D7"/>
    <w:rsid w:val="003546F0"/>
    <w:rsid w:val="00355818"/>
    <w:rsid w:val="003567DE"/>
    <w:rsid w:val="00356AC2"/>
    <w:rsid w:val="00357A25"/>
    <w:rsid w:val="00357E53"/>
    <w:rsid w:val="003607B5"/>
    <w:rsid w:val="00360ED5"/>
    <w:rsid w:val="003617BE"/>
    <w:rsid w:val="003621C1"/>
    <w:rsid w:val="00362A59"/>
    <w:rsid w:val="00365E24"/>
    <w:rsid w:val="00367AB2"/>
    <w:rsid w:val="003719C2"/>
    <w:rsid w:val="00372BBB"/>
    <w:rsid w:val="003736E9"/>
    <w:rsid w:val="003740C3"/>
    <w:rsid w:val="003768FA"/>
    <w:rsid w:val="00377CE6"/>
    <w:rsid w:val="00380272"/>
    <w:rsid w:val="00382065"/>
    <w:rsid w:val="00384023"/>
    <w:rsid w:val="00384B5D"/>
    <w:rsid w:val="0038696B"/>
    <w:rsid w:val="00387010"/>
    <w:rsid w:val="00387D29"/>
    <w:rsid w:val="003918A3"/>
    <w:rsid w:val="003974CF"/>
    <w:rsid w:val="003A0278"/>
    <w:rsid w:val="003A2B53"/>
    <w:rsid w:val="003A58B2"/>
    <w:rsid w:val="003A5A4D"/>
    <w:rsid w:val="003A76DF"/>
    <w:rsid w:val="003A7B08"/>
    <w:rsid w:val="003B0387"/>
    <w:rsid w:val="003B073C"/>
    <w:rsid w:val="003B1E7D"/>
    <w:rsid w:val="003B33F6"/>
    <w:rsid w:val="003B50E8"/>
    <w:rsid w:val="003B65F2"/>
    <w:rsid w:val="003B6B94"/>
    <w:rsid w:val="003B7807"/>
    <w:rsid w:val="003C1544"/>
    <w:rsid w:val="003C2775"/>
    <w:rsid w:val="003C2C41"/>
    <w:rsid w:val="003C367E"/>
    <w:rsid w:val="003C757C"/>
    <w:rsid w:val="003D18E3"/>
    <w:rsid w:val="003D2780"/>
    <w:rsid w:val="003D32E4"/>
    <w:rsid w:val="003D3891"/>
    <w:rsid w:val="003D3DB1"/>
    <w:rsid w:val="003D5FCB"/>
    <w:rsid w:val="003D70B0"/>
    <w:rsid w:val="003D7D11"/>
    <w:rsid w:val="003E0011"/>
    <w:rsid w:val="003E2C8E"/>
    <w:rsid w:val="003E4AEF"/>
    <w:rsid w:val="003E6F7B"/>
    <w:rsid w:val="003F09B3"/>
    <w:rsid w:val="003F0FD0"/>
    <w:rsid w:val="003F115A"/>
    <w:rsid w:val="003F14A5"/>
    <w:rsid w:val="003F1F89"/>
    <w:rsid w:val="003F2F86"/>
    <w:rsid w:val="003F4182"/>
    <w:rsid w:val="003F483F"/>
    <w:rsid w:val="003F51BA"/>
    <w:rsid w:val="003F5DB9"/>
    <w:rsid w:val="0040134B"/>
    <w:rsid w:val="00401454"/>
    <w:rsid w:val="004017C0"/>
    <w:rsid w:val="00401A3E"/>
    <w:rsid w:val="00402604"/>
    <w:rsid w:val="00404CE5"/>
    <w:rsid w:val="00406BD8"/>
    <w:rsid w:val="00411492"/>
    <w:rsid w:val="00411987"/>
    <w:rsid w:val="00412460"/>
    <w:rsid w:val="00412E54"/>
    <w:rsid w:val="004150A0"/>
    <w:rsid w:val="00415309"/>
    <w:rsid w:val="00416015"/>
    <w:rsid w:val="0041647B"/>
    <w:rsid w:val="00417731"/>
    <w:rsid w:val="00420C51"/>
    <w:rsid w:val="00423B24"/>
    <w:rsid w:val="0042435B"/>
    <w:rsid w:val="0042438F"/>
    <w:rsid w:val="004278A0"/>
    <w:rsid w:val="00430EAC"/>
    <w:rsid w:val="00431766"/>
    <w:rsid w:val="00432518"/>
    <w:rsid w:val="00432585"/>
    <w:rsid w:val="00433552"/>
    <w:rsid w:val="00435A72"/>
    <w:rsid w:val="00436375"/>
    <w:rsid w:val="0043659A"/>
    <w:rsid w:val="004377AA"/>
    <w:rsid w:val="00440E89"/>
    <w:rsid w:val="00443286"/>
    <w:rsid w:val="00446122"/>
    <w:rsid w:val="00447BB6"/>
    <w:rsid w:val="004523C3"/>
    <w:rsid w:val="00452EAF"/>
    <w:rsid w:val="004546BA"/>
    <w:rsid w:val="00465A84"/>
    <w:rsid w:val="00467728"/>
    <w:rsid w:val="004679C7"/>
    <w:rsid w:val="0047085F"/>
    <w:rsid w:val="00470946"/>
    <w:rsid w:val="00473E31"/>
    <w:rsid w:val="00475EA2"/>
    <w:rsid w:val="00477219"/>
    <w:rsid w:val="00481B96"/>
    <w:rsid w:val="00481BA9"/>
    <w:rsid w:val="00482466"/>
    <w:rsid w:val="00482F91"/>
    <w:rsid w:val="00484FCC"/>
    <w:rsid w:val="004861D4"/>
    <w:rsid w:val="004870BB"/>
    <w:rsid w:val="004873A0"/>
    <w:rsid w:val="00487876"/>
    <w:rsid w:val="00491812"/>
    <w:rsid w:val="004924CE"/>
    <w:rsid w:val="00496A3B"/>
    <w:rsid w:val="004A5068"/>
    <w:rsid w:val="004A59A0"/>
    <w:rsid w:val="004A5C9F"/>
    <w:rsid w:val="004A757F"/>
    <w:rsid w:val="004B2759"/>
    <w:rsid w:val="004B2809"/>
    <w:rsid w:val="004B57FD"/>
    <w:rsid w:val="004B6024"/>
    <w:rsid w:val="004B63B3"/>
    <w:rsid w:val="004B782A"/>
    <w:rsid w:val="004C2350"/>
    <w:rsid w:val="004C3413"/>
    <w:rsid w:val="004C5646"/>
    <w:rsid w:val="004C6E86"/>
    <w:rsid w:val="004D0718"/>
    <w:rsid w:val="004D2889"/>
    <w:rsid w:val="004D2CA8"/>
    <w:rsid w:val="004D3B27"/>
    <w:rsid w:val="004D4388"/>
    <w:rsid w:val="004D4A46"/>
    <w:rsid w:val="004D7C9A"/>
    <w:rsid w:val="004E166A"/>
    <w:rsid w:val="004E39C0"/>
    <w:rsid w:val="004E64CB"/>
    <w:rsid w:val="004E7B5A"/>
    <w:rsid w:val="004F2A4E"/>
    <w:rsid w:val="004F2BF1"/>
    <w:rsid w:val="00501311"/>
    <w:rsid w:val="00501EC4"/>
    <w:rsid w:val="00502955"/>
    <w:rsid w:val="00504D3F"/>
    <w:rsid w:val="00505816"/>
    <w:rsid w:val="005071DE"/>
    <w:rsid w:val="00510A5B"/>
    <w:rsid w:val="0051112E"/>
    <w:rsid w:val="0051148F"/>
    <w:rsid w:val="00511520"/>
    <w:rsid w:val="00520271"/>
    <w:rsid w:val="005228F9"/>
    <w:rsid w:val="00530E65"/>
    <w:rsid w:val="005328C4"/>
    <w:rsid w:val="005342B7"/>
    <w:rsid w:val="00535945"/>
    <w:rsid w:val="00540585"/>
    <w:rsid w:val="005406E0"/>
    <w:rsid w:val="00540B8C"/>
    <w:rsid w:val="00542BCC"/>
    <w:rsid w:val="00544CB5"/>
    <w:rsid w:val="00550587"/>
    <w:rsid w:val="00550B59"/>
    <w:rsid w:val="00551C84"/>
    <w:rsid w:val="00552330"/>
    <w:rsid w:val="00554D7A"/>
    <w:rsid w:val="0055673B"/>
    <w:rsid w:val="00562F94"/>
    <w:rsid w:val="005636D7"/>
    <w:rsid w:val="00564A69"/>
    <w:rsid w:val="005674C3"/>
    <w:rsid w:val="00570A22"/>
    <w:rsid w:val="00570D1A"/>
    <w:rsid w:val="00573A96"/>
    <w:rsid w:val="00573C9A"/>
    <w:rsid w:val="00573DEC"/>
    <w:rsid w:val="00577D47"/>
    <w:rsid w:val="00580261"/>
    <w:rsid w:val="0058045A"/>
    <w:rsid w:val="0058061B"/>
    <w:rsid w:val="00581766"/>
    <w:rsid w:val="005834E1"/>
    <w:rsid w:val="00585A29"/>
    <w:rsid w:val="005860BC"/>
    <w:rsid w:val="00586703"/>
    <w:rsid w:val="005901D8"/>
    <w:rsid w:val="005908D5"/>
    <w:rsid w:val="00593963"/>
    <w:rsid w:val="005969FF"/>
    <w:rsid w:val="00596D56"/>
    <w:rsid w:val="005A0CD2"/>
    <w:rsid w:val="005A15A3"/>
    <w:rsid w:val="005A31E8"/>
    <w:rsid w:val="005A57B5"/>
    <w:rsid w:val="005A7831"/>
    <w:rsid w:val="005B1C7C"/>
    <w:rsid w:val="005B2065"/>
    <w:rsid w:val="005B2F77"/>
    <w:rsid w:val="005B323A"/>
    <w:rsid w:val="005B5478"/>
    <w:rsid w:val="005B6888"/>
    <w:rsid w:val="005B6EFF"/>
    <w:rsid w:val="005C0B4D"/>
    <w:rsid w:val="005C2776"/>
    <w:rsid w:val="005C2A80"/>
    <w:rsid w:val="005C3073"/>
    <w:rsid w:val="005C33B7"/>
    <w:rsid w:val="005C3952"/>
    <w:rsid w:val="005C61C4"/>
    <w:rsid w:val="005C6667"/>
    <w:rsid w:val="005D17F9"/>
    <w:rsid w:val="005D1F24"/>
    <w:rsid w:val="005D2502"/>
    <w:rsid w:val="005D284B"/>
    <w:rsid w:val="005D78B3"/>
    <w:rsid w:val="005E3EE5"/>
    <w:rsid w:val="005E4746"/>
    <w:rsid w:val="005E488D"/>
    <w:rsid w:val="005E5640"/>
    <w:rsid w:val="005E748B"/>
    <w:rsid w:val="005E7632"/>
    <w:rsid w:val="005F0689"/>
    <w:rsid w:val="005F1816"/>
    <w:rsid w:val="005F22FF"/>
    <w:rsid w:val="005F2B0E"/>
    <w:rsid w:val="005F30B2"/>
    <w:rsid w:val="005F322E"/>
    <w:rsid w:val="005F3ED8"/>
    <w:rsid w:val="005F40E2"/>
    <w:rsid w:val="005F4174"/>
    <w:rsid w:val="005F54CC"/>
    <w:rsid w:val="006011A5"/>
    <w:rsid w:val="00602729"/>
    <w:rsid w:val="00603E99"/>
    <w:rsid w:val="00604597"/>
    <w:rsid w:val="00605022"/>
    <w:rsid w:val="006056A4"/>
    <w:rsid w:val="006058B7"/>
    <w:rsid w:val="00606871"/>
    <w:rsid w:val="0061208C"/>
    <w:rsid w:val="006121CB"/>
    <w:rsid w:val="006145E1"/>
    <w:rsid w:val="00614739"/>
    <w:rsid w:val="006154C5"/>
    <w:rsid w:val="00615A42"/>
    <w:rsid w:val="00620A84"/>
    <w:rsid w:val="00621A66"/>
    <w:rsid w:val="00622DC3"/>
    <w:rsid w:val="00623BBE"/>
    <w:rsid w:val="0062448A"/>
    <w:rsid w:val="00624A0D"/>
    <w:rsid w:val="00625837"/>
    <w:rsid w:val="0062644F"/>
    <w:rsid w:val="0062672F"/>
    <w:rsid w:val="0062725D"/>
    <w:rsid w:val="006277EF"/>
    <w:rsid w:val="00633417"/>
    <w:rsid w:val="00633922"/>
    <w:rsid w:val="00636CA8"/>
    <w:rsid w:val="00637B32"/>
    <w:rsid w:val="006402D0"/>
    <w:rsid w:val="00646781"/>
    <w:rsid w:val="006468A7"/>
    <w:rsid w:val="006510FB"/>
    <w:rsid w:val="00651CAB"/>
    <w:rsid w:val="0065203E"/>
    <w:rsid w:val="00652FEB"/>
    <w:rsid w:val="00656A1B"/>
    <w:rsid w:val="00656AC5"/>
    <w:rsid w:val="00657658"/>
    <w:rsid w:val="00660F0D"/>
    <w:rsid w:val="00661BA2"/>
    <w:rsid w:val="006631BE"/>
    <w:rsid w:val="006637ED"/>
    <w:rsid w:val="00665073"/>
    <w:rsid w:val="00666359"/>
    <w:rsid w:val="00666522"/>
    <w:rsid w:val="00666DA6"/>
    <w:rsid w:val="006671E3"/>
    <w:rsid w:val="006679A0"/>
    <w:rsid w:val="00670FE7"/>
    <w:rsid w:val="00671721"/>
    <w:rsid w:val="00673BE7"/>
    <w:rsid w:val="00674FC5"/>
    <w:rsid w:val="00676607"/>
    <w:rsid w:val="00676AAA"/>
    <w:rsid w:val="00681731"/>
    <w:rsid w:val="006846EB"/>
    <w:rsid w:val="0068770A"/>
    <w:rsid w:val="006904A2"/>
    <w:rsid w:val="006944FD"/>
    <w:rsid w:val="00694BF7"/>
    <w:rsid w:val="006956F8"/>
    <w:rsid w:val="006958C1"/>
    <w:rsid w:val="00696E14"/>
    <w:rsid w:val="006971D9"/>
    <w:rsid w:val="006A04B3"/>
    <w:rsid w:val="006A0AC6"/>
    <w:rsid w:val="006A3C0D"/>
    <w:rsid w:val="006A4776"/>
    <w:rsid w:val="006B0856"/>
    <w:rsid w:val="006B1612"/>
    <w:rsid w:val="006B1759"/>
    <w:rsid w:val="006B1C6E"/>
    <w:rsid w:val="006B239C"/>
    <w:rsid w:val="006B57E1"/>
    <w:rsid w:val="006B5C1C"/>
    <w:rsid w:val="006B703D"/>
    <w:rsid w:val="006B74F5"/>
    <w:rsid w:val="006C2EF6"/>
    <w:rsid w:val="006C301C"/>
    <w:rsid w:val="006C55E6"/>
    <w:rsid w:val="006C5D8F"/>
    <w:rsid w:val="006C60AD"/>
    <w:rsid w:val="006C727B"/>
    <w:rsid w:val="006C7CCD"/>
    <w:rsid w:val="006D003F"/>
    <w:rsid w:val="006D025D"/>
    <w:rsid w:val="006D0E54"/>
    <w:rsid w:val="006D2064"/>
    <w:rsid w:val="006D2550"/>
    <w:rsid w:val="006D3108"/>
    <w:rsid w:val="006D350B"/>
    <w:rsid w:val="006D4DD4"/>
    <w:rsid w:val="006D5A58"/>
    <w:rsid w:val="006D6751"/>
    <w:rsid w:val="006D6945"/>
    <w:rsid w:val="006D7268"/>
    <w:rsid w:val="006E069D"/>
    <w:rsid w:val="006E08D3"/>
    <w:rsid w:val="006E207B"/>
    <w:rsid w:val="006E6C06"/>
    <w:rsid w:val="006E7CA3"/>
    <w:rsid w:val="006F0451"/>
    <w:rsid w:val="006F101D"/>
    <w:rsid w:val="006F129D"/>
    <w:rsid w:val="006F3F44"/>
    <w:rsid w:val="006F5231"/>
    <w:rsid w:val="006F61C5"/>
    <w:rsid w:val="006F704F"/>
    <w:rsid w:val="006F7A8F"/>
    <w:rsid w:val="007001CA"/>
    <w:rsid w:val="0070364C"/>
    <w:rsid w:val="007036EA"/>
    <w:rsid w:val="007052F4"/>
    <w:rsid w:val="00706610"/>
    <w:rsid w:val="00706C73"/>
    <w:rsid w:val="00710607"/>
    <w:rsid w:val="007110D6"/>
    <w:rsid w:val="00711251"/>
    <w:rsid w:val="00712260"/>
    <w:rsid w:val="0071500B"/>
    <w:rsid w:val="00715E02"/>
    <w:rsid w:val="007174C6"/>
    <w:rsid w:val="00717534"/>
    <w:rsid w:val="00717A8B"/>
    <w:rsid w:val="0072169E"/>
    <w:rsid w:val="00721E24"/>
    <w:rsid w:val="00723C45"/>
    <w:rsid w:val="007240C9"/>
    <w:rsid w:val="0072461C"/>
    <w:rsid w:val="007251BA"/>
    <w:rsid w:val="007254D1"/>
    <w:rsid w:val="00727C34"/>
    <w:rsid w:val="00732F5A"/>
    <w:rsid w:val="00733475"/>
    <w:rsid w:val="00733E1A"/>
    <w:rsid w:val="00734254"/>
    <w:rsid w:val="007344BE"/>
    <w:rsid w:val="007364D1"/>
    <w:rsid w:val="00736B03"/>
    <w:rsid w:val="00740785"/>
    <w:rsid w:val="00741ECC"/>
    <w:rsid w:val="0074343E"/>
    <w:rsid w:val="00744470"/>
    <w:rsid w:val="007452E4"/>
    <w:rsid w:val="00751E0E"/>
    <w:rsid w:val="007535C7"/>
    <w:rsid w:val="00755120"/>
    <w:rsid w:val="007552C5"/>
    <w:rsid w:val="00760B4B"/>
    <w:rsid w:val="00760E40"/>
    <w:rsid w:val="00762F2E"/>
    <w:rsid w:val="00763D4A"/>
    <w:rsid w:val="007655B2"/>
    <w:rsid w:val="00765D01"/>
    <w:rsid w:val="00765D24"/>
    <w:rsid w:val="007669E7"/>
    <w:rsid w:val="00766E40"/>
    <w:rsid w:val="00772B29"/>
    <w:rsid w:val="00774C0D"/>
    <w:rsid w:val="00775441"/>
    <w:rsid w:val="00776218"/>
    <w:rsid w:val="007765F9"/>
    <w:rsid w:val="00776C17"/>
    <w:rsid w:val="007775A0"/>
    <w:rsid w:val="007800B5"/>
    <w:rsid w:val="00781598"/>
    <w:rsid w:val="00781EDE"/>
    <w:rsid w:val="00782C25"/>
    <w:rsid w:val="00783122"/>
    <w:rsid w:val="00784443"/>
    <w:rsid w:val="007844E1"/>
    <w:rsid w:val="00785887"/>
    <w:rsid w:val="00786E4F"/>
    <w:rsid w:val="0079233F"/>
    <w:rsid w:val="0079290B"/>
    <w:rsid w:val="00792E87"/>
    <w:rsid w:val="00794A70"/>
    <w:rsid w:val="00795BD9"/>
    <w:rsid w:val="007A052F"/>
    <w:rsid w:val="007A06BE"/>
    <w:rsid w:val="007A0944"/>
    <w:rsid w:val="007A0BA5"/>
    <w:rsid w:val="007A1F93"/>
    <w:rsid w:val="007A2A46"/>
    <w:rsid w:val="007A3C5F"/>
    <w:rsid w:val="007A3E26"/>
    <w:rsid w:val="007A4D8B"/>
    <w:rsid w:val="007A52A5"/>
    <w:rsid w:val="007A63F0"/>
    <w:rsid w:val="007A65DF"/>
    <w:rsid w:val="007A7043"/>
    <w:rsid w:val="007B10E4"/>
    <w:rsid w:val="007B3C78"/>
    <w:rsid w:val="007B3D72"/>
    <w:rsid w:val="007B6A5D"/>
    <w:rsid w:val="007C05A5"/>
    <w:rsid w:val="007C3EF9"/>
    <w:rsid w:val="007C3F14"/>
    <w:rsid w:val="007C484C"/>
    <w:rsid w:val="007C5A21"/>
    <w:rsid w:val="007D1A63"/>
    <w:rsid w:val="007D1DC1"/>
    <w:rsid w:val="007D44C5"/>
    <w:rsid w:val="007D53B7"/>
    <w:rsid w:val="007E0026"/>
    <w:rsid w:val="007E1CF4"/>
    <w:rsid w:val="007E242B"/>
    <w:rsid w:val="007E305B"/>
    <w:rsid w:val="007E5705"/>
    <w:rsid w:val="007F1A2F"/>
    <w:rsid w:val="007F21F1"/>
    <w:rsid w:val="007F42EA"/>
    <w:rsid w:val="007F77C6"/>
    <w:rsid w:val="007F7C4F"/>
    <w:rsid w:val="008017C0"/>
    <w:rsid w:val="00802F9E"/>
    <w:rsid w:val="00803891"/>
    <w:rsid w:val="00804422"/>
    <w:rsid w:val="00805144"/>
    <w:rsid w:val="00805A3A"/>
    <w:rsid w:val="0080690E"/>
    <w:rsid w:val="0080734F"/>
    <w:rsid w:val="00811AB7"/>
    <w:rsid w:val="00813B86"/>
    <w:rsid w:val="00815D82"/>
    <w:rsid w:val="008162E9"/>
    <w:rsid w:val="008222A3"/>
    <w:rsid w:val="00823E10"/>
    <w:rsid w:val="00823FC0"/>
    <w:rsid w:val="008253FF"/>
    <w:rsid w:val="00826117"/>
    <w:rsid w:val="00827EF3"/>
    <w:rsid w:val="00830005"/>
    <w:rsid w:val="008300EF"/>
    <w:rsid w:val="008307FF"/>
    <w:rsid w:val="0083210A"/>
    <w:rsid w:val="008321CE"/>
    <w:rsid w:val="0083243B"/>
    <w:rsid w:val="008327E5"/>
    <w:rsid w:val="00832886"/>
    <w:rsid w:val="00832C3F"/>
    <w:rsid w:val="00833BF1"/>
    <w:rsid w:val="00834371"/>
    <w:rsid w:val="008343C9"/>
    <w:rsid w:val="00835D19"/>
    <w:rsid w:val="00835EFB"/>
    <w:rsid w:val="00840CAE"/>
    <w:rsid w:val="00841B99"/>
    <w:rsid w:val="00841C0D"/>
    <w:rsid w:val="00844A68"/>
    <w:rsid w:val="00844ED3"/>
    <w:rsid w:val="00846A53"/>
    <w:rsid w:val="00852007"/>
    <w:rsid w:val="008551D3"/>
    <w:rsid w:val="008569C6"/>
    <w:rsid w:val="008618D1"/>
    <w:rsid w:val="00863476"/>
    <w:rsid w:val="0086687C"/>
    <w:rsid w:val="00866B22"/>
    <w:rsid w:val="00870120"/>
    <w:rsid w:val="008778DD"/>
    <w:rsid w:val="00877B46"/>
    <w:rsid w:val="00877DB4"/>
    <w:rsid w:val="00877E36"/>
    <w:rsid w:val="00880705"/>
    <w:rsid w:val="00882090"/>
    <w:rsid w:val="00882568"/>
    <w:rsid w:val="00882A8C"/>
    <w:rsid w:val="0088355E"/>
    <w:rsid w:val="00883D43"/>
    <w:rsid w:val="008845F6"/>
    <w:rsid w:val="008846FB"/>
    <w:rsid w:val="00885360"/>
    <w:rsid w:val="00885459"/>
    <w:rsid w:val="00890893"/>
    <w:rsid w:val="00890C3C"/>
    <w:rsid w:val="008918E0"/>
    <w:rsid w:val="00892C9D"/>
    <w:rsid w:val="0089316C"/>
    <w:rsid w:val="00894E16"/>
    <w:rsid w:val="008959E0"/>
    <w:rsid w:val="00895C58"/>
    <w:rsid w:val="008962B0"/>
    <w:rsid w:val="00896755"/>
    <w:rsid w:val="008969EA"/>
    <w:rsid w:val="00897B88"/>
    <w:rsid w:val="008A0ADA"/>
    <w:rsid w:val="008A1851"/>
    <w:rsid w:val="008A2BFE"/>
    <w:rsid w:val="008A2F42"/>
    <w:rsid w:val="008A3707"/>
    <w:rsid w:val="008A454D"/>
    <w:rsid w:val="008A4984"/>
    <w:rsid w:val="008A693D"/>
    <w:rsid w:val="008B01B5"/>
    <w:rsid w:val="008B199D"/>
    <w:rsid w:val="008B1EA9"/>
    <w:rsid w:val="008B2279"/>
    <w:rsid w:val="008B7390"/>
    <w:rsid w:val="008C3010"/>
    <w:rsid w:val="008C3079"/>
    <w:rsid w:val="008C315A"/>
    <w:rsid w:val="008C3818"/>
    <w:rsid w:val="008C4913"/>
    <w:rsid w:val="008C5AF3"/>
    <w:rsid w:val="008C5E92"/>
    <w:rsid w:val="008C649D"/>
    <w:rsid w:val="008C659E"/>
    <w:rsid w:val="008C681B"/>
    <w:rsid w:val="008C71ED"/>
    <w:rsid w:val="008C76BF"/>
    <w:rsid w:val="008D0B4A"/>
    <w:rsid w:val="008D137C"/>
    <w:rsid w:val="008D1581"/>
    <w:rsid w:val="008D3FCE"/>
    <w:rsid w:val="008D7B0F"/>
    <w:rsid w:val="008E18C9"/>
    <w:rsid w:val="008E26FF"/>
    <w:rsid w:val="008E391F"/>
    <w:rsid w:val="008E4A1F"/>
    <w:rsid w:val="008E5FE2"/>
    <w:rsid w:val="008F0747"/>
    <w:rsid w:val="008F405A"/>
    <w:rsid w:val="008F4F62"/>
    <w:rsid w:val="008F5D0D"/>
    <w:rsid w:val="008F6FF0"/>
    <w:rsid w:val="008F7715"/>
    <w:rsid w:val="008F7B2F"/>
    <w:rsid w:val="00902F96"/>
    <w:rsid w:val="009037C0"/>
    <w:rsid w:val="00905E75"/>
    <w:rsid w:val="00912CF8"/>
    <w:rsid w:val="00913328"/>
    <w:rsid w:val="00913958"/>
    <w:rsid w:val="00913DD3"/>
    <w:rsid w:val="00915DC7"/>
    <w:rsid w:val="0092014A"/>
    <w:rsid w:val="00921FCB"/>
    <w:rsid w:val="00926230"/>
    <w:rsid w:val="0092781D"/>
    <w:rsid w:val="0093089B"/>
    <w:rsid w:val="00930C7B"/>
    <w:rsid w:val="00931129"/>
    <w:rsid w:val="00931DA9"/>
    <w:rsid w:val="00931F6A"/>
    <w:rsid w:val="00933B75"/>
    <w:rsid w:val="00934044"/>
    <w:rsid w:val="0093595F"/>
    <w:rsid w:val="00936849"/>
    <w:rsid w:val="00937BB2"/>
    <w:rsid w:val="00940831"/>
    <w:rsid w:val="00940CE5"/>
    <w:rsid w:val="009412BD"/>
    <w:rsid w:val="009415E8"/>
    <w:rsid w:val="009416AD"/>
    <w:rsid w:val="00942C78"/>
    <w:rsid w:val="009467C1"/>
    <w:rsid w:val="009474E8"/>
    <w:rsid w:val="00947EDA"/>
    <w:rsid w:val="00950CBB"/>
    <w:rsid w:val="009517EE"/>
    <w:rsid w:val="00951AC2"/>
    <w:rsid w:val="00952BE3"/>
    <w:rsid w:val="00953D7F"/>
    <w:rsid w:val="00954CEA"/>
    <w:rsid w:val="009551F6"/>
    <w:rsid w:val="00960ED2"/>
    <w:rsid w:val="0096121A"/>
    <w:rsid w:val="00961FCA"/>
    <w:rsid w:val="00963F1D"/>
    <w:rsid w:val="00964481"/>
    <w:rsid w:val="009706E1"/>
    <w:rsid w:val="00973468"/>
    <w:rsid w:val="0097365F"/>
    <w:rsid w:val="0097525F"/>
    <w:rsid w:val="009769C2"/>
    <w:rsid w:val="00977350"/>
    <w:rsid w:val="00977EA1"/>
    <w:rsid w:val="0098086C"/>
    <w:rsid w:val="00980B8C"/>
    <w:rsid w:val="00981135"/>
    <w:rsid w:val="00982576"/>
    <w:rsid w:val="00982765"/>
    <w:rsid w:val="00982AC0"/>
    <w:rsid w:val="00984C4C"/>
    <w:rsid w:val="00985225"/>
    <w:rsid w:val="0098550C"/>
    <w:rsid w:val="009873F0"/>
    <w:rsid w:val="00992C93"/>
    <w:rsid w:val="009941C9"/>
    <w:rsid w:val="009973D8"/>
    <w:rsid w:val="009A347C"/>
    <w:rsid w:val="009A3DDF"/>
    <w:rsid w:val="009A4319"/>
    <w:rsid w:val="009A48EC"/>
    <w:rsid w:val="009A59BA"/>
    <w:rsid w:val="009A6A6F"/>
    <w:rsid w:val="009A6C93"/>
    <w:rsid w:val="009B031A"/>
    <w:rsid w:val="009B0BBF"/>
    <w:rsid w:val="009B0D00"/>
    <w:rsid w:val="009B1A09"/>
    <w:rsid w:val="009B1F03"/>
    <w:rsid w:val="009B27BD"/>
    <w:rsid w:val="009B3315"/>
    <w:rsid w:val="009B4C75"/>
    <w:rsid w:val="009B72E7"/>
    <w:rsid w:val="009C0340"/>
    <w:rsid w:val="009C1087"/>
    <w:rsid w:val="009C26B8"/>
    <w:rsid w:val="009C2FAC"/>
    <w:rsid w:val="009C301C"/>
    <w:rsid w:val="009C3846"/>
    <w:rsid w:val="009C4A5D"/>
    <w:rsid w:val="009C73DA"/>
    <w:rsid w:val="009D59A3"/>
    <w:rsid w:val="009D6A21"/>
    <w:rsid w:val="009D77B9"/>
    <w:rsid w:val="009D7F74"/>
    <w:rsid w:val="009E1211"/>
    <w:rsid w:val="009E19E5"/>
    <w:rsid w:val="009E1FFC"/>
    <w:rsid w:val="009E2239"/>
    <w:rsid w:val="009E2B89"/>
    <w:rsid w:val="009E2DCC"/>
    <w:rsid w:val="009E4E96"/>
    <w:rsid w:val="009E57FF"/>
    <w:rsid w:val="009E5C01"/>
    <w:rsid w:val="009E659F"/>
    <w:rsid w:val="009E6C7C"/>
    <w:rsid w:val="009E73BA"/>
    <w:rsid w:val="009F19D9"/>
    <w:rsid w:val="009F46FE"/>
    <w:rsid w:val="009F62B9"/>
    <w:rsid w:val="009F6B8C"/>
    <w:rsid w:val="009F745F"/>
    <w:rsid w:val="00A055E8"/>
    <w:rsid w:val="00A07F40"/>
    <w:rsid w:val="00A103AD"/>
    <w:rsid w:val="00A10A8D"/>
    <w:rsid w:val="00A13445"/>
    <w:rsid w:val="00A134BC"/>
    <w:rsid w:val="00A13516"/>
    <w:rsid w:val="00A13951"/>
    <w:rsid w:val="00A140A5"/>
    <w:rsid w:val="00A14D8D"/>
    <w:rsid w:val="00A14F9D"/>
    <w:rsid w:val="00A157B2"/>
    <w:rsid w:val="00A17AB2"/>
    <w:rsid w:val="00A17C36"/>
    <w:rsid w:val="00A229E6"/>
    <w:rsid w:val="00A23A9F"/>
    <w:rsid w:val="00A244C7"/>
    <w:rsid w:val="00A263F1"/>
    <w:rsid w:val="00A32EFD"/>
    <w:rsid w:val="00A340E4"/>
    <w:rsid w:val="00A349A7"/>
    <w:rsid w:val="00A353C5"/>
    <w:rsid w:val="00A36701"/>
    <w:rsid w:val="00A404B6"/>
    <w:rsid w:val="00A406FD"/>
    <w:rsid w:val="00A40C91"/>
    <w:rsid w:val="00A41F04"/>
    <w:rsid w:val="00A4251F"/>
    <w:rsid w:val="00A42AD3"/>
    <w:rsid w:val="00A436DB"/>
    <w:rsid w:val="00A446C4"/>
    <w:rsid w:val="00A44963"/>
    <w:rsid w:val="00A466DF"/>
    <w:rsid w:val="00A46C97"/>
    <w:rsid w:val="00A4701B"/>
    <w:rsid w:val="00A47224"/>
    <w:rsid w:val="00A4724C"/>
    <w:rsid w:val="00A47B6A"/>
    <w:rsid w:val="00A50643"/>
    <w:rsid w:val="00A50B05"/>
    <w:rsid w:val="00A53304"/>
    <w:rsid w:val="00A540C0"/>
    <w:rsid w:val="00A54CC5"/>
    <w:rsid w:val="00A5622F"/>
    <w:rsid w:val="00A57793"/>
    <w:rsid w:val="00A613E2"/>
    <w:rsid w:val="00A61842"/>
    <w:rsid w:val="00A6196B"/>
    <w:rsid w:val="00A61DBC"/>
    <w:rsid w:val="00A62A0C"/>
    <w:rsid w:val="00A66038"/>
    <w:rsid w:val="00A661EA"/>
    <w:rsid w:val="00A70073"/>
    <w:rsid w:val="00A713D0"/>
    <w:rsid w:val="00A73665"/>
    <w:rsid w:val="00A73C47"/>
    <w:rsid w:val="00A769E1"/>
    <w:rsid w:val="00A76DB1"/>
    <w:rsid w:val="00A772CA"/>
    <w:rsid w:val="00A7797B"/>
    <w:rsid w:val="00A805C7"/>
    <w:rsid w:val="00A809DE"/>
    <w:rsid w:val="00A8142F"/>
    <w:rsid w:val="00A81BC0"/>
    <w:rsid w:val="00A81E43"/>
    <w:rsid w:val="00A81F14"/>
    <w:rsid w:val="00A82F23"/>
    <w:rsid w:val="00A8322A"/>
    <w:rsid w:val="00A83C6A"/>
    <w:rsid w:val="00A842C7"/>
    <w:rsid w:val="00A851AE"/>
    <w:rsid w:val="00A871A8"/>
    <w:rsid w:val="00A87211"/>
    <w:rsid w:val="00A874E9"/>
    <w:rsid w:val="00A879D6"/>
    <w:rsid w:val="00A93E31"/>
    <w:rsid w:val="00A94CFB"/>
    <w:rsid w:val="00A94D00"/>
    <w:rsid w:val="00A96D05"/>
    <w:rsid w:val="00A97C36"/>
    <w:rsid w:val="00AA0454"/>
    <w:rsid w:val="00AA0FC9"/>
    <w:rsid w:val="00AA146D"/>
    <w:rsid w:val="00AA18F9"/>
    <w:rsid w:val="00AA1C61"/>
    <w:rsid w:val="00AA1FC7"/>
    <w:rsid w:val="00AA24B1"/>
    <w:rsid w:val="00AA3684"/>
    <w:rsid w:val="00AA37D7"/>
    <w:rsid w:val="00AA5D94"/>
    <w:rsid w:val="00AA5EB9"/>
    <w:rsid w:val="00AA6315"/>
    <w:rsid w:val="00AA7009"/>
    <w:rsid w:val="00AB13B7"/>
    <w:rsid w:val="00AB5BAB"/>
    <w:rsid w:val="00AC1D36"/>
    <w:rsid w:val="00AC31C9"/>
    <w:rsid w:val="00AC4F47"/>
    <w:rsid w:val="00AC5529"/>
    <w:rsid w:val="00AC5E08"/>
    <w:rsid w:val="00AC6587"/>
    <w:rsid w:val="00AC6591"/>
    <w:rsid w:val="00AC6CAF"/>
    <w:rsid w:val="00AC7C95"/>
    <w:rsid w:val="00AD225E"/>
    <w:rsid w:val="00AD2E4D"/>
    <w:rsid w:val="00AD2E87"/>
    <w:rsid w:val="00AD7570"/>
    <w:rsid w:val="00AD7FD8"/>
    <w:rsid w:val="00AE02D1"/>
    <w:rsid w:val="00AE030A"/>
    <w:rsid w:val="00AE15DD"/>
    <w:rsid w:val="00AE1859"/>
    <w:rsid w:val="00AE2753"/>
    <w:rsid w:val="00AE2E5F"/>
    <w:rsid w:val="00AE39B0"/>
    <w:rsid w:val="00AE42A6"/>
    <w:rsid w:val="00AE5D50"/>
    <w:rsid w:val="00AE6B8A"/>
    <w:rsid w:val="00AE764D"/>
    <w:rsid w:val="00AF0645"/>
    <w:rsid w:val="00AF3F51"/>
    <w:rsid w:val="00AF5B45"/>
    <w:rsid w:val="00AF5BF9"/>
    <w:rsid w:val="00AF68FF"/>
    <w:rsid w:val="00AF6E44"/>
    <w:rsid w:val="00AF6FB4"/>
    <w:rsid w:val="00B00EEC"/>
    <w:rsid w:val="00B067A9"/>
    <w:rsid w:val="00B11E86"/>
    <w:rsid w:val="00B12937"/>
    <w:rsid w:val="00B13F9B"/>
    <w:rsid w:val="00B147FA"/>
    <w:rsid w:val="00B15656"/>
    <w:rsid w:val="00B16D19"/>
    <w:rsid w:val="00B20A66"/>
    <w:rsid w:val="00B23839"/>
    <w:rsid w:val="00B23CC7"/>
    <w:rsid w:val="00B25256"/>
    <w:rsid w:val="00B2631B"/>
    <w:rsid w:val="00B2787A"/>
    <w:rsid w:val="00B27EB3"/>
    <w:rsid w:val="00B321BD"/>
    <w:rsid w:val="00B32C80"/>
    <w:rsid w:val="00B335DF"/>
    <w:rsid w:val="00B342E9"/>
    <w:rsid w:val="00B34444"/>
    <w:rsid w:val="00B3453C"/>
    <w:rsid w:val="00B36A6D"/>
    <w:rsid w:val="00B36CA0"/>
    <w:rsid w:val="00B37E4A"/>
    <w:rsid w:val="00B416A2"/>
    <w:rsid w:val="00B42103"/>
    <w:rsid w:val="00B42A60"/>
    <w:rsid w:val="00B46E93"/>
    <w:rsid w:val="00B470BD"/>
    <w:rsid w:val="00B50AF9"/>
    <w:rsid w:val="00B53307"/>
    <w:rsid w:val="00B5331B"/>
    <w:rsid w:val="00B535FA"/>
    <w:rsid w:val="00B55F9F"/>
    <w:rsid w:val="00B57B5C"/>
    <w:rsid w:val="00B617A9"/>
    <w:rsid w:val="00B655D6"/>
    <w:rsid w:val="00B660B5"/>
    <w:rsid w:val="00B71341"/>
    <w:rsid w:val="00B72462"/>
    <w:rsid w:val="00B7255B"/>
    <w:rsid w:val="00B72588"/>
    <w:rsid w:val="00B73917"/>
    <w:rsid w:val="00B74B92"/>
    <w:rsid w:val="00B74F81"/>
    <w:rsid w:val="00B75C40"/>
    <w:rsid w:val="00B75D5D"/>
    <w:rsid w:val="00B80D08"/>
    <w:rsid w:val="00B81F5E"/>
    <w:rsid w:val="00B829D2"/>
    <w:rsid w:val="00B8304C"/>
    <w:rsid w:val="00B84BB3"/>
    <w:rsid w:val="00B85232"/>
    <w:rsid w:val="00B874D7"/>
    <w:rsid w:val="00B93210"/>
    <w:rsid w:val="00B94A11"/>
    <w:rsid w:val="00B94FA4"/>
    <w:rsid w:val="00B956B3"/>
    <w:rsid w:val="00B96C60"/>
    <w:rsid w:val="00B97423"/>
    <w:rsid w:val="00BA030F"/>
    <w:rsid w:val="00BA0435"/>
    <w:rsid w:val="00BA0B1B"/>
    <w:rsid w:val="00BA286F"/>
    <w:rsid w:val="00BA29B8"/>
    <w:rsid w:val="00BA4ADE"/>
    <w:rsid w:val="00BB0492"/>
    <w:rsid w:val="00BB14F8"/>
    <w:rsid w:val="00BB42F2"/>
    <w:rsid w:val="00BB6080"/>
    <w:rsid w:val="00BB6DF1"/>
    <w:rsid w:val="00BB7EE3"/>
    <w:rsid w:val="00BC15AA"/>
    <w:rsid w:val="00BC15C2"/>
    <w:rsid w:val="00BC182F"/>
    <w:rsid w:val="00BC5B44"/>
    <w:rsid w:val="00BC625F"/>
    <w:rsid w:val="00BD26C0"/>
    <w:rsid w:val="00BD2D88"/>
    <w:rsid w:val="00BD439F"/>
    <w:rsid w:val="00BD4443"/>
    <w:rsid w:val="00BD4981"/>
    <w:rsid w:val="00BD4DD4"/>
    <w:rsid w:val="00BD4F60"/>
    <w:rsid w:val="00BD5B02"/>
    <w:rsid w:val="00BD748E"/>
    <w:rsid w:val="00BE016A"/>
    <w:rsid w:val="00BE0D15"/>
    <w:rsid w:val="00BE2C91"/>
    <w:rsid w:val="00BE6768"/>
    <w:rsid w:val="00BE7052"/>
    <w:rsid w:val="00BE7792"/>
    <w:rsid w:val="00BF0219"/>
    <w:rsid w:val="00BF1605"/>
    <w:rsid w:val="00BF2245"/>
    <w:rsid w:val="00BF44A1"/>
    <w:rsid w:val="00BF461C"/>
    <w:rsid w:val="00BF5269"/>
    <w:rsid w:val="00BF5C7A"/>
    <w:rsid w:val="00BF6C10"/>
    <w:rsid w:val="00BF6F5E"/>
    <w:rsid w:val="00BF71BA"/>
    <w:rsid w:val="00C004A8"/>
    <w:rsid w:val="00C018E5"/>
    <w:rsid w:val="00C02308"/>
    <w:rsid w:val="00C061B6"/>
    <w:rsid w:val="00C07099"/>
    <w:rsid w:val="00C133DF"/>
    <w:rsid w:val="00C1702C"/>
    <w:rsid w:val="00C17ED9"/>
    <w:rsid w:val="00C2016D"/>
    <w:rsid w:val="00C203B7"/>
    <w:rsid w:val="00C2190E"/>
    <w:rsid w:val="00C224B5"/>
    <w:rsid w:val="00C22C09"/>
    <w:rsid w:val="00C24DBF"/>
    <w:rsid w:val="00C25E5C"/>
    <w:rsid w:val="00C3556C"/>
    <w:rsid w:val="00C3686F"/>
    <w:rsid w:val="00C425F8"/>
    <w:rsid w:val="00C4531A"/>
    <w:rsid w:val="00C45A39"/>
    <w:rsid w:val="00C4632A"/>
    <w:rsid w:val="00C47ACB"/>
    <w:rsid w:val="00C47FA1"/>
    <w:rsid w:val="00C509CB"/>
    <w:rsid w:val="00C50EF6"/>
    <w:rsid w:val="00C5266D"/>
    <w:rsid w:val="00C54367"/>
    <w:rsid w:val="00C55BB7"/>
    <w:rsid w:val="00C56BD3"/>
    <w:rsid w:val="00C574EB"/>
    <w:rsid w:val="00C606AD"/>
    <w:rsid w:val="00C638BF"/>
    <w:rsid w:val="00C655BE"/>
    <w:rsid w:val="00C6565A"/>
    <w:rsid w:val="00C70377"/>
    <w:rsid w:val="00C706FD"/>
    <w:rsid w:val="00C7133A"/>
    <w:rsid w:val="00C7211B"/>
    <w:rsid w:val="00C72384"/>
    <w:rsid w:val="00C752FC"/>
    <w:rsid w:val="00C75B7F"/>
    <w:rsid w:val="00C763E0"/>
    <w:rsid w:val="00C83E8D"/>
    <w:rsid w:val="00C92703"/>
    <w:rsid w:val="00C938C1"/>
    <w:rsid w:val="00C9514D"/>
    <w:rsid w:val="00C95BD8"/>
    <w:rsid w:val="00C96057"/>
    <w:rsid w:val="00CA121F"/>
    <w:rsid w:val="00CA1981"/>
    <w:rsid w:val="00CA2669"/>
    <w:rsid w:val="00CA2E9A"/>
    <w:rsid w:val="00CA414A"/>
    <w:rsid w:val="00CA4FFA"/>
    <w:rsid w:val="00CB1D66"/>
    <w:rsid w:val="00CB212C"/>
    <w:rsid w:val="00CB226E"/>
    <w:rsid w:val="00CB2D69"/>
    <w:rsid w:val="00CB387D"/>
    <w:rsid w:val="00CB41A0"/>
    <w:rsid w:val="00CB42AA"/>
    <w:rsid w:val="00CB4D73"/>
    <w:rsid w:val="00CB5FB1"/>
    <w:rsid w:val="00CB714F"/>
    <w:rsid w:val="00CC39A9"/>
    <w:rsid w:val="00CC5D4D"/>
    <w:rsid w:val="00CC7915"/>
    <w:rsid w:val="00CD015D"/>
    <w:rsid w:val="00CD0DF2"/>
    <w:rsid w:val="00CD0DF6"/>
    <w:rsid w:val="00CD194A"/>
    <w:rsid w:val="00CD3016"/>
    <w:rsid w:val="00CD3D0F"/>
    <w:rsid w:val="00CD5E4C"/>
    <w:rsid w:val="00CD697E"/>
    <w:rsid w:val="00CD750D"/>
    <w:rsid w:val="00CE0465"/>
    <w:rsid w:val="00CE202D"/>
    <w:rsid w:val="00CE2DE6"/>
    <w:rsid w:val="00CE30B2"/>
    <w:rsid w:val="00CE4C06"/>
    <w:rsid w:val="00CE4DCE"/>
    <w:rsid w:val="00CE5130"/>
    <w:rsid w:val="00CE5343"/>
    <w:rsid w:val="00CE5F24"/>
    <w:rsid w:val="00CF0FF7"/>
    <w:rsid w:val="00CF1C14"/>
    <w:rsid w:val="00CF1DE0"/>
    <w:rsid w:val="00CF2345"/>
    <w:rsid w:val="00CF3CB5"/>
    <w:rsid w:val="00CF3E9E"/>
    <w:rsid w:val="00CF43FF"/>
    <w:rsid w:val="00CF4DFB"/>
    <w:rsid w:val="00CF5DDE"/>
    <w:rsid w:val="00CF6659"/>
    <w:rsid w:val="00D002ED"/>
    <w:rsid w:val="00D011FD"/>
    <w:rsid w:val="00D024E6"/>
    <w:rsid w:val="00D030D9"/>
    <w:rsid w:val="00D043D8"/>
    <w:rsid w:val="00D064B4"/>
    <w:rsid w:val="00D10ADA"/>
    <w:rsid w:val="00D12354"/>
    <w:rsid w:val="00D14FE9"/>
    <w:rsid w:val="00D15ECB"/>
    <w:rsid w:val="00D2045E"/>
    <w:rsid w:val="00D20C92"/>
    <w:rsid w:val="00D21C41"/>
    <w:rsid w:val="00D2532A"/>
    <w:rsid w:val="00D25AD3"/>
    <w:rsid w:val="00D25FCA"/>
    <w:rsid w:val="00D2685E"/>
    <w:rsid w:val="00D3061D"/>
    <w:rsid w:val="00D30929"/>
    <w:rsid w:val="00D30BB8"/>
    <w:rsid w:val="00D30DBE"/>
    <w:rsid w:val="00D31EF7"/>
    <w:rsid w:val="00D35CF4"/>
    <w:rsid w:val="00D36BA0"/>
    <w:rsid w:val="00D37E17"/>
    <w:rsid w:val="00D4174D"/>
    <w:rsid w:val="00D464EC"/>
    <w:rsid w:val="00D46530"/>
    <w:rsid w:val="00D46ECC"/>
    <w:rsid w:val="00D52087"/>
    <w:rsid w:val="00D52094"/>
    <w:rsid w:val="00D521A8"/>
    <w:rsid w:val="00D524C2"/>
    <w:rsid w:val="00D52568"/>
    <w:rsid w:val="00D531EA"/>
    <w:rsid w:val="00D54821"/>
    <w:rsid w:val="00D5719E"/>
    <w:rsid w:val="00D57614"/>
    <w:rsid w:val="00D607A4"/>
    <w:rsid w:val="00D61D53"/>
    <w:rsid w:val="00D62375"/>
    <w:rsid w:val="00D62472"/>
    <w:rsid w:val="00D6255F"/>
    <w:rsid w:val="00D636B0"/>
    <w:rsid w:val="00D64D48"/>
    <w:rsid w:val="00D64FB7"/>
    <w:rsid w:val="00D70535"/>
    <w:rsid w:val="00D70A5A"/>
    <w:rsid w:val="00D71CDC"/>
    <w:rsid w:val="00D736F3"/>
    <w:rsid w:val="00D7391D"/>
    <w:rsid w:val="00D74689"/>
    <w:rsid w:val="00D74971"/>
    <w:rsid w:val="00D77385"/>
    <w:rsid w:val="00D81714"/>
    <w:rsid w:val="00D81DB1"/>
    <w:rsid w:val="00D83895"/>
    <w:rsid w:val="00D85D6C"/>
    <w:rsid w:val="00D9001F"/>
    <w:rsid w:val="00D9195F"/>
    <w:rsid w:val="00D922C3"/>
    <w:rsid w:val="00D929BA"/>
    <w:rsid w:val="00D93324"/>
    <w:rsid w:val="00D93744"/>
    <w:rsid w:val="00D94C48"/>
    <w:rsid w:val="00D9597C"/>
    <w:rsid w:val="00D95D79"/>
    <w:rsid w:val="00D97C66"/>
    <w:rsid w:val="00DA0133"/>
    <w:rsid w:val="00DA0D28"/>
    <w:rsid w:val="00DA13FF"/>
    <w:rsid w:val="00DA29A4"/>
    <w:rsid w:val="00DA2F1B"/>
    <w:rsid w:val="00DA3B41"/>
    <w:rsid w:val="00DA4331"/>
    <w:rsid w:val="00DA6D60"/>
    <w:rsid w:val="00DA7928"/>
    <w:rsid w:val="00DB014D"/>
    <w:rsid w:val="00DB021D"/>
    <w:rsid w:val="00DB0587"/>
    <w:rsid w:val="00DB08BC"/>
    <w:rsid w:val="00DB3FB2"/>
    <w:rsid w:val="00DB7E22"/>
    <w:rsid w:val="00DB7E8E"/>
    <w:rsid w:val="00DC07DF"/>
    <w:rsid w:val="00DC385B"/>
    <w:rsid w:val="00DC71A6"/>
    <w:rsid w:val="00DC7EDC"/>
    <w:rsid w:val="00DD1A23"/>
    <w:rsid w:val="00DD2160"/>
    <w:rsid w:val="00DD578B"/>
    <w:rsid w:val="00DD7C95"/>
    <w:rsid w:val="00DD7D3A"/>
    <w:rsid w:val="00DE01D4"/>
    <w:rsid w:val="00DE01D7"/>
    <w:rsid w:val="00DE1D4C"/>
    <w:rsid w:val="00DE2781"/>
    <w:rsid w:val="00DE41A9"/>
    <w:rsid w:val="00DE5A65"/>
    <w:rsid w:val="00DE6D11"/>
    <w:rsid w:val="00DE6EFC"/>
    <w:rsid w:val="00DF0C92"/>
    <w:rsid w:val="00DF25B2"/>
    <w:rsid w:val="00DF27ED"/>
    <w:rsid w:val="00DF2E9A"/>
    <w:rsid w:val="00E01941"/>
    <w:rsid w:val="00E020EC"/>
    <w:rsid w:val="00E02F1B"/>
    <w:rsid w:val="00E03354"/>
    <w:rsid w:val="00E03FED"/>
    <w:rsid w:val="00E05C89"/>
    <w:rsid w:val="00E06436"/>
    <w:rsid w:val="00E07A34"/>
    <w:rsid w:val="00E11C70"/>
    <w:rsid w:val="00E13E74"/>
    <w:rsid w:val="00E14076"/>
    <w:rsid w:val="00E14E09"/>
    <w:rsid w:val="00E1618D"/>
    <w:rsid w:val="00E17332"/>
    <w:rsid w:val="00E23C57"/>
    <w:rsid w:val="00E252B3"/>
    <w:rsid w:val="00E2584B"/>
    <w:rsid w:val="00E26664"/>
    <w:rsid w:val="00E27BA2"/>
    <w:rsid w:val="00E33476"/>
    <w:rsid w:val="00E33BBF"/>
    <w:rsid w:val="00E355D6"/>
    <w:rsid w:val="00E40C9D"/>
    <w:rsid w:val="00E41ECE"/>
    <w:rsid w:val="00E46B8A"/>
    <w:rsid w:val="00E517A7"/>
    <w:rsid w:val="00E5305F"/>
    <w:rsid w:val="00E53D83"/>
    <w:rsid w:val="00E542F9"/>
    <w:rsid w:val="00E55088"/>
    <w:rsid w:val="00E56476"/>
    <w:rsid w:val="00E56481"/>
    <w:rsid w:val="00E6052B"/>
    <w:rsid w:val="00E607E2"/>
    <w:rsid w:val="00E60C0A"/>
    <w:rsid w:val="00E60C92"/>
    <w:rsid w:val="00E60EAF"/>
    <w:rsid w:val="00E62651"/>
    <w:rsid w:val="00E636CA"/>
    <w:rsid w:val="00E64F97"/>
    <w:rsid w:val="00E669B2"/>
    <w:rsid w:val="00E66B49"/>
    <w:rsid w:val="00E70990"/>
    <w:rsid w:val="00E71E32"/>
    <w:rsid w:val="00E76276"/>
    <w:rsid w:val="00E77675"/>
    <w:rsid w:val="00E77877"/>
    <w:rsid w:val="00E82781"/>
    <w:rsid w:val="00E8322B"/>
    <w:rsid w:val="00E835A8"/>
    <w:rsid w:val="00E840AD"/>
    <w:rsid w:val="00E84971"/>
    <w:rsid w:val="00E84A4B"/>
    <w:rsid w:val="00E85479"/>
    <w:rsid w:val="00E85E1D"/>
    <w:rsid w:val="00E867FE"/>
    <w:rsid w:val="00E87ACD"/>
    <w:rsid w:val="00E90A3B"/>
    <w:rsid w:val="00E90FC3"/>
    <w:rsid w:val="00E91EFC"/>
    <w:rsid w:val="00E9316E"/>
    <w:rsid w:val="00EA05F9"/>
    <w:rsid w:val="00EA136A"/>
    <w:rsid w:val="00EA1C4C"/>
    <w:rsid w:val="00EA45F4"/>
    <w:rsid w:val="00EA4FB7"/>
    <w:rsid w:val="00EB3B1E"/>
    <w:rsid w:val="00EB3C8D"/>
    <w:rsid w:val="00EB3F14"/>
    <w:rsid w:val="00EB7579"/>
    <w:rsid w:val="00EB7A1D"/>
    <w:rsid w:val="00EB7B47"/>
    <w:rsid w:val="00EB7DF6"/>
    <w:rsid w:val="00EC283B"/>
    <w:rsid w:val="00EC3270"/>
    <w:rsid w:val="00EC51D6"/>
    <w:rsid w:val="00EC774C"/>
    <w:rsid w:val="00ED15B1"/>
    <w:rsid w:val="00ED2B95"/>
    <w:rsid w:val="00ED2C37"/>
    <w:rsid w:val="00ED3492"/>
    <w:rsid w:val="00ED3EDD"/>
    <w:rsid w:val="00ED5445"/>
    <w:rsid w:val="00ED5CFB"/>
    <w:rsid w:val="00ED5F99"/>
    <w:rsid w:val="00EE34E6"/>
    <w:rsid w:val="00EE3719"/>
    <w:rsid w:val="00EE4CE8"/>
    <w:rsid w:val="00EE5714"/>
    <w:rsid w:val="00EE59A6"/>
    <w:rsid w:val="00EE73A2"/>
    <w:rsid w:val="00EF0B73"/>
    <w:rsid w:val="00EF1201"/>
    <w:rsid w:val="00EF1406"/>
    <w:rsid w:val="00EF1C2D"/>
    <w:rsid w:val="00EF2AEC"/>
    <w:rsid w:val="00EF3A6C"/>
    <w:rsid w:val="00EF3F4F"/>
    <w:rsid w:val="00EF557E"/>
    <w:rsid w:val="00EF5ACB"/>
    <w:rsid w:val="00EF5C86"/>
    <w:rsid w:val="00EF6CDF"/>
    <w:rsid w:val="00EF701A"/>
    <w:rsid w:val="00F0002B"/>
    <w:rsid w:val="00F0054D"/>
    <w:rsid w:val="00F0426F"/>
    <w:rsid w:val="00F04533"/>
    <w:rsid w:val="00F04DF0"/>
    <w:rsid w:val="00F065D0"/>
    <w:rsid w:val="00F06BFD"/>
    <w:rsid w:val="00F10335"/>
    <w:rsid w:val="00F10366"/>
    <w:rsid w:val="00F223E0"/>
    <w:rsid w:val="00F2269D"/>
    <w:rsid w:val="00F233F2"/>
    <w:rsid w:val="00F246A2"/>
    <w:rsid w:val="00F247E1"/>
    <w:rsid w:val="00F24C3C"/>
    <w:rsid w:val="00F24D68"/>
    <w:rsid w:val="00F25009"/>
    <w:rsid w:val="00F25111"/>
    <w:rsid w:val="00F25E73"/>
    <w:rsid w:val="00F265A5"/>
    <w:rsid w:val="00F30966"/>
    <w:rsid w:val="00F312CE"/>
    <w:rsid w:val="00F33F8E"/>
    <w:rsid w:val="00F37166"/>
    <w:rsid w:val="00F41793"/>
    <w:rsid w:val="00F41A97"/>
    <w:rsid w:val="00F41C28"/>
    <w:rsid w:val="00F438AD"/>
    <w:rsid w:val="00F4484A"/>
    <w:rsid w:val="00F45839"/>
    <w:rsid w:val="00F45AB2"/>
    <w:rsid w:val="00F45C2D"/>
    <w:rsid w:val="00F45C4D"/>
    <w:rsid w:val="00F472D4"/>
    <w:rsid w:val="00F502C0"/>
    <w:rsid w:val="00F5105F"/>
    <w:rsid w:val="00F5248D"/>
    <w:rsid w:val="00F527C0"/>
    <w:rsid w:val="00F53D16"/>
    <w:rsid w:val="00F53DBB"/>
    <w:rsid w:val="00F55F74"/>
    <w:rsid w:val="00F56D89"/>
    <w:rsid w:val="00F63EC2"/>
    <w:rsid w:val="00F64518"/>
    <w:rsid w:val="00F64762"/>
    <w:rsid w:val="00F66ADA"/>
    <w:rsid w:val="00F674EF"/>
    <w:rsid w:val="00F71E7D"/>
    <w:rsid w:val="00F77391"/>
    <w:rsid w:val="00F77FE9"/>
    <w:rsid w:val="00F83F09"/>
    <w:rsid w:val="00F84999"/>
    <w:rsid w:val="00F85005"/>
    <w:rsid w:val="00F900FF"/>
    <w:rsid w:val="00F91317"/>
    <w:rsid w:val="00F915F7"/>
    <w:rsid w:val="00F917BE"/>
    <w:rsid w:val="00F92330"/>
    <w:rsid w:val="00F93306"/>
    <w:rsid w:val="00F93E5D"/>
    <w:rsid w:val="00F94053"/>
    <w:rsid w:val="00F956AB"/>
    <w:rsid w:val="00F95D7D"/>
    <w:rsid w:val="00F973BE"/>
    <w:rsid w:val="00FA65D8"/>
    <w:rsid w:val="00FB10F2"/>
    <w:rsid w:val="00FB20A9"/>
    <w:rsid w:val="00FC0370"/>
    <w:rsid w:val="00FC0DD3"/>
    <w:rsid w:val="00FC26E6"/>
    <w:rsid w:val="00FC3034"/>
    <w:rsid w:val="00FC49E9"/>
    <w:rsid w:val="00FC71B7"/>
    <w:rsid w:val="00FD3942"/>
    <w:rsid w:val="00FD46A1"/>
    <w:rsid w:val="00FD48FC"/>
    <w:rsid w:val="00FD5615"/>
    <w:rsid w:val="00FD7300"/>
    <w:rsid w:val="00FE2980"/>
    <w:rsid w:val="00FE2BF2"/>
    <w:rsid w:val="00FE4521"/>
    <w:rsid w:val="00FE5D29"/>
    <w:rsid w:val="00FE64BB"/>
    <w:rsid w:val="00FE7B52"/>
    <w:rsid w:val="00FF075E"/>
    <w:rsid w:val="00FF0D7F"/>
    <w:rsid w:val="00FF1287"/>
    <w:rsid w:val="00FF2D67"/>
    <w:rsid w:val="00FF2E27"/>
    <w:rsid w:val="00FF36C4"/>
    <w:rsid w:val="00FF3787"/>
    <w:rsid w:val="00FF5810"/>
    <w:rsid w:val="00FF5BCA"/>
    <w:rsid w:val="00FF7BC1"/>
    <w:rsid w:val="00FF7EA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749470"/>
  <w15:docId w15:val="{798AD4C7-F007-4708-BF78-DAF183D49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2B5594"/>
    <w:pPr>
      <w:ind w:left="720"/>
    </w:pPr>
  </w:style>
  <w:style w:type="paragraph" w:customStyle="1" w:styleId="Default">
    <w:name w:val="Default"/>
    <w:qForma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rsid w:val="00B20A66"/>
    <w:rPr>
      <w:rFonts w:ascii="Book Antiqua" w:hAnsi="Book Antiqua" w:cs="Arial"/>
      <w:sz w:val="24"/>
      <w:szCs w:val="22"/>
      <w:lang w:bidi="ar-SA"/>
    </w:rPr>
  </w:style>
  <w:style w:type="paragraph" w:styleId="FootnoteText">
    <w:name w:val="footnote text"/>
    <w:basedOn w:val="Normal"/>
    <w:link w:val="FootnoteTextChar"/>
    <w:rsid w:val="00933B75"/>
    <w:rPr>
      <w:sz w:val="20"/>
      <w:szCs w:val="20"/>
    </w:rPr>
  </w:style>
  <w:style w:type="character" w:customStyle="1" w:styleId="FootnoteTextChar">
    <w:name w:val="Footnote Text Char"/>
    <w:basedOn w:val="DefaultParagraphFont"/>
    <w:link w:val="FootnoteText"/>
    <w:rsid w:val="00933B75"/>
    <w:rPr>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43A29"/>
    <w:rPr>
      <w:sz w:val="24"/>
      <w:szCs w:val="24"/>
      <w:lang w:bidi="ar-SA"/>
    </w:rPr>
  </w:style>
  <w:style w:type="paragraph" w:customStyle="1" w:styleId="ClauseSubPara">
    <w:name w:val="ClauseSub_Para"/>
    <w:rsid w:val="000B66B9"/>
    <w:pPr>
      <w:spacing w:before="60" w:after="60"/>
      <w:ind w:left="2268" w:right="-14"/>
      <w:jc w:val="both"/>
    </w:pPr>
    <w:rPr>
      <w:sz w:val="22"/>
      <w:szCs w:val="22"/>
      <w:lang w:val="en-GB" w:bidi="ar-SA"/>
    </w:rPr>
  </w:style>
  <w:style w:type="paragraph" w:customStyle="1" w:styleId="DefaultParagraphFont1">
    <w:name w:val="Default Paragraph Font1"/>
    <w:next w:val="Normal"/>
    <w:rsid w:val="000B66B9"/>
    <w:pPr>
      <w:numPr>
        <w:numId w:val="35"/>
      </w:numPr>
      <w:spacing w:after="134"/>
      <w:ind w:right="-14"/>
      <w:jc w:val="both"/>
    </w:pPr>
    <w:rPr>
      <w:rFonts w:ascii="‚l‚r –¾’©" w:hAnsi="‚l‚r –¾’©" w:cs="‚l‚r –¾’©"/>
      <w:noProof/>
      <w:sz w:val="21"/>
      <w:lang w:val="en-GB" w:eastAsia="en-GB" w:bidi="ar-SA"/>
    </w:rPr>
  </w:style>
  <w:style w:type="paragraph" w:customStyle="1" w:styleId="paragraph">
    <w:name w:val="paragraph"/>
    <w:basedOn w:val="Normal"/>
    <w:rsid w:val="0014433C"/>
    <w:pPr>
      <w:spacing w:before="100" w:beforeAutospacing="1" w:after="100" w:afterAutospacing="1"/>
    </w:pPr>
    <w:rPr>
      <w:lang w:val="en-IN" w:eastAsia="en-IN"/>
    </w:rPr>
  </w:style>
  <w:style w:type="character" w:customStyle="1" w:styleId="normaltextrun">
    <w:name w:val="normaltextrun"/>
    <w:basedOn w:val="DefaultParagraphFont"/>
    <w:rsid w:val="0014433C"/>
  </w:style>
  <w:style w:type="character" w:customStyle="1" w:styleId="eop">
    <w:name w:val="eop"/>
    <w:basedOn w:val="DefaultParagraphFont"/>
    <w:rsid w:val="00727C34"/>
  </w:style>
  <w:style w:type="character" w:customStyle="1" w:styleId="tabchar">
    <w:name w:val="tabchar"/>
    <w:basedOn w:val="DefaultParagraphFont"/>
    <w:rsid w:val="00727C34"/>
  </w:style>
  <w:style w:type="character" w:styleId="UnresolvedMention">
    <w:name w:val="Unresolved Mention"/>
    <w:basedOn w:val="DefaultParagraphFont"/>
    <w:uiPriority w:val="99"/>
    <w:semiHidden/>
    <w:unhideWhenUsed/>
    <w:rsid w:val="000F73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6205856">
      <w:bodyDiv w:val="1"/>
      <w:marLeft w:val="0"/>
      <w:marRight w:val="0"/>
      <w:marTop w:val="0"/>
      <w:marBottom w:val="0"/>
      <w:divBdr>
        <w:top w:val="none" w:sz="0" w:space="0" w:color="auto"/>
        <w:left w:val="none" w:sz="0" w:space="0" w:color="auto"/>
        <w:bottom w:val="none" w:sz="0" w:space="0" w:color="auto"/>
        <w:right w:val="none" w:sz="0" w:space="0" w:color="auto"/>
      </w:divBdr>
    </w:div>
    <w:div w:id="55817131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48979888">
      <w:bodyDiv w:val="1"/>
      <w:marLeft w:val="0"/>
      <w:marRight w:val="0"/>
      <w:marTop w:val="0"/>
      <w:marBottom w:val="0"/>
      <w:divBdr>
        <w:top w:val="none" w:sz="0" w:space="0" w:color="auto"/>
        <w:left w:val="none" w:sz="0" w:space="0" w:color="auto"/>
        <w:bottom w:val="none" w:sz="0" w:space="0" w:color="auto"/>
        <w:right w:val="none" w:sz="0" w:space="0" w:color="auto"/>
      </w:divBdr>
    </w:div>
    <w:div w:id="1167211224">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98943155">
      <w:bodyDiv w:val="1"/>
      <w:marLeft w:val="0"/>
      <w:marRight w:val="0"/>
      <w:marTop w:val="0"/>
      <w:marBottom w:val="0"/>
      <w:divBdr>
        <w:top w:val="none" w:sz="0" w:space="0" w:color="auto"/>
        <w:left w:val="none" w:sz="0" w:space="0" w:color="auto"/>
        <w:bottom w:val="none" w:sz="0" w:space="0" w:color="auto"/>
        <w:right w:val="none" w:sz="0" w:space="0" w:color="auto"/>
      </w:divBdr>
    </w:div>
    <w:div w:id="1417241507">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13690545">
      <w:bodyDiv w:val="1"/>
      <w:marLeft w:val="0"/>
      <w:marRight w:val="0"/>
      <w:marTop w:val="0"/>
      <w:marBottom w:val="0"/>
      <w:divBdr>
        <w:top w:val="none" w:sz="0" w:space="0" w:color="auto"/>
        <w:left w:val="none" w:sz="0" w:space="0" w:color="auto"/>
        <w:bottom w:val="none" w:sz="0" w:space="0" w:color="auto"/>
        <w:right w:val="none" w:sz="0" w:space="0" w:color="auto"/>
      </w:divBdr>
    </w:div>
    <w:div w:id="152439294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0304835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pilmandil@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wergrid.in/index.php/en/code-conductpolicies" TargetMode="External"/><Relationship Id="rId5" Type="http://schemas.openxmlformats.org/officeDocument/2006/relationships/webSettings" Target="webSettings.xml"/><Relationship Id="rId10" Type="http://schemas.openxmlformats.org/officeDocument/2006/relationships/hyperlink" Target="https://apps.powergrid.in/pgciltenders/u/default.aspx" TargetMode="External"/><Relationship Id="rId4" Type="http://schemas.openxmlformats.org/officeDocument/2006/relationships/settings" Target="settings.xml"/><Relationship Id="rId9" Type="http://schemas.openxmlformats.org/officeDocument/2006/relationships/hyperlink" Target="mailto:kapilmandil@powergrid.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F9CC95-10A4-4BBC-8E2D-BB7D61B86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3081</TotalTime>
  <Pages>40</Pages>
  <Words>13008</Words>
  <Characters>69878</Characters>
  <Application>Microsoft Office Word</Application>
  <DocSecurity>0</DocSecurity>
  <Lines>582</Lines>
  <Paragraphs>165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Kapil Mandil {कपिल मंडिल}</cp:lastModifiedBy>
  <cp:revision>700</cp:revision>
  <cp:lastPrinted>2023-05-01T09:19:00Z</cp:lastPrinted>
  <dcterms:created xsi:type="dcterms:W3CDTF">2017-07-31T06:40:00Z</dcterms:created>
  <dcterms:modified xsi:type="dcterms:W3CDTF">2025-05-28T04:49:00Z</dcterms:modified>
</cp:coreProperties>
</file>