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35710951" w:rsidR="00AB6B56" w:rsidRPr="009F582A" w:rsidRDefault="00AB6B56" w:rsidP="0026044A">
      <w:pPr>
        <w:pStyle w:val="Header"/>
        <w:tabs>
          <w:tab w:val="left" w:pos="1141"/>
        </w:tabs>
        <w:spacing w:after="120"/>
        <w:rPr>
          <w:rFonts w:ascii="Book Antiqua" w:hAnsi="Book Antiqua" w:cs="Arial"/>
          <w:sz w:val="20"/>
          <w:szCs w:val="20"/>
          <w:lang w:val="en-IN"/>
        </w:rPr>
      </w:pPr>
      <w:r w:rsidRPr="009F582A">
        <w:rPr>
          <w:rFonts w:ascii="Book Antiqua" w:hAnsi="Book Antiqua" w:cs="Arial"/>
          <w:b/>
          <w:bCs/>
          <w:sz w:val="20"/>
          <w:szCs w:val="20"/>
        </w:rPr>
        <w:t xml:space="preserve">Ref. No.: </w:t>
      </w:r>
      <w:r w:rsidR="00D56365" w:rsidRPr="009F582A">
        <w:rPr>
          <w:rFonts w:ascii="Book Antiqua" w:hAnsi="Book Antiqua" w:cs="Arial"/>
          <w:b/>
          <w:bCs/>
          <w:sz w:val="20"/>
          <w:szCs w:val="20"/>
          <w:lang w:val="en-IN"/>
        </w:rPr>
        <w:t>CC-CS/G1/</w:t>
      </w:r>
      <w:r w:rsidR="009F582A" w:rsidRPr="009F582A">
        <w:rPr>
          <w:rFonts w:ascii="Book Antiqua" w:hAnsi="Book Antiqua" w:cs="Arial"/>
          <w:b/>
          <w:bCs/>
          <w:sz w:val="20"/>
          <w:szCs w:val="20"/>
          <w:lang w:val="en-IN"/>
        </w:rPr>
        <w:t xml:space="preserve">OH01 </w:t>
      </w:r>
      <w:r w:rsidR="00EE2A04" w:rsidRPr="009F582A">
        <w:rPr>
          <w:rFonts w:ascii="Book Antiqua" w:hAnsi="Book Antiqua" w:cs="Arial"/>
          <w:b/>
          <w:bCs/>
          <w:sz w:val="20"/>
          <w:szCs w:val="20"/>
          <w:lang w:val="en-IN"/>
        </w:rPr>
        <w:t>/</w:t>
      </w:r>
      <w:r w:rsidR="00EE2A04" w:rsidRPr="009F582A">
        <w:rPr>
          <w:rFonts w:ascii="Book Antiqua" w:hAnsi="Book Antiqua" w:cs="Arial"/>
          <w:b/>
          <w:bCs/>
          <w:sz w:val="20"/>
          <w:szCs w:val="20"/>
        </w:rPr>
        <w:t>OBDE-</w:t>
      </w:r>
      <w:r w:rsidR="00A428B5" w:rsidRPr="009F582A">
        <w:rPr>
          <w:rFonts w:ascii="Book Antiqua" w:hAnsi="Book Antiqua" w:cs="Arial"/>
          <w:b/>
          <w:bCs/>
          <w:sz w:val="20"/>
          <w:szCs w:val="20"/>
        </w:rPr>
        <w:t>I</w:t>
      </w:r>
      <w:r w:rsidR="00D30E1D">
        <w:rPr>
          <w:rFonts w:ascii="Book Antiqua" w:hAnsi="Book Antiqua" w:cs="Arial"/>
          <w:b/>
          <w:bCs/>
          <w:sz w:val="20"/>
          <w:szCs w:val="20"/>
        </w:rPr>
        <w:t>I</w:t>
      </w:r>
      <w:r w:rsidRPr="009F582A">
        <w:rPr>
          <w:rFonts w:ascii="Book Antiqua" w:hAnsi="Book Antiqua" w:cs="Arial"/>
          <w:b/>
          <w:bCs/>
          <w:sz w:val="20"/>
          <w:szCs w:val="20"/>
        </w:rPr>
        <w:t xml:space="preserve">               </w:t>
      </w:r>
      <w:r w:rsidR="0026044A" w:rsidRPr="009F582A">
        <w:rPr>
          <w:rFonts w:ascii="Book Antiqua" w:hAnsi="Book Antiqua" w:cs="Arial"/>
          <w:b/>
          <w:bCs/>
          <w:sz w:val="20"/>
          <w:szCs w:val="20"/>
        </w:rPr>
        <w:tab/>
      </w:r>
      <w:r w:rsidRPr="009F582A">
        <w:rPr>
          <w:rFonts w:ascii="Book Antiqua" w:hAnsi="Book Antiqua" w:cs="Arial"/>
          <w:b/>
          <w:bCs/>
          <w:sz w:val="20"/>
          <w:szCs w:val="20"/>
        </w:rPr>
        <w:t xml:space="preserve">  </w:t>
      </w:r>
      <w:r w:rsidR="009F582A" w:rsidRPr="009F582A">
        <w:rPr>
          <w:rFonts w:ascii="Book Antiqua" w:hAnsi="Book Antiqua" w:cs="Arial"/>
          <w:b/>
          <w:bCs/>
          <w:sz w:val="20"/>
          <w:szCs w:val="20"/>
        </w:rPr>
        <w:t xml:space="preserve">                                                                    </w:t>
      </w:r>
      <w:r w:rsidRPr="009F582A">
        <w:rPr>
          <w:rFonts w:ascii="Book Antiqua" w:hAnsi="Book Antiqua" w:cs="Arial"/>
          <w:b/>
          <w:bCs/>
          <w:sz w:val="20"/>
          <w:szCs w:val="20"/>
        </w:rPr>
        <w:t xml:space="preserve"> Date: </w:t>
      </w:r>
      <w:r w:rsidR="00D30E1D">
        <w:rPr>
          <w:rFonts w:ascii="Book Antiqua" w:hAnsi="Book Antiqua" w:cs="Arial"/>
          <w:b/>
          <w:bCs/>
          <w:sz w:val="20"/>
          <w:szCs w:val="20"/>
        </w:rPr>
        <w:t>06</w:t>
      </w:r>
      <w:r w:rsidR="002A19EF" w:rsidRPr="009F582A">
        <w:rPr>
          <w:rFonts w:ascii="Book Antiqua" w:hAnsi="Book Antiqua" w:cs="Arial"/>
          <w:b/>
          <w:bCs/>
          <w:sz w:val="20"/>
          <w:szCs w:val="20"/>
        </w:rPr>
        <w:t>/</w:t>
      </w:r>
      <w:r w:rsidR="009F582A" w:rsidRPr="009F582A">
        <w:rPr>
          <w:rFonts w:ascii="Book Antiqua" w:hAnsi="Book Antiqua" w:cs="Arial"/>
          <w:b/>
          <w:bCs/>
          <w:sz w:val="20"/>
          <w:szCs w:val="20"/>
        </w:rPr>
        <w:t>0</w:t>
      </w:r>
      <w:r w:rsidR="00D30E1D">
        <w:rPr>
          <w:rFonts w:ascii="Book Antiqua" w:hAnsi="Book Antiqua" w:cs="Arial"/>
          <w:b/>
          <w:bCs/>
          <w:sz w:val="20"/>
          <w:szCs w:val="20"/>
        </w:rPr>
        <w:t>7</w:t>
      </w:r>
      <w:r w:rsidR="002A19EF" w:rsidRPr="009F582A">
        <w:rPr>
          <w:rFonts w:ascii="Book Antiqua" w:hAnsi="Book Antiqua" w:cs="Arial"/>
          <w:b/>
          <w:bCs/>
          <w:sz w:val="20"/>
          <w:szCs w:val="20"/>
        </w:rPr>
        <w:t>/202</w:t>
      </w:r>
      <w:r w:rsidR="002E3E1E">
        <w:rPr>
          <w:rFonts w:ascii="Book Antiqua" w:hAnsi="Book Antiqua" w:cs="Arial"/>
          <w:b/>
          <w:bCs/>
          <w:sz w:val="20"/>
          <w:szCs w:val="20"/>
        </w:rPr>
        <w:t>6</w:t>
      </w:r>
    </w:p>
    <w:p w14:paraId="26D017F0" w14:textId="38205063" w:rsidR="00AB6B56" w:rsidRPr="009F582A" w:rsidRDefault="00AB6B56" w:rsidP="0026044A">
      <w:pPr>
        <w:spacing w:after="120"/>
        <w:jc w:val="both"/>
        <w:rPr>
          <w:rFonts w:ascii="Book Antiqua" w:hAnsi="Book Antiqua" w:cs="Calibri"/>
          <w:b/>
          <w:bCs/>
          <w:sz w:val="20"/>
          <w:szCs w:val="20"/>
        </w:rPr>
      </w:pPr>
      <w:r w:rsidRPr="009F582A">
        <w:rPr>
          <w:rFonts w:ascii="Book Antiqua" w:hAnsi="Book Antiqua" w:cs="Calibri"/>
          <w:b/>
          <w:bCs/>
          <w:color w:val="000000"/>
          <w:sz w:val="20"/>
          <w:szCs w:val="20"/>
        </w:rPr>
        <w:t>&lt;&lt;</w:t>
      </w:r>
      <w:r w:rsidRPr="009F582A">
        <w:rPr>
          <w:rFonts w:ascii="Book Antiqua" w:hAnsi="Book Antiqua" w:cs="Calibri"/>
          <w:b/>
          <w:color w:val="000000"/>
          <w:sz w:val="20"/>
          <w:szCs w:val="20"/>
        </w:rPr>
        <w:t xml:space="preserve"> Issued to all bidders through portal </w:t>
      </w:r>
      <w:r w:rsidR="00BA6396" w:rsidRPr="009F582A">
        <w:rPr>
          <w:rStyle w:val="Hyperlink"/>
          <w:rFonts w:ascii="Book Antiqua" w:hAnsi="Book Antiqua" w:cs="Arial"/>
          <w:i/>
          <w:iCs/>
          <w:sz w:val="20"/>
          <w:szCs w:val="20"/>
        </w:rPr>
        <w:t>https://etender.powergrid.in/</w:t>
      </w:r>
      <w:r w:rsidRPr="009F582A">
        <w:rPr>
          <w:rFonts w:ascii="Book Antiqua" w:hAnsi="Book Antiqua" w:cs="Calibri"/>
          <w:b/>
          <w:color w:val="000000"/>
          <w:sz w:val="20"/>
          <w:szCs w:val="20"/>
        </w:rPr>
        <w:t>&gt;&gt;</w:t>
      </w:r>
    </w:p>
    <w:p w14:paraId="0FFF3A46" w14:textId="12BC407F" w:rsidR="00D56365" w:rsidRPr="009F582A" w:rsidRDefault="00AB6B56" w:rsidP="0026044A">
      <w:pPr>
        <w:spacing w:after="120"/>
        <w:ind w:left="629" w:hanging="629"/>
        <w:jc w:val="both"/>
        <w:rPr>
          <w:rFonts w:ascii="Book Antiqua" w:hAnsi="Book Antiqua"/>
          <w:b/>
          <w:sz w:val="20"/>
          <w:szCs w:val="20"/>
          <w:lang w:val="en-GB"/>
        </w:rPr>
      </w:pPr>
      <w:r w:rsidRPr="009F582A">
        <w:rPr>
          <w:rFonts w:ascii="Book Antiqua" w:hAnsi="Book Antiqua" w:cs="Arial"/>
          <w:b/>
          <w:bCs/>
          <w:sz w:val="20"/>
          <w:szCs w:val="20"/>
        </w:rPr>
        <w:t>Sub</w:t>
      </w:r>
      <w:r w:rsidR="00E358C6" w:rsidRPr="009F582A">
        <w:rPr>
          <w:rFonts w:ascii="Book Antiqua" w:hAnsi="Book Antiqua" w:cs="Arial"/>
          <w:b/>
          <w:bCs/>
          <w:sz w:val="20"/>
          <w:szCs w:val="20"/>
        </w:rPr>
        <w:t>: Extension</w:t>
      </w:r>
      <w:r w:rsidR="008578E1" w:rsidRPr="009F582A">
        <w:rPr>
          <w:rFonts w:ascii="Book Antiqua" w:hAnsi="Book Antiqua"/>
          <w:b/>
          <w:sz w:val="20"/>
          <w:szCs w:val="20"/>
          <w:lang w:val="en-GB"/>
        </w:rPr>
        <w:t xml:space="preserve"> of Bid submission &amp; Opening Date for</w:t>
      </w:r>
      <w:r w:rsidR="00D56365" w:rsidRPr="009F582A">
        <w:rPr>
          <w:rFonts w:ascii="Book Antiqua" w:hAnsi="Book Antiqua"/>
          <w:b/>
          <w:sz w:val="20"/>
          <w:szCs w:val="20"/>
          <w:lang w:val="en-GB"/>
        </w:rPr>
        <w:t xml:space="preserve"> the package:</w:t>
      </w:r>
    </w:p>
    <w:p w14:paraId="4F31289F" w14:textId="77777777" w:rsidR="009F582A" w:rsidRPr="009F582A" w:rsidRDefault="009F582A" w:rsidP="009F582A">
      <w:pPr>
        <w:jc w:val="both"/>
        <w:rPr>
          <w:rFonts w:ascii="Book Antiqua" w:hAnsi="Book Antiqua"/>
          <w:sz w:val="20"/>
          <w:szCs w:val="20"/>
        </w:rPr>
      </w:pPr>
      <w:r w:rsidRPr="009F582A">
        <w:rPr>
          <w:rFonts w:ascii="Book Antiqua" w:hAnsi="Book Antiqua"/>
          <w:b/>
          <w:bCs/>
          <w:sz w:val="20"/>
          <w:szCs w:val="20"/>
          <w:u w:val="single"/>
        </w:rPr>
        <w:t>Reconductoring Package OH01</w:t>
      </w:r>
      <w:r w:rsidRPr="009F582A">
        <w:rPr>
          <w:rFonts w:ascii="Book Antiqua" w:hAnsi="Book Antiqua"/>
          <w:sz w:val="20"/>
          <w:szCs w:val="20"/>
        </w:rPr>
        <w:t xml:space="preserve"> for (a) Reconductoring of </w:t>
      </w:r>
      <w:proofErr w:type="spellStart"/>
      <w:r w:rsidRPr="009F582A">
        <w:rPr>
          <w:rFonts w:ascii="Book Antiqua" w:hAnsi="Book Antiqua"/>
          <w:sz w:val="20"/>
          <w:szCs w:val="20"/>
        </w:rPr>
        <w:t>Somanahalli</w:t>
      </w:r>
      <w:proofErr w:type="spellEnd"/>
      <w:r w:rsidRPr="009F582A">
        <w:rPr>
          <w:rFonts w:ascii="Book Antiqua" w:hAnsi="Book Antiqua"/>
          <w:sz w:val="20"/>
          <w:szCs w:val="20"/>
        </w:rPr>
        <w:t xml:space="preserve"> – Bidadi 400kV kV D/c line with HTLS conductor; (b) Reconductoring of Maheshwaram (PG) – Hyderabad 400kV S/c line with HTLS conductor;  (c) (</w:t>
      </w:r>
      <w:proofErr w:type="spellStart"/>
      <w:r w:rsidRPr="009F582A">
        <w:rPr>
          <w:rFonts w:ascii="Book Antiqua" w:hAnsi="Book Antiqua"/>
          <w:sz w:val="20"/>
          <w:szCs w:val="20"/>
        </w:rPr>
        <w:t>i</w:t>
      </w:r>
      <w:proofErr w:type="spellEnd"/>
      <w:r w:rsidRPr="009F582A">
        <w:rPr>
          <w:rFonts w:ascii="Book Antiqua" w:hAnsi="Book Antiqua"/>
          <w:sz w:val="20"/>
          <w:szCs w:val="20"/>
        </w:rPr>
        <w:t>) Reconductoring of ISTS portion of Dimapur (POWERGRID) – Dimapur (</w:t>
      </w:r>
      <w:proofErr w:type="spellStart"/>
      <w:r w:rsidRPr="009F582A">
        <w:rPr>
          <w:rFonts w:ascii="Book Antiqua" w:hAnsi="Book Antiqua"/>
          <w:sz w:val="20"/>
          <w:szCs w:val="20"/>
        </w:rPr>
        <w:t>DoP</w:t>
      </w:r>
      <w:proofErr w:type="spellEnd"/>
      <w:r w:rsidRPr="009F582A">
        <w:rPr>
          <w:rFonts w:ascii="Book Antiqua" w:hAnsi="Book Antiqua"/>
          <w:sz w:val="20"/>
          <w:szCs w:val="20"/>
        </w:rPr>
        <w:t>, Nagaland) 132kV (ckt-2) ACSR Panther S/c line with Single HTLS conductor and (ii) Reconductoring of ISTS portion of Dimapur (POWERGRID) – Kohima (</w:t>
      </w:r>
      <w:proofErr w:type="spellStart"/>
      <w:r w:rsidRPr="009F582A">
        <w:rPr>
          <w:rFonts w:ascii="Book Antiqua" w:hAnsi="Book Antiqua"/>
          <w:sz w:val="20"/>
          <w:szCs w:val="20"/>
        </w:rPr>
        <w:t>DoP</w:t>
      </w:r>
      <w:proofErr w:type="spellEnd"/>
      <w:r w:rsidRPr="009F582A">
        <w:rPr>
          <w:rFonts w:ascii="Book Antiqua" w:hAnsi="Book Antiqua"/>
          <w:sz w:val="20"/>
          <w:szCs w:val="20"/>
        </w:rPr>
        <w:t>, Nagaland) 132kV ACSR Panther S/c line with Single HTLS conductor associated with ‘North Eastern Region Expansion Scheme-XXVII (NERES-XXVII)’;</w:t>
      </w:r>
    </w:p>
    <w:p w14:paraId="2BF03707" w14:textId="25B80719" w:rsidR="009F582A" w:rsidRPr="009F582A" w:rsidRDefault="009F582A" w:rsidP="009F582A">
      <w:pPr>
        <w:ind w:right="90"/>
        <w:jc w:val="both"/>
        <w:rPr>
          <w:rFonts w:ascii="Book Antiqua" w:hAnsi="Book Antiqua" w:cs="Arial"/>
          <w:sz w:val="20"/>
          <w:szCs w:val="20"/>
        </w:rPr>
      </w:pPr>
      <w:r w:rsidRPr="009F582A">
        <w:rPr>
          <w:rFonts w:ascii="Book Antiqua" w:hAnsi="Book Antiqua"/>
          <w:sz w:val="20"/>
          <w:szCs w:val="20"/>
        </w:rPr>
        <w:t>[</w:t>
      </w:r>
      <w:r w:rsidRPr="009F582A">
        <w:rPr>
          <w:rFonts w:ascii="Book Antiqua" w:hAnsi="Book Antiqua"/>
          <w:b/>
          <w:bCs/>
          <w:sz w:val="20"/>
          <w:szCs w:val="20"/>
        </w:rPr>
        <w:t>Spec No</w:t>
      </w:r>
      <w:r w:rsidRPr="009F582A">
        <w:rPr>
          <w:rFonts w:ascii="Book Antiqua" w:hAnsi="Book Antiqua"/>
          <w:sz w:val="20"/>
          <w:szCs w:val="20"/>
        </w:rPr>
        <w:t xml:space="preserve">: </w:t>
      </w:r>
      <w:r w:rsidR="002E3E1E" w:rsidRPr="002E3E1E">
        <w:rPr>
          <w:rFonts w:ascii="Book Antiqua" w:hAnsi="Book Antiqua"/>
          <w:sz w:val="20"/>
          <w:szCs w:val="20"/>
          <w:lang w:eastAsia="en-IN"/>
        </w:rPr>
        <w:t>CC/NT/W-COND/DOM/A00/26/07413</w:t>
      </w:r>
      <w:r w:rsidRPr="009F582A">
        <w:rPr>
          <w:rFonts w:ascii="Book Antiqua" w:hAnsi="Book Antiqua" w:cs="Arial"/>
          <w:sz w:val="20"/>
          <w:szCs w:val="20"/>
        </w:rPr>
        <w:t>]</w:t>
      </w:r>
    </w:p>
    <w:p w14:paraId="609BBED7" w14:textId="77777777" w:rsidR="009F582A" w:rsidRPr="009F582A" w:rsidRDefault="009F582A" w:rsidP="009F582A">
      <w:pPr>
        <w:ind w:right="90"/>
        <w:jc w:val="both"/>
        <w:rPr>
          <w:rFonts w:ascii="Book Antiqua" w:hAnsi="Book Antiqua" w:cs="Arial"/>
          <w:sz w:val="20"/>
          <w:szCs w:val="20"/>
        </w:rPr>
      </w:pPr>
    </w:p>
    <w:p w14:paraId="3418B87B" w14:textId="77777777" w:rsidR="00AB6B56" w:rsidRPr="009F582A" w:rsidRDefault="00AB6B56" w:rsidP="0026044A">
      <w:pPr>
        <w:spacing w:after="120"/>
        <w:ind w:firstLine="630"/>
        <w:jc w:val="center"/>
        <w:rPr>
          <w:rFonts w:ascii="Book Antiqua" w:hAnsi="Book Antiqua" w:cs="Arial"/>
          <w:b/>
          <w:sz w:val="20"/>
          <w:szCs w:val="20"/>
        </w:rPr>
      </w:pPr>
      <w:r w:rsidRPr="009F582A">
        <w:rPr>
          <w:rFonts w:ascii="Book Antiqua" w:hAnsi="Book Antiqua" w:cs="Arial"/>
          <w:b/>
          <w:bCs/>
          <w:sz w:val="20"/>
          <w:szCs w:val="20"/>
        </w:rPr>
        <w:t>(Domestic</w:t>
      </w:r>
      <w:r w:rsidRPr="009F582A">
        <w:rPr>
          <w:rFonts w:ascii="Book Antiqua" w:eastAsia="MS Mincho" w:hAnsi="Book Antiqua" w:cs="Arial"/>
          <w:b/>
          <w:bCs/>
          <w:sz w:val="20"/>
          <w:szCs w:val="20"/>
        </w:rPr>
        <w:t xml:space="preserve"> Competitive Bidding; Funding: Domestic</w:t>
      </w:r>
      <w:r w:rsidRPr="009F582A">
        <w:rPr>
          <w:rFonts w:ascii="Book Antiqua" w:hAnsi="Book Antiqua" w:cs="Arial"/>
          <w:b/>
          <w:bCs/>
          <w:sz w:val="20"/>
          <w:szCs w:val="20"/>
        </w:rPr>
        <w:t>)</w:t>
      </w:r>
    </w:p>
    <w:p w14:paraId="336A156F" w14:textId="3EAF0EE5" w:rsidR="00AB6B56" w:rsidRPr="009F582A" w:rsidRDefault="00A75DCC" w:rsidP="0026044A">
      <w:pPr>
        <w:spacing w:after="120"/>
        <w:jc w:val="center"/>
        <w:rPr>
          <w:rFonts w:ascii="Book Antiqua" w:hAnsi="Book Antiqua" w:cs="Arial"/>
          <w:b/>
          <w:sz w:val="20"/>
          <w:szCs w:val="20"/>
        </w:rPr>
      </w:pPr>
      <w:r w:rsidRPr="009F582A">
        <w:rPr>
          <w:rFonts w:ascii="Book Antiqua" w:hAnsi="Book Antiqua" w:cs="Arial"/>
          <w:b/>
          <w:sz w:val="20"/>
          <w:szCs w:val="20"/>
        </w:rPr>
        <w:t xml:space="preserve">            </w:t>
      </w:r>
      <w:r w:rsidR="00AB6B56" w:rsidRPr="009F582A">
        <w:rPr>
          <w:rFonts w:ascii="Book Antiqua" w:hAnsi="Book Antiqua" w:cs="Arial"/>
          <w:b/>
          <w:sz w:val="20"/>
          <w:szCs w:val="20"/>
        </w:rPr>
        <w:t>[Single Stage Two Envelope System (under e-Procurement)]</w:t>
      </w:r>
    </w:p>
    <w:p w14:paraId="2F6FCC45" w14:textId="6B8D094B" w:rsidR="00AB6B56" w:rsidRPr="009F582A" w:rsidRDefault="00AB6B56" w:rsidP="0026044A">
      <w:pPr>
        <w:pBdr>
          <w:bottom w:val="single" w:sz="4" w:space="0" w:color="auto"/>
        </w:pBdr>
        <w:spacing w:after="120"/>
        <w:rPr>
          <w:rFonts w:ascii="Book Antiqua" w:hAnsi="Book Antiqua" w:cs="Arial"/>
          <w:b/>
          <w:bCs/>
          <w:sz w:val="20"/>
          <w:szCs w:val="20"/>
        </w:rPr>
      </w:pPr>
      <w:r w:rsidRPr="009F582A">
        <w:rPr>
          <w:rFonts w:ascii="Book Antiqua" w:hAnsi="Book Antiqua" w:cs="Arial"/>
          <w:b/>
          <w:bCs/>
          <w:i/>
          <w:iCs/>
          <w:sz w:val="20"/>
          <w:szCs w:val="20"/>
        </w:rPr>
        <w:t xml:space="preserve">...Reg. Extension of </w:t>
      </w:r>
      <w:r w:rsidR="0026044A" w:rsidRPr="009F582A">
        <w:rPr>
          <w:rFonts w:ascii="Book Antiqua" w:hAnsi="Book Antiqua" w:cs="Arial"/>
          <w:b/>
          <w:bCs/>
          <w:i/>
          <w:iCs/>
          <w:sz w:val="20"/>
          <w:szCs w:val="20"/>
        </w:rPr>
        <w:t>Bidding Schedule for the subject package</w:t>
      </w:r>
    </w:p>
    <w:p w14:paraId="5BD2437C" w14:textId="77777777" w:rsidR="00AB6B56" w:rsidRPr="009F582A" w:rsidRDefault="00AB6B56" w:rsidP="0026044A">
      <w:pPr>
        <w:pStyle w:val="Header"/>
        <w:tabs>
          <w:tab w:val="left" w:pos="7200"/>
        </w:tabs>
        <w:spacing w:after="120"/>
        <w:rPr>
          <w:rFonts w:ascii="Book Antiqua" w:hAnsi="Book Antiqua" w:cs="Arial"/>
          <w:sz w:val="20"/>
          <w:szCs w:val="20"/>
        </w:rPr>
      </w:pPr>
      <w:r w:rsidRPr="009F582A">
        <w:rPr>
          <w:rFonts w:ascii="Book Antiqua" w:hAnsi="Book Antiqua" w:cs="Arial"/>
          <w:sz w:val="20"/>
          <w:szCs w:val="20"/>
        </w:rPr>
        <w:t>Dear Sir(s),</w:t>
      </w:r>
    </w:p>
    <w:p w14:paraId="713EDE57" w14:textId="305FD408" w:rsidR="00AB6B56" w:rsidRPr="009F582A" w:rsidRDefault="00AB6B56" w:rsidP="0026044A">
      <w:pPr>
        <w:pStyle w:val="BodyText"/>
        <w:tabs>
          <w:tab w:val="left" w:pos="1080"/>
          <w:tab w:val="left" w:pos="1620"/>
        </w:tabs>
        <w:ind w:left="720" w:hanging="720"/>
        <w:jc w:val="both"/>
        <w:rPr>
          <w:rFonts w:ascii="Book Antiqua" w:hAnsi="Book Antiqua" w:cs="Arial"/>
          <w:sz w:val="20"/>
          <w:szCs w:val="20"/>
        </w:rPr>
      </w:pPr>
      <w:r w:rsidRPr="009F582A">
        <w:rPr>
          <w:rFonts w:ascii="Book Antiqua" w:hAnsi="Book Antiqua" w:cs="Arial"/>
          <w:sz w:val="20"/>
          <w:szCs w:val="20"/>
        </w:rPr>
        <w:t>1.0</w:t>
      </w:r>
      <w:r w:rsidRPr="009F582A">
        <w:rPr>
          <w:rFonts w:ascii="Book Antiqua" w:hAnsi="Book Antiqua" w:cs="Arial"/>
          <w:sz w:val="20"/>
          <w:szCs w:val="20"/>
        </w:rPr>
        <w:tab/>
        <w:t xml:space="preserve">This has reference to the bid document for the subject package </w:t>
      </w:r>
      <w:r w:rsidR="008D0F63" w:rsidRPr="009F582A">
        <w:rPr>
          <w:rFonts w:ascii="Book Antiqua" w:hAnsi="Book Antiqua" w:cs="Arial"/>
          <w:sz w:val="20"/>
          <w:szCs w:val="20"/>
        </w:rPr>
        <w:t>published on the</w:t>
      </w:r>
      <w:r w:rsidRPr="009F582A">
        <w:rPr>
          <w:rFonts w:ascii="Book Antiqua" w:hAnsi="Book Antiqua" w:cs="Arial"/>
          <w:sz w:val="20"/>
          <w:szCs w:val="20"/>
        </w:rPr>
        <w:t xml:space="preserve"> portal </w:t>
      </w:r>
      <w:hyperlink r:id="rId8" w:history="1">
        <w:r w:rsidR="00BA6396" w:rsidRPr="009F582A">
          <w:rPr>
            <w:rStyle w:val="Hyperlink"/>
            <w:i/>
            <w:iCs/>
            <w:sz w:val="20"/>
            <w:szCs w:val="20"/>
          </w:rPr>
          <w:t>https://etender.powergrid.in/</w:t>
        </w:r>
      </w:hyperlink>
      <w:r w:rsidRPr="009F582A">
        <w:rPr>
          <w:rFonts w:ascii="Book Antiqua" w:hAnsi="Book Antiqua" w:cs="Arial"/>
          <w:sz w:val="20"/>
          <w:szCs w:val="20"/>
        </w:rPr>
        <w:t>.</w:t>
      </w:r>
      <w:r w:rsidR="006862E7" w:rsidRPr="009F582A">
        <w:rPr>
          <w:rFonts w:ascii="Book Antiqua" w:hAnsi="Book Antiqua" w:cs="Arial"/>
          <w:sz w:val="20"/>
          <w:szCs w:val="20"/>
        </w:rPr>
        <w:t xml:space="preserve"> </w:t>
      </w:r>
    </w:p>
    <w:p w14:paraId="13E4A3AC" w14:textId="0029AB2A" w:rsidR="00AB6B56" w:rsidRPr="009F582A" w:rsidRDefault="00AB6B56" w:rsidP="0026044A">
      <w:pPr>
        <w:pStyle w:val="BodyText"/>
        <w:tabs>
          <w:tab w:val="left" w:pos="1080"/>
          <w:tab w:val="left" w:pos="1620"/>
        </w:tabs>
        <w:ind w:left="720" w:hanging="720"/>
        <w:jc w:val="both"/>
        <w:rPr>
          <w:rFonts w:ascii="Book Antiqua" w:hAnsi="Book Antiqua" w:cs="Arial"/>
          <w:sz w:val="20"/>
          <w:szCs w:val="20"/>
        </w:rPr>
      </w:pPr>
      <w:r w:rsidRPr="009F582A">
        <w:rPr>
          <w:rFonts w:ascii="Book Antiqua" w:hAnsi="Book Antiqua" w:cs="Arial"/>
          <w:sz w:val="20"/>
          <w:szCs w:val="20"/>
        </w:rPr>
        <w:t>1.1</w:t>
      </w:r>
      <w:r w:rsidRPr="009F582A">
        <w:rPr>
          <w:rFonts w:ascii="Book Antiqua" w:hAnsi="Book Antiqua" w:cs="Arial"/>
          <w:sz w:val="20"/>
          <w:szCs w:val="20"/>
        </w:rPr>
        <w:tab/>
        <w:t xml:space="preserve">The </w:t>
      </w:r>
      <w:r w:rsidR="008A3ECE" w:rsidRPr="009F582A">
        <w:rPr>
          <w:rFonts w:ascii="Book Antiqua" w:hAnsi="Book Antiqua" w:cs="Arial"/>
          <w:sz w:val="20"/>
          <w:szCs w:val="20"/>
        </w:rPr>
        <w:t xml:space="preserve">deadline for submission and opening of Bids </w:t>
      </w:r>
      <w:r w:rsidR="008A3ECE" w:rsidRPr="009F582A">
        <w:rPr>
          <w:rFonts w:ascii="Book Antiqua" w:hAnsi="Book Antiqua" w:cs="Arial"/>
          <w:b/>
          <w:bCs/>
          <w:sz w:val="20"/>
          <w:szCs w:val="20"/>
        </w:rPr>
        <w:t>are hereby extended</w:t>
      </w:r>
      <w:r w:rsidR="008A3ECE" w:rsidRPr="009F582A">
        <w:rPr>
          <w:rFonts w:ascii="Book Antiqua" w:hAnsi="Book Antiqua" w:cs="Arial"/>
          <w:sz w:val="20"/>
          <w:szCs w:val="20"/>
        </w:rPr>
        <w:t xml:space="preserve"> and rescheduled as per the following program</w:t>
      </w:r>
      <w:r w:rsidRPr="009F582A">
        <w:rPr>
          <w:rFonts w:ascii="Book Antiqua" w:hAnsi="Book Antiqua" w:cs="Arial"/>
          <w:sz w:val="20"/>
          <w:szCs w:val="20"/>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9F582A"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9F582A" w:rsidRDefault="00E07315" w:rsidP="008A3ECE">
            <w:pPr>
              <w:jc w:val="center"/>
              <w:rPr>
                <w:rFonts w:ascii="Book Antiqua" w:eastAsia="Calibri" w:hAnsi="Book Antiqua"/>
                <w:b/>
                <w:bCs/>
                <w:sz w:val="20"/>
                <w:szCs w:val="20"/>
              </w:rPr>
            </w:pPr>
            <w:r w:rsidRPr="009F582A">
              <w:rPr>
                <w:rFonts w:ascii="Book Antiqua" w:hAnsi="Book Antiqua"/>
                <w:b/>
                <w:bCs/>
                <w:sz w:val="20"/>
                <w:szCs w:val="20"/>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9F582A" w:rsidRDefault="00E07315" w:rsidP="008A3ECE">
            <w:pPr>
              <w:jc w:val="center"/>
              <w:rPr>
                <w:rFonts w:ascii="Book Antiqua" w:eastAsia="Calibri" w:hAnsi="Book Antiqua"/>
                <w:b/>
                <w:bCs/>
                <w:sz w:val="20"/>
                <w:szCs w:val="20"/>
              </w:rPr>
            </w:pPr>
            <w:r w:rsidRPr="009F582A">
              <w:rPr>
                <w:rFonts w:ascii="Book Antiqua" w:hAnsi="Book Antiqua"/>
                <w:b/>
                <w:bCs/>
                <w:sz w:val="20"/>
                <w:szCs w:val="20"/>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9F582A" w:rsidRDefault="00E07315" w:rsidP="008A3ECE">
            <w:pPr>
              <w:jc w:val="center"/>
              <w:rPr>
                <w:rFonts w:ascii="Book Antiqua" w:hAnsi="Book Antiqua"/>
                <w:b/>
                <w:bCs/>
                <w:sz w:val="20"/>
                <w:szCs w:val="20"/>
              </w:rPr>
            </w:pPr>
            <w:r w:rsidRPr="009F582A">
              <w:rPr>
                <w:rFonts w:ascii="Book Antiqua" w:hAnsi="Book Antiqua"/>
                <w:b/>
                <w:bCs/>
                <w:sz w:val="20"/>
                <w:szCs w:val="20"/>
              </w:rPr>
              <w:t>Revised schedule (IST)</w:t>
            </w:r>
          </w:p>
          <w:p w14:paraId="19700BEE" w14:textId="77777777" w:rsidR="00E07315" w:rsidRPr="009F582A" w:rsidRDefault="00E07315" w:rsidP="008A3ECE">
            <w:pPr>
              <w:jc w:val="center"/>
              <w:rPr>
                <w:rFonts w:ascii="Book Antiqua" w:eastAsia="Calibri" w:hAnsi="Book Antiqua"/>
                <w:b/>
                <w:bCs/>
                <w:sz w:val="20"/>
                <w:szCs w:val="20"/>
              </w:rPr>
            </w:pPr>
          </w:p>
        </w:tc>
      </w:tr>
      <w:tr w:rsidR="00A428B5" w:rsidRPr="009F582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A428B5" w:rsidRPr="009F582A" w:rsidRDefault="00A428B5" w:rsidP="00A428B5">
            <w:pPr>
              <w:ind w:left="4" w:right="133"/>
              <w:jc w:val="both"/>
              <w:rPr>
                <w:rFonts w:ascii="Book Antiqua" w:hAnsi="Book Antiqua"/>
                <w:sz w:val="20"/>
                <w:szCs w:val="20"/>
              </w:rPr>
            </w:pPr>
            <w:r w:rsidRPr="009F582A">
              <w:rPr>
                <w:rFonts w:ascii="Book Antiqua" w:hAnsi="Book Antiqua"/>
                <w:sz w:val="20"/>
                <w:szCs w:val="20"/>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6A6C9876" w14:textId="77777777" w:rsidR="00A428B5" w:rsidRPr="009F582A" w:rsidRDefault="00A428B5" w:rsidP="00A428B5">
            <w:pPr>
              <w:spacing w:after="120"/>
              <w:contextualSpacing/>
              <w:jc w:val="both"/>
              <w:rPr>
                <w:rFonts w:ascii="Book Antiqua" w:hAnsi="Book Antiqua"/>
                <w:b/>
                <w:bCs/>
                <w:sz w:val="20"/>
                <w:szCs w:val="20"/>
              </w:rPr>
            </w:pPr>
            <w:r w:rsidRPr="009F582A">
              <w:rPr>
                <w:rFonts w:ascii="Book Antiqua" w:hAnsi="Book Antiqua"/>
                <w:b/>
                <w:bCs/>
                <w:sz w:val="20"/>
                <w:szCs w:val="20"/>
              </w:rPr>
              <w:t>Bid Submission:</w:t>
            </w:r>
          </w:p>
          <w:p w14:paraId="6321E4AC" w14:textId="77777777" w:rsidR="00A428B5" w:rsidRPr="009F582A" w:rsidRDefault="00A428B5" w:rsidP="00A428B5">
            <w:pPr>
              <w:spacing w:after="120"/>
              <w:contextualSpacing/>
              <w:jc w:val="both"/>
              <w:rPr>
                <w:rFonts w:ascii="Book Antiqua" w:hAnsi="Book Antiqua"/>
                <w:b/>
                <w:bCs/>
                <w:sz w:val="20"/>
                <w:szCs w:val="20"/>
              </w:rPr>
            </w:pPr>
          </w:p>
          <w:p w14:paraId="264E735A" w14:textId="77777777" w:rsidR="00A428B5" w:rsidRPr="009F582A" w:rsidRDefault="00A428B5" w:rsidP="00A428B5">
            <w:pPr>
              <w:spacing w:after="120"/>
              <w:contextualSpacing/>
              <w:jc w:val="both"/>
              <w:rPr>
                <w:rFonts w:ascii="Book Antiqua" w:hAnsi="Book Antiqua"/>
                <w:b/>
                <w:bCs/>
                <w:sz w:val="20"/>
                <w:szCs w:val="20"/>
              </w:rPr>
            </w:pPr>
            <w:r w:rsidRPr="009F582A">
              <w:rPr>
                <w:rFonts w:ascii="Book Antiqua" w:hAnsi="Book Antiqua"/>
                <w:b/>
                <w:bCs/>
                <w:sz w:val="20"/>
                <w:szCs w:val="20"/>
              </w:rPr>
              <w:t>Soft Copy part of Bid:</w:t>
            </w:r>
          </w:p>
          <w:p w14:paraId="142A9155" w14:textId="2941D0EE" w:rsidR="00A428B5" w:rsidRPr="009F582A" w:rsidRDefault="000B4844" w:rsidP="00A428B5">
            <w:pPr>
              <w:spacing w:after="120"/>
              <w:contextualSpacing/>
              <w:jc w:val="both"/>
              <w:rPr>
                <w:rFonts w:ascii="Book Antiqua" w:hAnsi="Book Antiqua"/>
                <w:b/>
                <w:bCs/>
                <w:sz w:val="20"/>
                <w:szCs w:val="20"/>
              </w:rPr>
            </w:pPr>
            <w:r>
              <w:rPr>
                <w:rFonts w:ascii="Book Antiqua" w:hAnsi="Book Antiqua"/>
                <w:b/>
                <w:bCs/>
                <w:color w:val="0000CC"/>
                <w:sz w:val="20"/>
                <w:szCs w:val="20"/>
              </w:rPr>
              <w:t>06</w:t>
            </w:r>
            <w:r w:rsidRPr="009F582A">
              <w:rPr>
                <w:rFonts w:ascii="Book Antiqua" w:hAnsi="Book Antiqua"/>
                <w:b/>
                <w:bCs/>
                <w:color w:val="0000CC"/>
                <w:sz w:val="20"/>
                <w:szCs w:val="20"/>
              </w:rPr>
              <w:t>/0</w:t>
            </w:r>
            <w:r>
              <w:rPr>
                <w:rFonts w:ascii="Book Antiqua" w:hAnsi="Book Antiqua"/>
                <w:b/>
                <w:bCs/>
                <w:color w:val="0000CC"/>
                <w:sz w:val="20"/>
                <w:szCs w:val="20"/>
              </w:rPr>
              <w:t>7</w:t>
            </w:r>
            <w:r w:rsidRPr="009F582A">
              <w:rPr>
                <w:rFonts w:ascii="Book Antiqua" w:hAnsi="Book Antiqua"/>
                <w:b/>
                <w:bCs/>
                <w:color w:val="0000CC"/>
                <w:sz w:val="20"/>
                <w:szCs w:val="20"/>
              </w:rPr>
              <w:t>/202</w:t>
            </w:r>
            <w:r>
              <w:rPr>
                <w:rFonts w:ascii="Book Antiqua" w:hAnsi="Book Antiqua"/>
                <w:b/>
                <w:bCs/>
                <w:color w:val="0000CC"/>
                <w:sz w:val="20"/>
                <w:szCs w:val="20"/>
              </w:rPr>
              <w:t>6</w:t>
            </w:r>
            <w:r w:rsidRPr="009F582A">
              <w:rPr>
                <w:rFonts w:ascii="Book Antiqua" w:hAnsi="Book Antiqua"/>
                <w:b/>
                <w:bCs/>
                <w:color w:val="0000CC"/>
                <w:sz w:val="20"/>
                <w:szCs w:val="20"/>
              </w:rPr>
              <w:t xml:space="preserve"> </w:t>
            </w:r>
            <w:proofErr w:type="spellStart"/>
            <w:proofErr w:type="gramStart"/>
            <w:r w:rsidR="00A428B5" w:rsidRPr="009F582A">
              <w:rPr>
                <w:rFonts w:ascii="Book Antiqua" w:hAnsi="Book Antiqua"/>
                <w:b/>
                <w:bCs/>
                <w:sz w:val="20"/>
                <w:szCs w:val="20"/>
              </w:rPr>
              <w:t>upto</w:t>
            </w:r>
            <w:proofErr w:type="spellEnd"/>
            <w:proofErr w:type="gramEnd"/>
            <w:r w:rsidR="00A428B5" w:rsidRPr="009F582A">
              <w:rPr>
                <w:rFonts w:ascii="Book Antiqua" w:hAnsi="Book Antiqua"/>
                <w:b/>
                <w:bCs/>
                <w:sz w:val="20"/>
                <w:szCs w:val="20"/>
              </w:rPr>
              <w:t xml:space="preserve"> 1100 Hrs.</w:t>
            </w: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A428B5" w:rsidRPr="009F582A" w:rsidRDefault="00A428B5" w:rsidP="00A428B5">
            <w:pPr>
              <w:spacing w:after="120"/>
              <w:contextualSpacing/>
              <w:jc w:val="both"/>
              <w:rPr>
                <w:rFonts w:ascii="Book Antiqua" w:hAnsi="Book Antiqua"/>
                <w:b/>
                <w:bCs/>
                <w:sz w:val="20"/>
                <w:szCs w:val="20"/>
              </w:rPr>
            </w:pPr>
            <w:r w:rsidRPr="009F582A">
              <w:rPr>
                <w:rFonts w:ascii="Book Antiqua" w:hAnsi="Book Antiqua"/>
                <w:b/>
                <w:bCs/>
                <w:sz w:val="20"/>
                <w:szCs w:val="20"/>
              </w:rPr>
              <w:t>Bid Submission:</w:t>
            </w:r>
          </w:p>
          <w:p w14:paraId="13426B9B" w14:textId="77777777" w:rsidR="00A428B5" w:rsidRPr="009F582A" w:rsidRDefault="00A428B5" w:rsidP="00A428B5">
            <w:pPr>
              <w:spacing w:after="120"/>
              <w:contextualSpacing/>
              <w:jc w:val="both"/>
              <w:rPr>
                <w:rFonts w:ascii="Book Antiqua" w:hAnsi="Book Antiqua"/>
                <w:b/>
                <w:bCs/>
                <w:sz w:val="20"/>
                <w:szCs w:val="20"/>
              </w:rPr>
            </w:pPr>
          </w:p>
          <w:p w14:paraId="7626C42A" w14:textId="77777777" w:rsidR="00A428B5" w:rsidRPr="009F582A" w:rsidRDefault="00A428B5" w:rsidP="00A428B5">
            <w:pPr>
              <w:spacing w:after="120"/>
              <w:contextualSpacing/>
              <w:jc w:val="both"/>
              <w:rPr>
                <w:rFonts w:ascii="Book Antiqua" w:hAnsi="Book Antiqua"/>
                <w:b/>
                <w:bCs/>
                <w:sz w:val="20"/>
                <w:szCs w:val="20"/>
              </w:rPr>
            </w:pPr>
            <w:r w:rsidRPr="009F582A">
              <w:rPr>
                <w:rFonts w:ascii="Book Antiqua" w:hAnsi="Book Antiqua"/>
                <w:b/>
                <w:bCs/>
                <w:sz w:val="20"/>
                <w:szCs w:val="20"/>
              </w:rPr>
              <w:t>Soft Copy part of Bid:</w:t>
            </w:r>
          </w:p>
          <w:p w14:paraId="04B40A93" w14:textId="2AB23582" w:rsidR="00A428B5" w:rsidRPr="009F582A" w:rsidRDefault="000B4844" w:rsidP="009F582A">
            <w:pPr>
              <w:spacing w:after="120"/>
              <w:contextualSpacing/>
              <w:jc w:val="both"/>
              <w:rPr>
                <w:rFonts w:ascii="Book Antiqua" w:hAnsi="Book Antiqua"/>
                <w:b/>
                <w:bCs/>
                <w:sz w:val="20"/>
                <w:szCs w:val="20"/>
              </w:rPr>
            </w:pPr>
            <w:r>
              <w:rPr>
                <w:rFonts w:ascii="Book Antiqua" w:hAnsi="Book Antiqua"/>
                <w:b/>
                <w:bCs/>
                <w:color w:val="0000CC"/>
                <w:sz w:val="20"/>
                <w:szCs w:val="20"/>
              </w:rPr>
              <w:t>1</w:t>
            </w:r>
            <w:r w:rsidR="00AC25E2">
              <w:rPr>
                <w:rFonts w:ascii="Book Antiqua" w:hAnsi="Book Antiqua"/>
                <w:b/>
                <w:bCs/>
                <w:color w:val="0000CC"/>
                <w:sz w:val="20"/>
                <w:szCs w:val="20"/>
              </w:rPr>
              <w:t>6</w:t>
            </w:r>
            <w:r w:rsidR="00A428B5" w:rsidRPr="009F582A">
              <w:rPr>
                <w:rFonts w:ascii="Book Antiqua" w:hAnsi="Book Antiqua"/>
                <w:b/>
                <w:bCs/>
                <w:color w:val="0000CC"/>
                <w:sz w:val="20"/>
                <w:szCs w:val="20"/>
              </w:rPr>
              <w:t>/0</w:t>
            </w:r>
            <w:r w:rsidR="00AC25E2">
              <w:rPr>
                <w:rFonts w:ascii="Book Antiqua" w:hAnsi="Book Antiqua"/>
                <w:b/>
                <w:bCs/>
                <w:color w:val="0000CC"/>
                <w:sz w:val="20"/>
                <w:szCs w:val="20"/>
              </w:rPr>
              <w:t>7</w:t>
            </w:r>
            <w:r w:rsidR="00A428B5" w:rsidRPr="009F582A">
              <w:rPr>
                <w:rFonts w:ascii="Book Antiqua" w:hAnsi="Book Antiqua"/>
                <w:b/>
                <w:bCs/>
                <w:color w:val="0000CC"/>
                <w:sz w:val="20"/>
                <w:szCs w:val="20"/>
              </w:rPr>
              <w:t>/202</w:t>
            </w:r>
            <w:r w:rsidR="002E3E1E">
              <w:rPr>
                <w:rFonts w:ascii="Book Antiqua" w:hAnsi="Book Antiqua"/>
                <w:b/>
                <w:bCs/>
                <w:color w:val="0000CC"/>
                <w:sz w:val="20"/>
                <w:szCs w:val="20"/>
              </w:rPr>
              <w:t>6</w:t>
            </w:r>
            <w:r w:rsidR="00A428B5" w:rsidRPr="009F582A">
              <w:rPr>
                <w:rFonts w:ascii="Book Antiqua" w:hAnsi="Book Antiqua"/>
                <w:b/>
                <w:bCs/>
                <w:color w:val="0000CC"/>
                <w:sz w:val="20"/>
                <w:szCs w:val="20"/>
              </w:rPr>
              <w:t xml:space="preserve"> </w:t>
            </w:r>
            <w:proofErr w:type="spellStart"/>
            <w:proofErr w:type="gramStart"/>
            <w:r w:rsidR="00A428B5" w:rsidRPr="009F582A">
              <w:rPr>
                <w:rFonts w:ascii="Book Antiqua" w:hAnsi="Book Antiqua"/>
                <w:b/>
                <w:bCs/>
                <w:sz w:val="20"/>
                <w:szCs w:val="20"/>
              </w:rPr>
              <w:t>upto</w:t>
            </w:r>
            <w:proofErr w:type="spellEnd"/>
            <w:proofErr w:type="gramEnd"/>
            <w:r w:rsidR="00A428B5" w:rsidRPr="009F582A">
              <w:rPr>
                <w:rFonts w:ascii="Book Antiqua" w:hAnsi="Book Antiqua"/>
                <w:b/>
                <w:bCs/>
                <w:sz w:val="20"/>
                <w:szCs w:val="20"/>
              </w:rPr>
              <w:t xml:space="preserve"> 1100 Hrs.</w:t>
            </w:r>
          </w:p>
        </w:tc>
      </w:tr>
      <w:tr w:rsidR="00A428B5" w:rsidRPr="009F582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A428B5" w:rsidRPr="009F582A" w:rsidRDefault="00A428B5" w:rsidP="00A428B5">
            <w:pPr>
              <w:jc w:val="both"/>
              <w:rPr>
                <w:rFonts w:ascii="Book Antiqua" w:hAnsi="Book Antiqua"/>
                <w:sz w:val="20"/>
                <w:szCs w:val="20"/>
              </w:rPr>
            </w:pPr>
            <w:r w:rsidRPr="009F582A">
              <w:rPr>
                <w:rFonts w:ascii="Book Antiqua" w:hAnsi="Book Antiqua"/>
                <w:sz w:val="20"/>
                <w:szCs w:val="20"/>
              </w:rPr>
              <w:t>Opening</w:t>
            </w:r>
            <w:r w:rsidRPr="009F582A">
              <w:rPr>
                <w:rFonts w:ascii="Book Antiqua" w:eastAsia="Calibri" w:hAnsi="Book Antiqua"/>
                <w:sz w:val="20"/>
                <w:szCs w:val="20"/>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378423CC" w:rsidR="00A428B5" w:rsidRPr="009F582A" w:rsidRDefault="00A428B5" w:rsidP="00A428B5">
            <w:pPr>
              <w:rPr>
                <w:rFonts w:ascii="Book Antiqua" w:hAnsi="Book Antiqua"/>
                <w:sz w:val="20"/>
                <w:szCs w:val="20"/>
              </w:rPr>
            </w:pPr>
            <w:r w:rsidRPr="009F582A">
              <w:rPr>
                <w:rFonts w:ascii="Book Antiqua" w:hAnsi="Book Antiqua"/>
                <w:b/>
                <w:bCs/>
                <w:sz w:val="20"/>
                <w:szCs w:val="20"/>
              </w:rPr>
              <w:t xml:space="preserve">Date: </w:t>
            </w:r>
            <w:r w:rsidR="000B4844">
              <w:rPr>
                <w:rFonts w:ascii="Book Antiqua" w:hAnsi="Book Antiqua"/>
                <w:b/>
                <w:bCs/>
                <w:sz w:val="20"/>
                <w:szCs w:val="20"/>
              </w:rPr>
              <w:t>06</w:t>
            </w:r>
            <w:r w:rsidR="000B4844" w:rsidRPr="009F582A">
              <w:rPr>
                <w:rFonts w:ascii="Book Antiqua" w:hAnsi="Book Antiqua"/>
                <w:b/>
                <w:bCs/>
                <w:color w:val="0000CC"/>
                <w:sz w:val="20"/>
                <w:szCs w:val="20"/>
              </w:rPr>
              <w:t>/0</w:t>
            </w:r>
            <w:r w:rsidR="000B4844">
              <w:rPr>
                <w:rFonts w:ascii="Book Antiqua" w:hAnsi="Book Antiqua"/>
                <w:b/>
                <w:bCs/>
                <w:color w:val="0000CC"/>
                <w:sz w:val="20"/>
                <w:szCs w:val="20"/>
              </w:rPr>
              <w:t>7</w:t>
            </w:r>
            <w:r w:rsidR="000B4844" w:rsidRPr="009F582A">
              <w:rPr>
                <w:rFonts w:ascii="Book Antiqua" w:hAnsi="Book Antiqua"/>
                <w:b/>
                <w:bCs/>
                <w:color w:val="0000CC"/>
                <w:sz w:val="20"/>
                <w:szCs w:val="20"/>
              </w:rPr>
              <w:t>/202</w:t>
            </w:r>
            <w:r w:rsidR="000B4844">
              <w:rPr>
                <w:rFonts w:ascii="Book Antiqua" w:hAnsi="Book Antiqua"/>
                <w:b/>
                <w:bCs/>
                <w:color w:val="0000CC"/>
                <w:sz w:val="20"/>
                <w:szCs w:val="20"/>
              </w:rPr>
              <w:t>6</w:t>
            </w:r>
            <w:r w:rsidRPr="009F582A">
              <w:rPr>
                <w:rFonts w:ascii="Book Antiqua" w:hAnsi="Book Antiqua"/>
                <w:b/>
                <w:bCs/>
                <w:sz w:val="20"/>
                <w:szCs w:val="20"/>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5FDE50DF" w:rsidR="00A428B5" w:rsidRPr="009F582A" w:rsidRDefault="00A428B5" w:rsidP="00A428B5">
            <w:pPr>
              <w:rPr>
                <w:rFonts w:ascii="Book Antiqua" w:hAnsi="Book Antiqua"/>
                <w:sz w:val="20"/>
                <w:szCs w:val="20"/>
              </w:rPr>
            </w:pPr>
            <w:r w:rsidRPr="009F582A">
              <w:rPr>
                <w:rFonts w:ascii="Book Antiqua" w:hAnsi="Book Antiqua"/>
                <w:b/>
                <w:bCs/>
                <w:sz w:val="20"/>
                <w:szCs w:val="20"/>
              </w:rPr>
              <w:t xml:space="preserve">Date: </w:t>
            </w:r>
            <w:r w:rsidR="000B4844">
              <w:rPr>
                <w:rFonts w:ascii="Book Antiqua" w:hAnsi="Book Antiqua"/>
                <w:b/>
                <w:bCs/>
                <w:sz w:val="20"/>
                <w:szCs w:val="20"/>
              </w:rPr>
              <w:t>1</w:t>
            </w:r>
            <w:r w:rsidR="00AC25E2">
              <w:rPr>
                <w:rFonts w:ascii="Book Antiqua" w:hAnsi="Book Antiqua"/>
                <w:b/>
                <w:bCs/>
                <w:sz w:val="20"/>
                <w:szCs w:val="20"/>
              </w:rPr>
              <w:t>6</w:t>
            </w:r>
            <w:r w:rsidR="009F582A" w:rsidRPr="009F582A">
              <w:rPr>
                <w:rFonts w:ascii="Book Antiqua" w:hAnsi="Book Antiqua"/>
                <w:b/>
                <w:bCs/>
                <w:color w:val="0000CC"/>
                <w:sz w:val="20"/>
                <w:szCs w:val="20"/>
              </w:rPr>
              <w:t>/0</w:t>
            </w:r>
            <w:r w:rsidR="00AC25E2">
              <w:rPr>
                <w:rFonts w:ascii="Book Antiqua" w:hAnsi="Book Antiqua"/>
                <w:b/>
                <w:bCs/>
                <w:color w:val="0000CC"/>
                <w:sz w:val="20"/>
                <w:szCs w:val="20"/>
              </w:rPr>
              <w:t>7</w:t>
            </w:r>
            <w:r w:rsidR="009F582A" w:rsidRPr="009F582A">
              <w:rPr>
                <w:rFonts w:ascii="Book Antiqua" w:hAnsi="Book Antiqua"/>
                <w:b/>
                <w:bCs/>
                <w:color w:val="0000CC"/>
                <w:sz w:val="20"/>
                <w:szCs w:val="20"/>
              </w:rPr>
              <w:t>/202</w:t>
            </w:r>
            <w:r w:rsidR="002E3E1E">
              <w:rPr>
                <w:rFonts w:ascii="Book Antiqua" w:hAnsi="Book Antiqua"/>
                <w:b/>
                <w:bCs/>
                <w:color w:val="0000CC"/>
                <w:sz w:val="20"/>
                <w:szCs w:val="20"/>
              </w:rPr>
              <w:t>6</w:t>
            </w:r>
            <w:r w:rsidRPr="009F582A">
              <w:rPr>
                <w:rFonts w:ascii="Book Antiqua" w:hAnsi="Book Antiqua"/>
                <w:b/>
                <w:bCs/>
                <w:sz w:val="20"/>
                <w:szCs w:val="20"/>
              </w:rPr>
              <w:t>; 1130Hrs onwards</w:t>
            </w:r>
          </w:p>
        </w:tc>
      </w:tr>
    </w:tbl>
    <w:p w14:paraId="3D048A8C" w14:textId="77777777" w:rsidR="00E07315" w:rsidRPr="009F582A" w:rsidRDefault="00E07315" w:rsidP="00E07315">
      <w:pPr>
        <w:ind w:left="450" w:hanging="450"/>
        <w:jc w:val="both"/>
        <w:rPr>
          <w:rFonts w:ascii="Book Antiqua" w:hAnsi="Book Antiqua"/>
          <w:i/>
          <w:iCs/>
          <w:sz w:val="20"/>
          <w:szCs w:val="20"/>
          <w:highlight w:val="yellow"/>
        </w:rPr>
      </w:pPr>
      <w:r w:rsidRPr="009F582A">
        <w:rPr>
          <w:rFonts w:ascii="Book Antiqua" w:hAnsi="Book Antiqua"/>
          <w:sz w:val="20"/>
          <w:szCs w:val="20"/>
          <w:highlight w:val="yellow"/>
        </w:rPr>
        <w:t xml:space="preserve">     </w:t>
      </w:r>
    </w:p>
    <w:p w14:paraId="4B5CCB88" w14:textId="5345B7E2" w:rsidR="00AB6B56" w:rsidRPr="009F582A" w:rsidRDefault="00AB6B56" w:rsidP="00FC3296">
      <w:pPr>
        <w:pStyle w:val="BodyText"/>
        <w:tabs>
          <w:tab w:val="left" w:pos="1080"/>
          <w:tab w:val="left" w:pos="1620"/>
        </w:tabs>
        <w:spacing w:line="235" w:lineRule="auto"/>
        <w:ind w:left="720" w:hanging="720"/>
        <w:jc w:val="both"/>
        <w:rPr>
          <w:rFonts w:ascii="Book Antiqua" w:hAnsi="Book Antiqua" w:cs="Arial"/>
          <w:sz w:val="20"/>
          <w:szCs w:val="20"/>
        </w:rPr>
      </w:pPr>
      <w:r w:rsidRPr="009F582A">
        <w:rPr>
          <w:rFonts w:ascii="Book Antiqua" w:hAnsi="Book Antiqua" w:cs="Arial"/>
          <w:sz w:val="20"/>
          <w:szCs w:val="20"/>
        </w:rPr>
        <w:t xml:space="preserve">1.2 </w:t>
      </w:r>
      <w:r w:rsidRPr="009F582A">
        <w:rPr>
          <w:rFonts w:ascii="Book Antiqua" w:hAnsi="Book Antiqua" w:cs="Arial"/>
          <w:sz w:val="20"/>
          <w:szCs w:val="20"/>
        </w:rPr>
        <w:tab/>
        <w:t xml:space="preserve">You are requested to ensure </w:t>
      </w:r>
      <w:r w:rsidR="00A20425" w:rsidRPr="009F582A">
        <w:rPr>
          <w:rFonts w:ascii="Book Antiqua" w:hAnsi="Book Antiqua" w:cs="Arial"/>
          <w:sz w:val="20"/>
          <w:szCs w:val="20"/>
        </w:rPr>
        <w:t>the validity</w:t>
      </w:r>
      <w:r w:rsidRPr="009F582A">
        <w:rPr>
          <w:rFonts w:ascii="Book Antiqua" w:hAnsi="Book Antiqua" w:cs="Arial"/>
          <w:sz w:val="20"/>
          <w:szCs w:val="20"/>
        </w:rPr>
        <w:t xml:space="preserve"> of </w:t>
      </w:r>
      <w:r w:rsidR="008A3ECE" w:rsidRPr="009F582A">
        <w:rPr>
          <w:rFonts w:ascii="Book Antiqua" w:hAnsi="Book Antiqua" w:cs="Arial"/>
          <w:sz w:val="20"/>
          <w:szCs w:val="20"/>
        </w:rPr>
        <w:t>your</w:t>
      </w:r>
      <w:r w:rsidR="00927D85" w:rsidRPr="009F582A">
        <w:rPr>
          <w:rFonts w:ascii="Book Antiqua" w:hAnsi="Book Antiqua" w:cs="Arial"/>
          <w:sz w:val="20"/>
          <w:szCs w:val="20"/>
        </w:rPr>
        <w:t xml:space="preserve"> </w:t>
      </w:r>
      <w:r w:rsidRPr="009F582A">
        <w:rPr>
          <w:rFonts w:ascii="Book Antiqua" w:hAnsi="Book Antiqua" w:cs="Arial"/>
          <w:sz w:val="20"/>
          <w:szCs w:val="20"/>
        </w:rPr>
        <w:t>Bid, to be submitted by you, based on the above revised dates.</w:t>
      </w:r>
    </w:p>
    <w:p w14:paraId="0C68C8A1" w14:textId="5264BC48" w:rsidR="003C1BC0" w:rsidRPr="009F582A" w:rsidRDefault="00AB6B56" w:rsidP="00AB6B56">
      <w:pPr>
        <w:spacing w:line="235" w:lineRule="auto"/>
        <w:ind w:left="720" w:hanging="720"/>
        <w:jc w:val="both"/>
        <w:rPr>
          <w:rFonts w:ascii="Book Antiqua" w:hAnsi="Book Antiqua" w:cs="Arial"/>
          <w:sz w:val="20"/>
          <w:szCs w:val="20"/>
        </w:rPr>
      </w:pPr>
      <w:r w:rsidRPr="009F582A">
        <w:rPr>
          <w:rFonts w:ascii="Book Antiqua" w:hAnsi="Book Antiqua" w:cs="Arial"/>
          <w:sz w:val="20"/>
          <w:szCs w:val="20"/>
        </w:rPr>
        <w:t>2.0</w:t>
      </w:r>
      <w:r w:rsidRPr="009F582A">
        <w:rPr>
          <w:rFonts w:ascii="Book Antiqua" w:hAnsi="Book Antiqua" w:cs="Arial"/>
          <w:sz w:val="20"/>
          <w:szCs w:val="20"/>
        </w:rPr>
        <w:tab/>
        <w:t xml:space="preserve">Except for the above, all other terms and conditions of the Bidding Documents thereof remain </w:t>
      </w:r>
      <w:r w:rsidR="003C1BC0" w:rsidRPr="009F582A">
        <w:rPr>
          <w:rFonts w:ascii="Book Antiqua" w:hAnsi="Book Antiqua" w:cs="Arial"/>
          <w:sz w:val="20"/>
          <w:szCs w:val="20"/>
        </w:rPr>
        <w:t>unchange</w:t>
      </w:r>
      <w:r w:rsidR="006D51ED" w:rsidRPr="009F582A">
        <w:rPr>
          <w:rFonts w:ascii="Book Antiqua" w:hAnsi="Book Antiqua" w:cs="Arial"/>
          <w:sz w:val="20"/>
          <w:szCs w:val="20"/>
        </w:rPr>
        <w:t>d.</w:t>
      </w:r>
    </w:p>
    <w:p w14:paraId="574BE034" w14:textId="77777777" w:rsidR="009F582A" w:rsidRPr="009F582A" w:rsidRDefault="009F582A" w:rsidP="009F582A">
      <w:pPr>
        <w:spacing w:line="235" w:lineRule="auto"/>
        <w:ind w:left="720" w:hanging="720"/>
        <w:jc w:val="both"/>
        <w:rPr>
          <w:rFonts w:ascii="Book Antiqua" w:hAnsi="Book Antiqua" w:cs="Arial"/>
          <w:sz w:val="20"/>
          <w:szCs w:val="20"/>
        </w:rPr>
      </w:pPr>
    </w:p>
    <w:p w14:paraId="09B5FCC4" w14:textId="4034AF61" w:rsidR="00AB6B56" w:rsidRPr="005470EC" w:rsidRDefault="009F582A" w:rsidP="009F582A">
      <w:pPr>
        <w:spacing w:line="235" w:lineRule="auto"/>
        <w:ind w:left="720" w:hanging="720"/>
        <w:jc w:val="both"/>
        <w:rPr>
          <w:rFonts w:ascii="Book Antiqua" w:hAnsi="Book Antiqua" w:cs="Arial"/>
          <w:sz w:val="20"/>
          <w:szCs w:val="20"/>
        </w:rPr>
      </w:pPr>
      <w:r w:rsidRPr="009F582A">
        <w:rPr>
          <w:rFonts w:ascii="Book Antiqua" w:hAnsi="Book Antiqua" w:cs="Arial"/>
          <w:sz w:val="20"/>
          <w:szCs w:val="20"/>
        </w:rPr>
        <w:t xml:space="preserve">              </w:t>
      </w:r>
      <w:proofErr w:type="gramStart"/>
      <w:r w:rsidR="00AB6B56" w:rsidRPr="009F582A">
        <w:rPr>
          <w:rFonts w:ascii="Book Antiqua" w:hAnsi="Book Antiqua" w:cs="Arial"/>
          <w:sz w:val="20"/>
          <w:szCs w:val="20"/>
        </w:rPr>
        <w:t>Thanking</w:t>
      </w:r>
      <w:proofErr w:type="gramEnd"/>
      <w:r w:rsidR="00AB6B56" w:rsidRPr="009F582A">
        <w:rPr>
          <w:rFonts w:ascii="Book Antiqua" w:hAnsi="Book Antiqua" w:cs="Arial"/>
          <w:sz w:val="20"/>
          <w:szCs w:val="20"/>
        </w:rPr>
        <w:t xml:space="preserve"> you</w:t>
      </w:r>
      <w:r w:rsidR="00A0789F" w:rsidRPr="009F582A">
        <w:rPr>
          <w:rFonts w:ascii="Book Antiqua" w:hAnsi="Book Antiqua" w:cs="Arial"/>
          <w:sz w:val="20"/>
          <w:szCs w:val="20"/>
        </w:rPr>
        <w:t>.</w:t>
      </w:r>
    </w:p>
    <w:p w14:paraId="25AEA739" w14:textId="77777777" w:rsidR="00AB6B56" w:rsidRPr="005470EC" w:rsidRDefault="00AB6B56" w:rsidP="00AB6B56">
      <w:pPr>
        <w:pStyle w:val="Header"/>
        <w:tabs>
          <w:tab w:val="left" w:pos="7200"/>
        </w:tabs>
        <w:jc w:val="right"/>
        <w:rPr>
          <w:rFonts w:ascii="Book Antiqua" w:hAnsi="Book Antiqua" w:cs="Arial"/>
          <w:b/>
          <w:bCs/>
          <w:sz w:val="20"/>
          <w:szCs w:val="20"/>
          <w:lang w:val="en-IN"/>
        </w:rPr>
      </w:pPr>
      <w:r w:rsidRPr="005470EC">
        <w:rPr>
          <w:rFonts w:ascii="Book Antiqua" w:hAnsi="Book Antiqua" w:cs="Arial"/>
          <w:b/>
          <w:bCs/>
          <w:sz w:val="20"/>
          <w:szCs w:val="20"/>
          <w:lang w:val="en-IN"/>
        </w:rPr>
        <w:t xml:space="preserve">For and </w:t>
      </w:r>
      <w:proofErr w:type="gramStart"/>
      <w:r w:rsidRPr="005470EC">
        <w:rPr>
          <w:rFonts w:ascii="Book Antiqua" w:hAnsi="Book Antiqua" w:cs="Arial"/>
          <w:b/>
          <w:bCs/>
          <w:sz w:val="20"/>
          <w:szCs w:val="20"/>
          <w:lang w:val="en-IN"/>
        </w:rPr>
        <w:t>On</w:t>
      </w:r>
      <w:proofErr w:type="gramEnd"/>
      <w:r w:rsidRPr="005470EC">
        <w:rPr>
          <w:rFonts w:ascii="Book Antiqua" w:hAnsi="Book Antiqua" w:cs="Arial"/>
          <w:b/>
          <w:bCs/>
          <w:sz w:val="20"/>
          <w:szCs w:val="20"/>
          <w:lang w:val="en-IN"/>
        </w:rPr>
        <w:t xml:space="preserve"> behalf of</w:t>
      </w:r>
    </w:p>
    <w:p w14:paraId="3C42C107" w14:textId="7E6A5DDC" w:rsidR="00AB6B56" w:rsidRPr="005470EC" w:rsidRDefault="00AB6B56" w:rsidP="00927D85">
      <w:pPr>
        <w:pStyle w:val="Header"/>
        <w:tabs>
          <w:tab w:val="left" w:pos="7200"/>
        </w:tabs>
        <w:jc w:val="right"/>
        <w:rPr>
          <w:rFonts w:ascii="Book Antiqua" w:hAnsi="Book Antiqua" w:cs="Arial"/>
          <w:b/>
          <w:bCs/>
          <w:sz w:val="20"/>
          <w:szCs w:val="20"/>
          <w:lang w:val="en-IN"/>
        </w:rPr>
      </w:pPr>
      <w:r w:rsidRPr="005470EC">
        <w:rPr>
          <w:rFonts w:ascii="Book Antiqua" w:hAnsi="Book Antiqua" w:cs="Arial"/>
          <w:b/>
          <w:bCs/>
          <w:sz w:val="20"/>
          <w:szCs w:val="20"/>
          <w:lang w:val="en-IN"/>
        </w:rPr>
        <w:t>Power Grid Corporation of India Limited</w:t>
      </w:r>
    </w:p>
    <w:p w14:paraId="161BC4D2" w14:textId="6EE0B47D" w:rsidR="00D555D3" w:rsidRPr="005470EC" w:rsidRDefault="005470EC" w:rsidP="00AB6B56">
      <w:pPr>
        <w:pStyle w:val="Header"/>
        <w:tabs>
          <w:tab w:val="left" w:pos="7200"/>
        </w:tabs>
        <w:jc w:val="right"/>
        <w:rPr>
          <w:rFonts w:ascii="Book Antiqua" w:hAnsi="Book Antiqua" w:cs="Arial"/>
          <w:b/>
          <w:bCs/>
          <w:sz w:val="20"/>
          <w:szCs w:val="20"/>
          <w:lang w:val="en-IN"/>
        </w:rPr>
      </w:pPr>
      <w:r w:rsidRPr="005470EC">
        <w:rPr>
          <w:rFonts w:ascii="Book Antiqua" w:hAnsi="Book Antiqua" w:cs="Arial"/>
          <w:b/>
          <w:bCs/>
          <w:sz w:val="20"/>
          <w:szCs w:val="20"/>
          <w:highlight w:val="yellow"/>
          <w:lang w:val="en-IN"/>
        </w:rPr>
        <w:pict w14:anchorId="0A27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ignature Line, Unsigned" style="width:80.6pt;height:40.3pt">
            <v:imagedata r:id="rId9" o:title=""/>
            <o:lock v:ext="edit" ungrouping="t" rotation="t" cropping="t" verticies="t" text="t" grouping="t"/>
            <o:signatureline v:ext="edit" id="{A906FCD9-91B7-4B64-9687-D1A65AE81EA3}" provid="{00000000-0000-0000-0000-000000000000}" o:suggestedsigner="Manju Meena " o:suggestedsigner2="Manager" issignatureline="t"/>
          </v:shape>
        </w:pict>
      </w:r>
    </w:p>
    <w:p w14:paraId="6906CFA4" w14:textId="77777777" w:rsidR="005470EC" w:rsidRPr="005470EC" w:rsidRDefault="005470EC" w:rsidP="005470EC">
      <w:pPr>
        <w:rPr>
          <w:rFonts w:ascii="Book Antiqua" w:hAnsi="Book Antiqua"/>
          <w:sz w:val="20"/>
          <w:szCs w:val="20"/>
          <w:lang w:val="en-IN"/>
        </w:rPr>
      </w:pPr>
    </w:p>
    <w:p w14:paraId="7895666C" w14:textId="77777777" w:rsidR="005470EC" w:rsidRPr="005470EC" w:rsidRDefault="005470EC" w:rsidP="005470EC">
      <w:pPr>
        <w:rPr>
          <w:rFonts w:ascii="Book Antiqua" w:hAnsi="Book Antiqua" w:cs="Arial"/>
          <w:b/>
          <w:bCs/>
          <w:sz w:val="20"/>
          <w:szCs w:val="20"/>
          <w:lang w:val="en-IN"/>
        </w:rPr>
      </w:pPr>
    </w:p>
    <w:p w14:paraId="5B8F3767" w14:textId="2CE93FEF" w:rsidR="005470EC" w:rsidRPr="005470EC" w:rsidRDefault="005470EC" w:rsidP="005470EC">
      <w:pPr>
        <w:tabs>
          <w:tab w:val="left" w:pos="7727"/>
        </w:tabs>
        <w:jc w:val="right"/>
        <w:rPr>
          <w:rFonts w:ascii="Book Antiqua" w:hAnsi="Book Antiqua"/>
          <w:sz w:val="20"/>
          <w:szCs w:val="20"/>
          <w:lang w:val="en-IN"/>
        </w:rPr>
      </w:pPr>
      <w:r w:rsidRPr="005470EC">
        <w:rPr>
          <w:rFonts w:ascii="Book Antiqua" w:hAnsi="Book Antiqua"/>
          <w:sz w:val="20"/>
          <w:szCs w:val="20"/>
          <w:lang w:val="en-IN"/>
        </w:rPr>
        <w:t>Manju Meena</w:t>
      </w:r>
    </w:p>
    <w:p w14:paraId="282C38AE" w14:textId="7070A603" w:rsidR="005470EC" w:rsidRPr="005470EC" w:rsidRDefault="005470EC" w:rsidP="005470EC">
      <w:pPr>
        <w:tabs>
          <w:tab w:val="left" w:pos="7727"/>
        </w:tabs>
        <w:jc w:val="right"/>
        <w:rPr>
          <w:rFonts w:ascii="Book Antiqua" w:hAnsi="Book Antiqua"/>
          <w:sz w:val="20"/>
          <w:szCs w:val="20"/>
          <w:lang w:val="en-IN"/>
        </w:rPr>
      </w:pPr>
      <w:r w:rsidRPr="005470EC">
        <w:rPr>
          <w:rFonts w:ascii="Book Antiqua" w:hAnsi="Book Antiqua"/>
          <w:sz w:val="20"/>
          <w:szCs w:val="20"/>
          <w:lang w:val="en-IN"/>
        </w:rPr>
        <w:t>Manager</w:t>
      </w:r>
    </w:p>
    <w:sectPr w:rsidR="005470EC" w:rsidRPr="005470EC"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5BDA" w14:textId="77777777" w:rsidR="00960111" w:rsidRDefault="00960111" w:rsidP="00B07669">
      <w:r>
        <w:separator/>
      </w:r>
    </w:p>
  </w:endnote>
  <w:endnote w:type="continuationSeparator" w:id="0">
    <w:p w14:paraId="74455CB8" w14:textId="77777777" w:rsidR="00960111" w:rsidRDefault="00960111"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8525" w14:textId="77777777" w:rsidR="00960111" w:rsidRDefault="00960111" w:rsidP="00B07669">
      <w:r>
        <w:separator/>
      </w:r>
    </w:p>
  </w:footnote>
  <w:footnote w:type="continuationSeparator" w:id="0">
    <w:p w14:paraId="53875541" w14:textId="77777777" w:rsidR="00960111" w:rsidRDefault="00960111"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7A95"/>
    <w:rsid w:val="00044F75"/>
    <w:rsid w:val="000514CC"/>
    <w:rsid w:val="00053950"/>
    <w:rsid w:val="00064A90"/>
    <w:rsid w:val="00081604"/>
    <w:rsid w:val="0009001A"/>
    <w:rsid w:val="0009408F"/>
    <w:rsid w:val="000B0608"/>
    <w:rsid w:val="000B4844"/>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78F8"/>
    <w:rsid w:val="001C2081"/>
    <w:rsid w:val="001E2013"/>
    <w:rsid w:val="001F5163"/>
    <w:rsid w:val="0020047C"/>
    <w:rsid w:val="0020393F"/>
    <w:rsid w:val="00237A55"/>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97763"/>
    <w:rsid w:val="002A11F9"/>
    <w:rsid w:val="002A19EF"/>
    <w:rsid w:val="002A31AA"/>
    <w:rsid w:val="002B0960"/>
    <w:rsid w:val="002B1CD8"/>
    <w:rsid w:val="002D1570"/>
    <w:rsid w:val="002E3E1E"/>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2A4E"/>
    <w:rsid w:val="003D4EF8"/>
    <w:rsid w:val="003E0C0A"/>
    <w:rsid w:val="003E10CA"/>
    <w:rsid w:val="003F630A"/>
    <w:rsid w:val="003F6EFA"/>
    <w:rsid w:val="003F78E7"/>
    <w:rsid w:val="00415E01"/>
    <w:rsid w:val="0042471B"/>
    <w:rsid w:val="004309C3"/>
    <w:rsid w:val="004577C5"/>
    <w:rsid w:val="0047071C"/>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4F26BD"/>
    <w:rsid w:val="0051323B"/>
    <w:rsid w:val="00517801"/>
    <w:rsid w:val="00527E98"/>
    <w:rsid w:val="00537FEF"/>
    <w:rsid w:val="005443F2"/>
    <w:rsid w:val="005470EC"/>
    <w:rsid w:val="005522E7"/>
    <w:rsid w:val="005560D1"/>
    <w:rsid w:val="00560BAC"/>
    <w:rsid w:val="00566C7B"/>
    <w:rsid w:val="005A2088"/>
    <w:rsid w:val="005A61C1"/>
    <w:rsid w:val="005B22F1"/>
    <w:rsid w:val="005C2287"/>
    <w:rsid w:val="005C5E12"/>
    <w:rsid w:val="005D245D"/>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3736"/>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7E2D8A"/>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1AA0"/>
    <w:rsid w:val="00876A2C"/>
    <w:rsid w:val="00884EA9"/>
    <w:rsid w:val="00885199"/>
    <w:rsid w:val="00895F22"/>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0111"/>
    <w:rsid w:val="00964E27"/>
    <w:rsid w:val="00966452"/>
    <w:rsid w:val="00972638"/>
    <w:rsid w:val="0097737A"/>
    <w:rsid w:val="00982C24"/>
    <w:rsid w:val="00983049"/>
    <w:rsid w:val="009B5824"/>
    <w:rsid w:val="009B589C"/>
    <w:rsid w:val="009C0BAF"/>
    <w:rsid w:val="009C55D9"/>
    <w:rsid w:val="009D52E4"/>
    <w:rsid w:val="009D6347"/>
    <w:rsid w:val="009E0638"/>
    <w:rsid w:val="009E0F5A"/>
    <w:rsid w:val="009E68A9"/>
    <w:rsid w:val="009F0063"/>
    <w:rsid w:val="009F582A"/>
    <w:rsid w:val="00A00CA3"/>
    <w:rsid w:val="00A00E7E"/>
    <w:rsid w:val="00A01F24"/>
    <w:rsid w:val="00A03600"/>
    <w:rsid w:val="00A03FB2"/>
    <w:rsid w:val="00A0789F"/>
    <w:rsid w:val="00A11C2D"/>
    <w:rsid w:val="00A13953"/>
    <w:rsid w:val="00A17C1C"/>
    <w:rsid w:val="00A20425"/>
    <w:rsid w:val="00A22D71"/>
    <w:rsid w:val="00A27694"/>
    <w:rsid w:val="00A345E6"/>
    <w:rsid w:val="00A35278"/>
    <w:rsid w:val="00A428B5"/>
    <w:rsid w:val="00A45732"/>
    <w:rsid w:val="00A73779"/>
    <w:rsid w:val="00A75DCC"/>
    <w:rsid w:val="00A90334"/>
    <w:rsid w:val="00A911E6"/>
    <w:rsid w:val="00AA0C45"/>
    <w:rsid w:val="00AA6337"/>
    <w:rsid w:val="00AB25D3"/>
    <w:rsid w:val="00AB6B56"/>
    <w:rsid w:val="00AB759C"/>
    <w:rsid w:val="00AC13D7"/>
    <w:rsid w:val="00AC25E2"/>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600B"/>
    <w:rsid w:val="00BD7211"/>
    <w:rsid w:val="00BE71BA"/>
    <w:rsid w:val="00BF2863"/>
    <w:rsid w:val="00C00552"/>
    <w:rsid w:val="00C11E1C"/>
    <w:rsid w:val="00C31E6C"/>
    <w:rsid w:val="00C53A91"/>
    <w:rsid w:val="00C5490C"/>
    <w:rsid w:val="00C621C7"/>
    <w:rsid w:val="00C67804"/>
    <w:rsid w:val="00C73147"/>
    <w:rsid w:val="00C82660"/>
    <w:rsid w:val="00C840CC"/>
    <w:rsid w:val="00C94E26"/>
    <w:rsid w:val="00CA0FDE"/>
    <w:rsid w:val="00CA1490"/>
    <w:rsid w:val="00CA1FA3"/>
    <w:rsid w:val="00CA21E3"/>
    <w:rsid w:val="00CA3109"/>
    <w:rsid w:val="00CB0031"/>
    <w:rsid w:val="00CB1865"/>
    <w:rsid w:val="00CB4566"/>
    <w:rsid w:val="00CB533A"/>
    <w:rsid w:val="00CC1F84"/>
    <w:rsid w:val="00CC3B19"/>
    <w:rsid w:val="00CC69CD"/>
    <w:rsid w:val="00CF3CD4"/>
    <w:rsid w:val="00D11050"/>
    <w:rsid w:val="00D11287"/>
    <w:rsid w:val="00D11ABA"/>
    <w:rsid w:val="00D30E1D"/>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E2F06"/>
    <w:rsid w:val="00DF2DAE"/>
    <w:rsid w:val="00DF7CCA"/>
    <w:rsid w:val="00DF7D86"/>
    <w:rsid w:val="00E025DB"/>
    <w:rsid w:val="00E07315"/>
    <w:rsid w:val="00E33D30"/>
    <w:rsid w:val="00E358C6"/>
    <w:rsid w:val="00E41F74"/>
    <w:rsid w:val="00E44D6B"/>
    <w:rsid w:val="00E454D0"/>
    <w:rsid w:val="00E53DAE"/>
    <w:rsid w:val="00E71B4D"/>
    <w:rsid w:val="00E936A4"/>
    <w:rsid w:val="00E978F3"/>
    <w:rsid w:val="00EA3F66"/>
    <w:rsid w:val="00EB1574"/>
    <w:rsid w:val="00EB34AD"/>
    <w:rsid w:val="00EB7AD3"/>
    <w:rsid w:val="00EC08D1"/>
    <w:rsid w:val="00EC51DE"/>
    <w:rsid w:val="00EC5938"/>
    <w:rsid w:val="00EC67E1"/>
    <w:rsid w:val="00EE236B"/>
    <w:rsid w:val="00EE2A04"/>
    <w:rsid w:val="00EE3507"/>
    <w:rsid w:val="00EF0108"/>
    <w:rsid w:val="00F03637"/>
    <w:rsid w:val="00F2777A"/>
    <w:rsid w:val="00F326B2"/>
    <w:rsid w:val="00F34ACB"/>
    <w:rsid w:val="00F3551A"/>
    <w:rsid w:val="00F3611E"/>
    <w:rsid w:val="00F45DD6"/>
    <w:rsid w:val="00F53580"/>
    <w:rsid w:val="00F557B8"/>
    <w:rsid w:val="00F6516B"/>
    <w:rsid w:val="00F65F45"/>
    <w:rsid w:val="00F854A4"/>
    <w:rsid w:val="00F940DD"/>
    <w:rsid w:val="00F950B0"/>
    <w:rsid w:val="00F955BC"/>
    <w:rsid w:val="00F96D50"/>
    <w:rsid w:val="00FA1492"/>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IdvjB746T/JW8wzXeW1V9wxo/z9DQ0HsNWkgFNJoFmQ=</DigestValue>
    </Reference>
    <Reference Type="http://www.w3.org/2000/09/xmldsig#Object" URI="#idOfficeObject">
      <DigestMethod Algorithm="http://www.w3.org/2001/04/xmlenc#sha256"/>
      <DigestValue>QXL4kQ0Z024SmjFljlaJ3G3FqUSy+1Xc73jxEl0WXv0=</DigestValue>
    </Reference>
    <Reference Type="http://uri.etsi.org/01903#SignedProperties" URI="#idSignedProperties">
      <Transforms>
        <Transform Algorithm="http://www.w3.org/TR/2001/REC-xml-c14n-20010315"/>
      </Transforms>
      <DigestMethod Algorithm="http://www.w3.org/2001/04/xmlenc#sha256"/>
      <DigestValue>ze6rqDkgtTMuAtaWPmKCyoOkE3FFa8mrhG5oPctQ/rM=</DigestValue>
    </Reference>
    <Reference Type="http://www.w3.org/2000/09/xmldsig#Object" URI="#idValidSigLnImg">
      <DigestMethod Algorithm="http://www.w3.org/2001/04/xmlenc#sha256"/>
      <DigestValue>lL5FPyZOZkVi7cpH6QkYs6XRwodgWvWxqylV395JpYU=</DigestValue>
    </Reference>
    <Reference Type="http://www.w3.org/2000/09/xmldsig#Object" URI="#idInvalidSigLnImg">
      <DigestMethod Algorithm="http://www.w3.org/2001/04/xmlenc#sha256"/>
      <DigestValue>EZjN7Qi85SfgUPZaK9oV1DIKdbpGXJio3ngRrdMCc5o=</DigestValue>
    </Reference>
  </SignedInfo>
  <SignatureValue>MRmp+rEsO8U7wdv27iTkA1kslmhbJEtYVefii9EgeiPAnWZ8XUER4fIkuP+FVy18Y1GgNjKL2BRx
9laDCYWZPrSpxaOTv3qNcSpPCcVxVuvmklJhfJjOd1+CdOhhassOwAIHVTwmG/uvij8C/TyRCWat
6bisfO78hckCz26dYlFbdLue0GvODfpF2vBSnitI+SRzn6qlCMgHMSR2xqqwzogA/nyIa3mpdMIn
UtbLWxM2tl9oqbpSCjQVBUhlgz80qWYQcyVYrKPWZcSUOClRL1zq5Tb87Ai4+Goe4pL6Nu8a2oGV
2OPjE4h27Rm1XIdg6XgW06BH7frco0+7EPA/LA==</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i38bFE4QqmskE6tvRbi1O11iXeY3wEW+7Ei9hyi42ys=</DigestValue>
      </Reference>
      <Reference URI="/word/endnotes.xml?ContentType=application/vnd.openxmlformats-officedocument.wordprocessingml.endnotes+xml">
        <DigestMethod Algorithm="http://www.w3.org/2001/04/xmlenc#sha256"/>
        <DigestValue>RjTXg15bjUhPiPKYkz0CcThADk7g3Soat8YwoI4jDqM=</DigestValue>
      </Reference>
      <Reference URI="/word/fontTable.xml?ContentType=application/vnd.openxmlformats-officedocument.wordprocessingml.fontTable+xml">
        <DigestMethod Algorithm="http://www.w3.org/2001/04/xmlenc#sha256"/>
        <DigestValue>dK7wNEFNShlN0sP0hjmc7WUSO7bLwrWRfvLFUKJ1oSs=</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Df5pPksK9HlDppQfbqqPW5VnimQJLnOhsjTwm2/jFpE=</DigestValue>
      </Reference>
      <Reference URI="/word/header1.xml?ContentType=application/vnd.openxmlformats-officedocument.wordprocessingml.header+xml">
        <DigestMethod Algorithm="http://www.w3.org/2001/04/xmlenc#sha256"/>
        <DigestValue>VYK9u1szyDh6jKvx9r5ilpPWql26p4b7niOyIZnmHyA=</DigestValue>
      </Reference>
      <Reference URI="/word/header2.xml?ContentType=application/vnd.openxmlformats-officedocument.wordprocessingml.header+xml">
        <DigestMethod Algorithm="http://www.w3.org/2001/04/xmlenc#sha256"/>
        <DigestValue>oTcjKMF+9MO7+XcR+uwNNxhFBesp7kwy+n0KGtiDpFg=</DigestValue>
      </Reference>
      <Reference URI="/word/media/image1.emf?ContentType=image/x-emf">
        <DigestMethod Algorithm="http://www.w3.org/2001/04/xmlenc#sha256"/>
        <DigestValue>bOlohwl3r065ELupam805TZ84/jJ3fVXezzO9DbENlI=</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j3k5vdtTuBPwDEJIfSALkx6AqyoYP66fUq+O0058Wo8=</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2026-07-06T05:19:11Z</mdssi:Value>
        </mdssi:SignatureTime>
      </SignatureProperty>
    </SignatureProperties>
  </Object>
  <Object Id="idOfficeObject">
    <SignatureProperties>
      <SignatureProperty Id="idOfficeV1Details" Target="#idPackageSignature">
        <SignatureInfoV1 xmlns="http://schemas.microsoft.com/office/2006/digsig">
          <SetupID>{A906FCD9-91B7-4B64-9687-D1A65AE81EA3}</SetupID>
          <SignatureText>Manju Meena</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2026-07-06T05:19:11Z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AA2AC0AMAA3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AAA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TAAAAXAAAAAEAAABVldtBX0LbQQoAAABQAAAADAAAAEwAAAAAAAAAAAAAAAAAAAD//////////2QAAABNAGEAbgBqAHUAIABNAGUAZQBuAGEAIAAKAAAABgAAAAcAAAADAAAABwAAAAMAAAAKAAAABgAAAAYAAAAHAAAABgAAAAMAAABLAAAAQAAAADAAAAAFAAAAIAAAAAEAAAABAAAAEAAAAAAAAAAAAAAAHQEAAIAAAAAAAAAAAAAAAB0B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B4AAAACgAAAGAAAAA3AAAAbAAAAAEAAABVldtBX0LbQQoAAABgAAAABwAAAEwAAAAAAAAAAAAAAAAAAAD//////////1wAAABNAGEAbgBhAGcAZQByAAAACgAAAAYAAAAHAAAABgAAAAcAAAAGAAAABAAAAEsAAABAAAAAMAAAAAUAAAAgAAAAAQAAAAEAAAAQAAAAAAAAAAAAAAAdAQAAgAAAAAAAAAAAAAAAHQEAAIAAAAAlAAAADAAAAAIAAAAnAAAAGAAAAAUAAAAAAAAA////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Object>
  <Object Id="idInvalidSigLnImg">AQAAAGwAAAAAAAAAAAAAABwBAAB/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AAAA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QAAAAKAAAAUAAAAFMAAABcAAAAAQAAAFWV20FfQttBCgAAAFAAAAAMAAAATAAAAAAAAAAAAAAAAAAAAP//////////ZAAAAE0AYQBuAGoAdQAgAE0AZQBlAG4AYQAgAAoAAAAGAAAABwAAAAMAAAAHAAAAAwAAAAoAAAAGAAAABgAAAAcAAAAGAAAAAw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XAAAAE0AYQBuAGEAZwBlAHIAAAAKAAAABgAAAAcAAAAGAAAABwAAAAYAAAAE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90</cp:revision>
  <cp:lastPrinted>2024-01-10T14:03:00Z</cp:lastPrinted>
  <dcterms:created xsi:type="dcterms:W3CDTF">2022-03-21T05:12:00Z</dcterms:created>
  <dcterms:modified xsi:type="dcterms:W3CDTF">2026-07-06T05:19:00Z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2025-06-20T04:29:25Z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af00e81d-83b8-424f-8c39-41f989856956</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