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1E4BC0A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835B83">
        <w:rPr>
          <w:rFonts w:ascii="Times New Roman" w:hAnsi="Times New Roman" w:cs="Times New Roman"/>
          <w:b/>
          <w:sz w:val="20"/>
          <w:lang w:val="en-GB"/>
        </w:rPr>
        <w:t>07/07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89197C3" w14:textId="76233C2B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835B83">
              <w:rPr>
                <w:rFonts w:ascii="Times New Roman" w:hAnsi="Times New Roman" w:cs="Times New Roman"/>
                <w:sz w:val="20"/>
              </w:rPr>
              <w:t>07/07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47819F7" w14:textId="456D723C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0E88D19B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1DDD59E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2658CB9E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2D362C7" w14:textId="3E9039C0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35B83">
              <w:rPr>
                <w:rFonts w:ascii="Times New Roman" w:hAnsi="Times New Roman" w:cs="Times New Roman"/>
                <w:sz w:val="20"/>
              </w:rPr>
              <w:t>09/07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25FEC5FF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E0B11D5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52DFB816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35B83">
              <w:rPr>
                <w:rFonts w:ascii="Times New Roman" w:hAnsi="Times New Roman" w:cs="Times New Roman"/>
                <w:sz w:val="20"/>
              </w:rPr>
              <w:t>09/07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807C2B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581CCE61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835B83">
              <w:rPr>
                <w:rFonts w:ascii="Times New Roman" w:hAnsi="Times New Roman" w:cs="Times New Roman"/>
                <w:sz w:val="20"/>
              </w:rPr>
              <w:t>15/070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122EA03A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35B83">
              <w:rPr>
                <w:rFonts w:ascii="Times New Roman" w:hAnsi="Times New Roman" w:cs="Times New Roman"/>
                <w:sz w:val="20"/>
              </w:rPr>
              <w:t>17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09AA224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35B83">
              <w:rPr>
                <w:rFonts w:ascii="Times New Roman" w:hAnsi="Times New Roman" w:cs="Times New Roman"/>
                <w:sz w:val="20"/>
              </w:rPr>
              <w:t>17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835B83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3pt;height:31.3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laTF3biXY5xsIIB7QKBe6DXjyJjbXHV0oXg3ORJPNtY=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1dwKl3PYt/TEPNc7yUjRoLoA3Ctpje7gHiCi4OYJ6DY=</DigestValue>
    </Reference>
    <Reference Type="http://www.w3.org/2000/09/xmldsig#Object" URI="#idValidSigLnImg">
      <DigestMethod Algorithm="http://www.w3.org/2001/04/xmlenc#sha256"/>
      <DigestValue>B889OfKQTT+4d5fMIMcqX54js8ruL3Q91/NtM7SWnK0=</DigestValue>
    </Reference>
    <Reference Type="http://www.w3.org/2000/09/xmldsig#Object" URI="#idInvalidSigLnImg">
      <DigestMethod Algorithm="http://www.w3.org/2001/04/xmlenc#sha256"/>
      <DigestValue>M/AKzwLAcNRpocWkG5oVzJ/jXKw3OXFNnpYJVCMczm0=</DigestValue>
    </Reference>
  </SignedInfo>
  <SignatureValue>TfJD0pSBVde9sf95Vc+OARoQZrC3+/+o3vLB7ribTgv3A8nRdOcwwce2mjwF/DXkDUC9S1D/1BIi
5b1DhVFOBKc34S61F/2JxU7oWnxKu7GVtGZ0ikkU/12C+QKD9w+Vbyyj4X0Oro64+UPBwJJlgwMi
pWb4Qs7R+Bn+ClprIB/eneHMln2LomWfppC/BTR3i/UyAmOX7J8yFRyB7VtkQXO8cAmURTX5NRTf
JhkW5/BOnd1ZNjQHv506l1KQbNykshw658c2EGVUPES198TkQH09guE5/8gf96lPnMi8T1V9m+8M
UbFq2mZBIicOySzY9iGjYlnkN3sy+3qMtEcOrQ==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vDPNap62gOT6QV9Ds/opHpAlxFQWfEKSk/xANMIcIxI=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eE8oSlNKGWAyMxn54Pv46qUOUypr4032Kt61Hic/lx8=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MDiNJaM/lSkdzWhkyV02khOojK2NNoVBkXg1VKEUf0c=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2025-07-07T12:40:24Z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2025-07-07T12:40:24Z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D458-4207-409B-9886-042F546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9</cp:revision>
  <cp:lastPrinted>2024-10-04T05:28:00Z</cp:lastPrinted>
  <dcterms:created xsi:type="dcterms:W3CDTF">2024-10-04T05:28:00Z</dcterms:created>
  <dcterms:modified xsi:type="dcterms:W3CDTF">2025-07-07T12:40:00Z</dcterms:modified>
</cp:coreProperties>
</file>