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3E74F8A"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751258">
        <w:rPr>
          <w:rFonts w:ascii="Book Antiqua" w:hAnsi="Book Antiqua" w:cs="Arial"/>
          <w:b/>
          <w:bCs/>
          <w:color w:val="0000CC"/>
          <w:sz w:val="22"/>
          <w:szCs w:val="22"/>
        </w:rPr>
        <w:t>“</w:t>
      </w:r>
      <w:r w:rsidR="00751258" w:rsidRPr="00751258">
        <w:rPr>
          <w:rFonts w:ascii="Book Antiqua" w:hAnsi="Book Antiqua" w:cs="Arial"/>
          <w:b/>
          <w:bCs/>
          <w:color w:val="0000CC"/>
          <w:sz w:val="22"/>
          <w:szCs w:val="22"/>
        </w:rPr>
        <w:t xml:space="preserve">Intra-State Transmission system for Upgrading 400 kV GSS </w:t>
      </w:r>
      <w:proofErr w:type="spellStart"/>
      <w:r w:rsidR="00751258" w:rsidRPr="00751258">
        <w:rPr>
          <w:rFonts w:ascii="Book Antiqua" w:hAnsi="Book Antiqua" w:cs="Arial"/>
          <w:b/>
          <w:bCs/>
          <w:color w:val="0000CC"/>
          <w:sz w:val="22"/>
          <w:szCs w:val="22"/>
        </w:rPr>
        <w:t>Kankani</w:t>
      </w:r>
      <w:proofErr w:type="spellEnd"/>
      <w:r w:rsidR="00751258" w:rsidRPr="00751258">
        <w:rPr>
          <w:rFonts w:ascii="Book Antiqua" w:hAnsi="Book Antiqua" w:cs="Arial"/>
          <w:b/>
          <w:bCs/>
          <w:color w:val="0000CC"/>
          <w:sz w:val="22"/>
          <w:szCs w:val="22"/>
        </w:rPr>
        <w:t xml:space="preserve"> to 765 kV GSS along with associated transmission line: Package 3(P3)</w:t>
      </w:r>
      <w:r w:rsidR="00193AF7" w:rsidRPr="00751258">
        <w:rPr>
          <w:rFonts w:ascii="Book Antiqua" w:hAnsi="Book Antiqua" w:cs="Arial"/>
          <w:b/>
          <w:bCs/>
          <w:color w:val="0000CC"/>
          <w:sz w:val="22"/>
          <w:szCs w:val="22"/>
        </w:rPr>
        <w:t>”</w:t>
      </w:r>
      <w:r w:rsidR="00193AF7" w:rsidRPr="00193AF7">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467FB433" w:rsidR="005B50A5" w:rsidRPr="00B870A7" w:rsidRDefault="005B50A5" w:rsidP="00540525">
      <w:pPr>
        <w:pStyle w:val="ListParagraph"/>
        <w:numPr>
          <w:ilvl w:val="0"/>
          <w:numId w:val="9"/>
        </w:numPr>
        <w:tabs>
          <w:tab w:val="left" w:pos="364"/>
        </w:tabs>
        <w:ind w:left="364"/>
        <w:jc w:val="both"/>
        <w:rPr>
          <w:rFonts w:ascii="Book Antiqua" w:hAnsi="Book Antiqua" w:cs="Arial"/>
          <w:b/>
          <w:b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870A7" w:rsidRPr="00B870A7">
        <w:rPr>
          <w:rFonts w:ascii="Book Antiqua" w:hAnsi="Book Antiqua" w:cs="Arial"/>
          <w:b/>
          <w:bCs/>
          <w:color w:val="0000CC"/>
          <w:sz w:val="22"/>
          <w:szCs w:val="22"/>
        </w:rPr>
        <w:t xml:space="preserve">Pre-Bid Tie up for Transmission Line Package TL02 for 765kV D/C </w:t>
      </w:r>
      <w:proofErr w:type="spellStart"/>
      <w:r w:rsidR="00B870A7" w:rsidRPr="00B870A7">
        <w:rPr>
          <w:rFonts w:ascii="Book Antiqua" w:hAnsi="Book Antiqua" w:cs="Arial"/>
          <w:b/>
          <w:bCs/>
          <w:color w:val="0000CC"/>
          <w:sz w:val="22"/>
          <w:szCs w:val="22"/>
        </w:rPr>
        <w:t>Kankani-Phagi</w:t>
      </w:r>
      <w:proofErr w:type="spellEnd"/>
      <w:r w:rsidR="00B870A7" w:rsidRPr="00B870A7">
        <w:rPr>
          <w:rFonts w:ascii="Book Antiqua" w:hAnsi="Book Antiqua" w:cs="Arial"/>
          <w:b/>
          <w:bCs/>
          <w:color w:val="0000CC"/>
          <w:sz w:val="22"/>
          <w:szCs w:val="22"/>
        </w:rPr>
        <w:t xml:space="preserve"> line using Hex Zebra equivalent AL-59 conductor-Part-II associated with Intra-State Transmission System for Upgrading 400kV GSS </w:t>
      </w:r>
      <w:proofErr w:type="spellStart"/>
      <w:r w:rsidR="00B870A7" w:rsidRPr="00B870A7">
        <w:rPr>
          <w:rFonts w:ascii="Book Antiqua" w:hAnsi="Book Antiqua" w:cs="Arial"/>
          <w:b/>
          <w:bCs/>
          <w:color w:val="0000CC"/>
          <w:sz w:val="22"/>
          <w:szCs w:val="22"/>
        </w:rPr>
        <w:t>Kankani</w:t>
      </w:r>
      <w:proofErr w:type="spellEnd"/>
      <w:r w:rsidR="00B870A7" w:rsidRPr="00B870A7">
        <w:rPr>
          <w:rFonts w:ascii="Book Antiqua" w:hAnsi="Book Antiqua" w:cs="Arial"/>
          <w:b/>
          <w:bCs/>
          <w:color w:val="0000CC"/>
          <w:sz w:val="22"/>
          <w:szCs w:val="22"/>
        </w:rPr>
        <w:t xml:space="preserve"> to 765kV GSS along with associated transmission line: Package 3(P3) through Tariff Based Competitive Bidding (TBCB) Route prior to </w:t>
      </w:r>
      <w:proofErr w:type="spellStart"/>
      <w:r w:rsidR="00B870A7" w:rsidRPr="00B870A7">
        <w:rPr>
          <w:rFonts w:ascii="Book Antiqua" w:hAnsi="Book Antiqua" w:cs="Arial"/>
          <w:b/>
          <w:bCs/>
          <w:color w:val="0000CC"/>
          <w:sz w:val="22"/>
          <w:szCs w:val="22"/>
        </w:rPr>
        <w:t>RfP</w:t>
      </w:r>
      <w:proofErr w:type="spellEnd"/>
      <w:r w:rsidR="00B870A7" w:rsidRPr="00B870A7">
        <w:rPr>
          <w:rFonts w:ascii="Book Antiqua" w:hAnsi="Book Antiqua" w:cs="Arial"/>
          <w:b/>
          <w:bCs/>
          <w:color w:val="0000CC"/>
          <w:sz w:val="22"/>
          <w:szCs w:val="22"/>
        </w:rPr>
        <w:t xml:space="preserve"> bid submission by POWERGRID to BPC.; Spec No. CC/T/W-TW/DOM/A06/26/05419</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9FE7975"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870A7" w:rsidRPr="00B870A7">
        <w:rPr>
          <w:rFonts w:ascii="Book Antiqua" w:hAnsi="Book Antiqua" w:cs="Arial"/>
          <w:b/>
          <w:bCs/>
          <w:color w:val="0000CC"/>
          <w:sz w:val="22"/>
          <w:szCs w:val="22"/>
        </w:rPr>
        <w:t xml:space="preserve">Pre-Bid Tie up for Transmission Line Package TL02 for 765kV D/C </w:t>
      </w:r>
      <w:proofErr w:type="spellStart"/>
      <w:r w:rsidR="00B870A7" w:rsidRPr="00B870A7">
        <w:rPr>
          <w:rFonts w:ascii="Book Antiqua" w:hAnsi="Book Antiqua" w:cs="Arial"/>
          <w:b/>
          <w:bCs/>
          <w:color w:val="0000CC"/>
          <w:sz w:val="22"/>
          <w:szCs w:val="22"/>
        </w:rPr>
        <w:t>Kankani-Phagi</w:t>
      </w:r>
      <w:proofErr w:type="spellEnd"/>
      <w:r w:rsidR="00B870A7" w:rsidRPr="00B870A7">
        <w:rPr>
          <w:rFonts w:ascii="Book Antiqua" w:hAnsi="Book Antiqua" w:cs="Arial"/>
          <w:b/>
          <w:bCs/>
          <w:color w:val="0000CC"/>
          <w:sz w:val="22"/>
          <w:szCs w:val="22"/>
        </w:rPr>
        <w:t xml:space="preserve"> line using Hex Zebra equivalent AL-59 conductor-Part-II associated with Intra-State Transmission System for Upgrading 400kV GSS </w:t>
      </w:r>
      <w:proofErr w:type="spellStart"/>
      <w:r w:rsidR="00B870A7" w:rsidRPr="00B870A7">
        <w:rPr>
          <w:rFonts w:ascii="Book Antiqua" w:hAnsi="Book Antiqua" w:cs="Arial"/>
          <w:b/>
          <w:bCs/>
          <w:color w:val="0000CC"/>
          <w:sz w:val="22"/>
          <w:szCs w:val="22"/>
        </w:rPr>
        <w:t>Kankani</w:t>
      </w:r>
      <w:proofErr w:type="spellEnd"/>
      <w:r w:rsidR="00B870A7" w:rsidRPr="00B870A7">
        <w:rPr>
          <w:rFonts w:ascii="Book Antiqua" w:hAnsi="Book Antiqua" w:cs="Arial"/>
          <w:b/>
          <w:bCs/>
          <w:color w:val="0000CC"/>
          <w:sz w:val="22"/>
          <w:szCs w:val="22"/>
        </w:rPr>
        <w:t xml:space="preserve"> to 765kV GSS along with associated transmission line: Package 3(P3) through Tariff Based Competitive Bidding (TBCB) Route prior to </w:t>
      </w:r>
      <w:proofErr w:type="spellStart"/>
      <w:r w:rsidR="00B870A7" w:rsidRPr="00B870A7">
        <w:rPr>
          <w:rFonts w:ascii="Book Antiqua" w:hAnsi="Book Antiqua" w:cs="Arial"/>
          <w:b/>
          <w:bCs/>
          <w:color w:val="0000CC"/>
          <w:sz w:val="22"/>
          <w:szCs w:val="22"/>
        </w:rPr>
        <w:t>RfP</w:t>
      </w:r>
      <w:proofErr w:type="spellEnd"/>
      <w:r w:rsidR="00B870A7" w:rsidRPr="00B870A7">
        <w:rPr>
          <w:rFonts w:ascii="Book Antiqua" w:hAnsi="Book Antiqua" w:cs="Arial"/>
          <w:b/>
          <w:bCs/>
          <w:color w:val="0000CC"/>
          <w:sz w:val="22"/>
          <w:szCs w:val="22"/>
        </w:rPr>
        <w:t xml:space="preserve"> bid submission by POWERGRID to BPC.; Spec No. CC/T/W-TW/DOM/A06/26/05419</w:t>
      </w:r>
      <w:r w:rsidR="00B870A7">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9575" w14:textId="77777777" w:rsidR="001F5911" w:rsidRDefault="001F5911">
      <w:r>
        <w:separator/>
      </w:r>
    </w:p>
  </w:endnote>
  <w:endnote w:type="continuationSeparator" w:id="0">
    <w:p w14:paraId="4B8F396B" w14:textId="77777777" w:rsidR="001F5911" w:rsidRDefault="001F5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D3159" w14:textId="77777777" w:rsidR="001F5911" w:rsidRDefault="001F5911">
      <w:r>
        <w:separator/>
      </w:r>
    </w:p>
  </w:footnote>
  <w:footnote w:type="continuationSeparator" w:id="0">
    <w:p w14:paraId="064FCACA" w14:textId="77777777" w:rsidR="001F5911" w:rsidRDefault="001F5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1F5911"/>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51258"/>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870A7"/>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707B9"/>
    <w:rsid w:val="00C812E7"/>
    <w:rsid w:val="00C82B44"/>
    <w:rsid w:val="00C90C3A"/>
    <w:rsid w:val="00C94A85"/>
    <w:rsid w:val="00C9586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6</Pages>
  <Words>2628</Words>
  <Characters>14985</Characters>
  <Application>Microsoft Office Word</Application>
  <DocSecurity>0</DocSecurity>
  <Lines>253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147</cp:revision>
  <cp:lastPrinted>2023-02-09T05:48:00Z</cp:lastPrinted>
  <dcterms:created xsi:type="dcterms:W3CDTF">2013-11-13T21:59:00Z</dcterms:created>
  <dcterms:modified xsi:type="dcterms:W3CDTF">2026-04-16T06:01:00Z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