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7CEF7070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FC4924">
        <w:rPr>
          <w:rFonts w:ascii="Book Antiqua" w:hAnsi="Book Antiqua" w:cs="Arial"/>
          <w:sz w:val="20"/>
        </w:rPr>
        <w:t>17</w:t>
      </w:r>
      <w:r w:rsidR="00C430D4">
        <w:rPr>
          <w:rFonts w:ascii="Book Antiqua" w:hAnsi="Book Antiqua" w:cs="Arial"/>
          <w:sz w:val="20"/>
        </w:rPr>
        <w:t>/</w:t>
      </w:r>
      <w:r w:rsidR="00CF3754">
        <w:rPr>
          <w:rFonts w:ascii="Book Antiqua" w:hAnsi="Book Antiqua" w:cs="Arial"/>
          <w:sz w:val="20"/>
        </w:rPr>
        <w:t>0</w:t>
      </w:r>
      <w:r w:rsidR="00FC4924">
        <w:rPr>
          <w:rFonts w:ascii="Book Antiqua" w:hAnsi="Book Antiqua" w:cs="Arial"/>
          <w:sz w:val="20"/>
        </w:rPr>
        <w:t>3</w:t>
      </w:r>
      <w:r w:rsidR="00C430D4">
        <w:rPr>
          <w:rFonts w:ascii="Book Antiqua" w:hAnsi="Book Antiqua" w:cs="Arial"/>
          <w:sz w:val="20"/>
        </w:rPr>
        <w:t>/</w:t>
      </w:r>
      <w:bookmarkStart w:id="0" w:name="_GoBack"/>
      <w:bookmarkEnd w:id="0"/>
      <w:r w:rsidR="00C47677">
        <w:rPr>
          <w:rFonts w:ascii="Book Antiqua" w:hAnsi="Book Antiqua" w:cs="Arial"/>
          <w:sz w:val="20"/>
        </w:rPr>
        <w:t>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5A997BFC" w14:textId="77777777" w:rsidR="002A6FC3" w:rsidRDefault="002367BF" w:rsidP="00F219DD">
      <w:pPr>
        <w:jc w:val="both"/>
        <w:rPr>
          <w:rStyle w:val="shorttext"/>
          <w:rFonts w:ascii="Calibri" w:hAnsi="Calibri" w:cs="Calibri"/>
          <w:lang w:val="en-IN" w:eastAsia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2A6FC3" w:rsidRPr="002A6FC3">
        <w:rPr>
          <w:rStyle w:val="shorttext"/>
          <w:rFonts w:ascii="Calibri" w:hAnsi="Calibri" w:cs="Calibri"/>
          <w:lang w:val="en-IN" w:eastAsia="en-IN"/>
        </w:rPr>
        <w:t>Punjab-BESS-04 for setting up of 50 MW/100 MWh Battery Energy Storage system at Ludhiana, Punjab associated with “Setting up of 500 MW/1000 MWh Standalone Battery Energy Storage Systems (BESS) in Punjab under Tariff Based Global Competitive Bidding”.</w:t>
      </w:r>
    </w:p>
    <w:p w14:paraId="4883D988" w14:textId="1FDB6D1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2A6FC3" w:rsidRPr="002A6FC3">
        <w:rPr>
          <w:rStyle w:val="Hyperlink"/>
          <w:b/>
          <w:bCs/>
          <w:szCs w:val="22"/>
          <w:u w:val="none"/>
        </w:rPr>
        <w:t>CC/T/W-MISC/DOM/A02/26/03064</w:t>
      </w:r>
      <w:r w:rsidR="002A6FC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0544CB42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4645AE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6F5819CF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="002A6FC3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="002A6FC3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64F64163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1C066661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="002A6FC3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="002A6FC3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2A6FC3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10B8FA82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46DEB9FF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3B257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="003B257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D74445E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2A88F61E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="003B257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="003B257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B257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F7361C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F7361C">
        <w:rPr>
          <w:rFonts w:ascii="Arial" w:hAnsi="Arial" w:cs="Arial"/>
          <w:b/>
          <w:bCs/>
          <w:szCs w:val="22"/>
        </w:rPr>
        <w:t>(</w:t>
      </w:r>
      <w:r w:rsidR="00952535" w:rsidRPr="00F7361C">
        <w:rPr>
          <w:rFonts w:ascii="Arial" w:hAnsi="Arial" w:cs="Arial"/>
          <w:b/>
          <w:bCs/>
          <w:szCs w:val="22"/>
        </w:rPr>
        <w:t>Satyam Gupta</w:t>
      </w:r>
      <w:r w:rsidRPr="00F7361C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F7361C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F7361C">
        <w:rPr>
          <w:rFonts w:ascii="Arial" w:hAnsi="Arial" w:cs="Arial"/>
          <w:b/>
          <w:bCs/>
          <w:szCs w:val="22"/>
        </w:rPr>
        <w:t>Engineer</w:t>
      </w:r>
      <w:r w:rsidR="009F21EF" w:rsidRPr="00F7361C">
        <w:rPr>
          <w:rFonts w:ascii="Arial" w:hAnsi="Arial" w:cs="Arial"/>
          <w:b/>
          <w:bCs/>
          <w:szCs w:val="22"/>
        </w:rPr>
        <w:t xml:space="preserve"> (CS-G3)</w:t>
      </w:r>
      <w:r w:rsidR="00097364" w:rsidRPr="00F7361C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F7361C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67BF"/>
    <w:rsid w:val="002407BB"/>
    <w:rsid w:val="0026089E"/>
    <w:rsid w:val="0027419A"/>
    <w:rsid w:val="00275733"/>
    <w:rsid w:val="00282230"/>
    <w:rsid w:val="00296BBC"/>
    <w:rsid w:val="002A53CB"/>
    <w:rsid w:val="002A6FC3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572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5120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370C"/>
    <w:rsid w:val="00B24B28"/>
    <w:rsid w:val="00B31FEB"/>
    <w:rsid w:val="00B56DBA"/>
    <w:rsid w:val="00B66D41"/>
    <w:rsid w:val="00B82996"/>
    <w:rsid w:val="00B95503"/>
    <w:rsid w:val="00BA0EB5"/>
    <w:rsid w:val="00BB4FCC"/>
    <w:rsid w:val="00BF1F32"/>
    <w:rsid w:val="00BF388C"/>
    <w:rsid w:val="00C1199A"/>
    <w:rsid w:val="00C12D22"/>
    <w:rsid w:val="00C430D4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655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7361C"/>
    <w:rsid w:val="00F85108"/>
    <w:rsid w:val="00F85CFF"/>
    <w:rsid w:val="00F91189"/>
    <w:rsid w:val="00F940C8"/>
    <w:rsid w:val="00FA5DF0"/>
    <w:rsid w:val="00FB0849"/>
    <w:rsid w:val="00FC4924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145</cp:revision>
  <cp:lastPrinted>2022-02-28T10:14:00Z</cp:lastPrinted>
  <dcterms:created xsi:type="dcterms:W3CDTF">2020-03-30T14:37:00Z</dcterms:created>
  <dcterms:modified xsi:type="dcterms:W3CDTF">2026-03-17T10:34:00Z</dcterms:modified>
</cp:coreProperties>
</file>