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F5857" w14:textId="766E526C" w:rsidR="002C75DD" w:rsidRPr="002C75DD" w:rsidRDefault="00841534" w:rsidP="002C75DD">
      <w:pPr>
        <w:spacing w:after="0"/>
        <w:ind w:left="2552" w:right="-279" w:hanging="2610"/>
        <w:rPr>
          <w:rFonts w:ascii="Times New Roman" w:hAnsi="Times New Roman" w:cs="Times New Roman"/>
          <w:b/>
          <w:sz w:val="24"/>
          <w:szCs w:val="24"/>
        </w:rPr>
      </w:pPr>
      <w:r w:rsidRPr="002C75DD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Ref.: 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CC/T/W-AIS/DOM/A10/25/03196</w:t>
      </w:r>
      <w:r w:rsidR="00807C2B" w:rsidRPr="002C75DD">
        <w:rPr>
          <w:rFonts w:ascii="Times New Roman" w:hAnsi="Times New Roman" w:cs="Times New Roman"/>
          <w:b/>
          <w:bCs/>
          <w:sz w:val="24"/>
          <w:szCs w:val="24"/>
        </w:rPr>
        <w:t>/SS-74T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(RETENDER)</w:t>
      </w:r>
      <w:r w:rsidR="00246B20" w:rsidRPr="002C75DD">
        <w:rPr>
          <w:rFonts w:ascii="Times New Roman" w:hAnsi="Times New Roman" w:cs="Times New Roman"/>
          <w:b/>
          <w:bCs/>
          <w:sz w:val="24"/>
          <w:szCs w:val="24"/>
        </w:rPr>
        <w:t>/OBD EXT-</w:t>
      </w:r>
      <w:r w:rsidR="008360D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A738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C74A7" w:rsidRPr="002C75DD">
        <w:rPr>
          <w:rFonts w:ascii="Times New Roman" w:hAnsi="Times New Roman" w:cs="Times New Roman"/>
          <w:b/>
          <w:sz w:val="24"/>
          <w:szCs w:val="24"/>
        </w:rPr>
        <w:tab/>
      </w:r>
      <w:r w:rsidR="005E18E0" w:rsidRPr="002C75D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07C2B" w:rsidRPr="002C75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14:paraId="527533FC" w14:textId="5B977C3A" w:rsidR="00841534" w:rsidRPr="002C75DD" w:rsidRDefault="00841534" w:rsidP="00807C2B">
      <w:pPr>
        <w:ind w:left="2552" w:right="-279" w:hanging="261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C75DD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  <w:r w:rsidR="003A7383">
        <w:rPr>
          <w:rFonts w:ascii="Times New Roman" w:hAnsi="Times New Roman" w:cs="Times New Roman"/>
          <w:b/>
          <w:sz w:val="24"/>
          <w:szCs w:val="24"/>
          <w:lang w:val="en-GB"/>
        </w:rPr>
        <w:t>03/06</w:t>
      </w:r>
      <w:r w:rsidR="002C75DD" w:rsidRPr="002C75DD">
        <w:rPr>
          <w:rFonts w:ascii="Times New Roman" w:hAnsi="Times New Roman" w:cs="Times New Roman"/>
          <w:b/>
          <w:sz w:val="24"/>
          <w:szCs w:val="24"/>
          <w:lang w:val="en-GB"/>
        </w:rPr>
        <w:t>/2025</w:t>
      </w:r>
    </w:p>
    <w:p w14:paraId="26FED9F1" w14:textId="6530F379" w:rsidR="009859B3" w:rsidRPr="002C75DD" w:rsidRDefault="009859B3" w:rsidP="009859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DD">
        <w:rPr>
          <w:rFonts w:ascii="Times New Roman" w:hAnsi="Times New Roman" w:cs="Times New Roman"/>
          <w:b/>
          <w:bCs/>
          <w:color w:val="000000"/>
          <w:sz w:val="24"/>
          <w:szCs w:val="24"/>
          <w:highlight w:val="darkGray"/>
        </w:rPr>
        <w:t>&lt;&lt;</w:t>
      </w:r>
      <w:r w:rsidRPr="002C75DD">
        <w:rPr>
          <w:rFonts w:ascii="Times New Roman" w:hAnsi="Times New Roman" w:cs="Times New Roman"/>
          <w:b/>
          <w:color w:val="000000"/>
          <w:sz w:val="24"/>
          <w:szCs w:val="24"/>
          <w:highlight w:val="darkGray"/>
        </w:rPr>
        <w:t xml:space="preserve"> Issued to all bidders through portal </w:t>
      </w:r>
      <w:hyperlink r:id="rId8" w:history="1">
        <w:r w:rsidR="00E425F9" w:rsidRPr="002C75DD">
          <w:rPr>
            <w:rStyle w:val="Hyperlink"/>
            <w:rFonts w:ascii="Times New Roman" w:hAnsi="Times New Roman" w:cs="Times New Roman"/>
            <w:sz w:val="24"/>
            <w:szCs w:val="24"/>
            <w:highlight w:val="darkGray"/>
          </w:rPr>
          <w:t>https://etender.powergrid.in</w:t>
        </w:r>
      </w:hyperlink>
      <w:r w:rsidR="00E425F9" w:rsidRPr="002C75DD">
        <w:rPr>
          <w:rFonts w:ascii="Times New Roman" w:hAnsi="Times New Roman" w:cs="Times New Roman"/>
          <w:b/>
          <w:color w:val="000000"/>
          <w:sz w:val="24"/>
          <w:szCs w:val="24"/>
          <w:highlight w:val="darkGray"/>
        </w:rPr>
        <w:t xml:space="preserve"> </w:t>
      </w:r>
      <w:r w:rsidRPr="002C75DD">
        <w:rPr>
          <w:rFonts w:ascii="Times New Roman" w:hAnsi="Times New Roman" w:cs="Times New Roman"/>
          <w:b/>
          <w:bCs/>
          <w:color w:val="000000"/>
          <w:sz w:val="24"/>
          <w:szCs w:val="24"/>
          <w:highlight w:val="darkGray"/>
        </w:rPr>
        <w:t>&gt;&gt;</w:t>
      </w:r>
    </w:p>
    <w:p w14:paraId="31F02F01" w14:textId="14BC5A7A" w:rsidR="00F20F80" w:rsidRPr="002C75DD" w:rsidRDefault="00B01DB2" w:rsidP="00807C2B">
      <w:pPr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Sub: 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765kV AIS Substation Extension Package SS-74T (RETENDER) for (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) Extension of 765/400/220 kV 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Koppal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-II S/S (ii) Extn of 400/220kV 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Gadag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-II S/S under "System strengthening at 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Koppal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-II and 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Gadag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-II for integration of RE generation projects" under TBCB route</w:t>
      </w:r>
      <w:r w:rsidR="00246B20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. Spec No: 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CC/T/W-AIS/DOM/A10/25/03196</w:t>
      </w:r>
      <w:r w:rsidR="00246B20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F948A03" w14:textId="4A4E1E60" w:rsidR="00DF53D6" w:rsidRPr="002C75DD" w:rsidRDefault="00DF53D6" w:rsidP="00F20F80">
      <w:pPr>
        <w:spacing w:after="0"/>
        <w:ind w:left="1260" w:hanging="1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5DD">
        <w:rPr>
          <w:rFonts w:ascii="Times New Roman" w:hAnsi="Times New Roman" w:cs="Times New Roman"/>
          <w:b/>
          <w:bCs/>
          <w:sz w:val="24"/>
          <w:szCs w:val="24"/>
        </w:rPr>
        <w:t>(Domestic</w:t>
      </w:r>
      <w:r w:rsidRPr="002C75DD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Competitive Bidding; Funding: Domestic</w:t>
      </w:r>
      <w:r w:rsidRPr="002C75D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7F4D37" w14:textId="55E79EB3" w:rsidR="00DF53D6" w:rsidRPr="002C75DD" w:rsidRDefault="00DF53D6" w:rsidP="00F20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5DD">
        <w:rPr>
          <w:rFonts w:ascii="Times New Roman" w:hAnsi="Times New Roman" w:cs="Times New Roman"/>
          <w:b/>
          <w:sz w:val="24"/>
          <w:szCs w:val="24"/>
        </w:rPr>
        <w:t>[Single Stage Two Envelope System (under e-Procurement)]</w:t>
      </w:r>
    </w:p>
    <w:p w14:paraId="31C01185" w14:textId="77777777" w:rsidR="00DF53D6" w:rsidRPr="002C75DD" w:rsidRDefault="00DF53D6" w:rsidP="00DF5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95B01" w14:textId="0902693F" w:rsidR="00DF53D6" w:rsidRPr="002C75DD" w:rsidRDefault="00DF53D6" w:rsidP="007F23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...Reg. </w:t>
      </w:r>
      <w:r w:rsidR="002C75DD" w:rsidRPr="002C75D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Extension of Bidding Schedule for the subject package </w:t>
      </w:r>
    </w:p>
    <w:p w14:paraId="18CEDEE9" w14:textId="77777777" w:rsidR="00DF53D6" w:rsidRPr="002C75DD" w:rsidRDefault="00DF53D6" w:rsidP="00DF53D6">
      <w:pPr>
        <w:pStyle w:val="Header"/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Dear Sir(s),</w:t>
      </w:r>
    </w:p>
    <w:p w14:paraId="534A4445" w14:textId="77777777" w:rsidR="00DF53D6" w:rsidRPr="002C75DD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29EAAC" w14:textId="6E87290A" w:rsidR="00DF53D6" w:rsidRPr="002C75DD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1.0</w:t>
      </w:r>
      <w:r w:rsidRPr="002C75DD">
        <w:rPr>
          <w:rFonts w:ascii="Times New Roman" w:hAnsi="Times New Roman" w:cs="Times New Roman"/>
          <w:sz w:val="24"/>
          <w:szCs w:val="24"/>
        </w:rPr>
        <w:tab/>
        <w:t>This has reference to the bidding documents for the subject package uploaded along</w:t>
      </w:r>
      <w:r w:rsidR="00807C2B" w:rsidRPr="002C75DD">
        <w:rPr>
          <w:rFonts w:ascii="Times New Roman" w:hAnsi="Times New Roman" w:cs="Times New Roman"/>
          <w:sz w:val="24"/>
          <w:szCs w:val="24"/>
        </w:rPr>
        <w:t xml:space="preserve"> </w:t>
      </w:r>
      <w:r w:rsidRPr="002C75DD">
        <w:rPr>
          <w:rFonts w:ascii="Times New Roman" w:hAnsi="Times New Roman" w:cs="Times New Roman"/>
          <w:sz w:val="24"/>
          <w:szCs w:val="24"/>
        </w:rPr>
        <w:t xml:space="preserve">with IFB, on the portal </w:t>
      </w:r>
      <w:hyperlink r:id="rId9" w:history="1">
        <w:r w:rsidR="00E425F9" w:rsidRPr="002C75DD">
          <w:rPr>
            <w:rStyle w:val="Hyperlink"/>
            <w:rFonts w:ascii="Times New Roman" w:hAnsi="Times New Roman" w:cs="Times New Roman"/>
            <w:sz w:val="24"/>
            <w:szCs w:val="24"/>
          </w:rPr>
          <w:t>https://etender.powergrid.in</w:t>
        </w:r>
      </w:hyperlink>
      <w:r w:rsidRPr="002C75DD">
        <w:rPr>
          <w:rFonts w:ascii="Times New Roman" w:hAnsi="Times New Roman" w:cs="Times New Roman"/>
          <w:sz w:val="24"/>
          <w:szCs w:val="24"/>
        </w:rPr>
        <w:t>.</w:t>
      </w:r>
    </w:p>
    <w:p w14:paraId="5A1CBFFE" w14:textId="77777777" w:rsidR="00DF53D6" w:rsidRPr="002C75D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07D4C7" w14:textId="77777777" w:rsidR="002C75DD" w:rsidRPr="002C75DD" w:rsidRDefault="00DF53D6" w:rsidP="002C75DD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1.1</w:t>
      </w:r>
      <w:r w:rsidRPr="002C75DD">
        <w:rPr>
          <w:rFonts w:ascii="Times New Roman" w:hAnsi="Times New Roman" w:cs="Times New Roman"/>
          <w:sz w:val="24"/>
          <w:szCs w:val="24"/>
        </w:rPr>
        <w:tab/>
      </w:r>
      <w:r w:rsidR="002C75DD" w:rsidRPr="002C7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deadline for submission and opening of Bids </w:t>
      </w:r>
      <w:r w:rsidR="002C75DD" w:rsidRPr="002C75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are hereby extended</w:t>
      </w:r>
      <w:r w:rsidR="002C75DD" w:rsidRPr="002C7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rescheduled as per the following program:</w:t>
      </w:r>
    </w:p>
    <w:tbl>
      <w:tblPr>
        <w:tblW w:w="9356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516"/>
        <w:gridCol w:w="3713"/>
      </w:tblGrid>
      <w:tr w:rsidR="002C75DD" w:rsidRPr="002C75DD" w14:paraId="345522CD" w14:textId="77777777" w:rsidTr="002C75DD">
        <w:trPr>
          <w:trHeight w:val="25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AFF5" w14:textId="77777777" w:rsidR="002C75DD" w:rsidRPr="002C75DD" w:rsidRDefault="002C75DD" w:rsidP="002C7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Activities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F60F" w14:textId="77777777" w:rsidR="002C75DD" w:rsidRPr="002C75DD" w:rsidRDefault="002C75DD" w:rsidP="002C7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Existing schedule (IST)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6E59" w14:textId="3411CF7D" w:rsidR="002C75DD" w:rsidRPr="002C75DD" w:rsidRDefault="002C75DD" w:rsidP="002C75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Revised schedule (IST)</w:t>
            </w:r>
          </w:p>
        </w:tc>
      </w:tr>
      <w:tr w:rsidR="008105DF" w:rsidRPr="002C75DD" w14:paraId="0C791A09" w14:textId="77777777" w:rsidTr="002C75DD">
        <w:trPr>
          <w:trHeight w:val="47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24DD7A" w14:textId="77777777" w:rsidR="008105DF" w:rsidRPr="002C75DD" w:rsidRDefault="008105DF" w:rsidP="008105DF">
            <w:pPr>
              <w:ind w:left="4" w:right="1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Scheduled Date of Submission of Bids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3B9C1" w14:textId="77777777" w:rsidR="008105DF" w:rsidRPr="008105DF" w:rsidRDefault="008105DF" w:rsidP="008105D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Bid Submission:</w:t>
            </w:r>
          </w:p>
          <w:p w14:paraId="4FD9E8F8" w14:textId="77777777" w:rsidR="008105DF" w:rsidRPr="008105DF" w:rsidRDefault="008105DF" w:rsidP="008105D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CB5359" w14:textId="77777777" w:rsidR="008105DF" w:rsidRPr="008105DF" w:rsidRDefault="008105DF" w:rsidP="008105D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 Copy part of Bid:</w:t>
            </w:r>
          </w:p>
          <w:p w14:paraId="395DBBAB" w14:textId="2B2F98C5" w:rsidR="008105DF" w:rsidRPr="008105DF" w:rsidRDefault="003A7383" w:rsidP="008105D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04/06</w:t>
            </w:r>
            <w:r w:rsidR="008105DF" w:rsidRPr="00810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/2025</w:t>
            </w:r>
            <w:r w:rsidR="008105DF" w:rsidRPr="0081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05DF" w:rsidRPr="0081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upto</w:t>
            </w:r>
            <w:proofErr w:type="spellEnd"/>
            <w:r w:rsidR="008105DF" w:rsidRPr="0081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1100 Hrs.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55D58" w14:textId="77777777" w:rsidR="008105DF" w:rsidRPr="008105DF" w:rsidRDefault="008105DF" w:rsidP="008105D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Bid Submission:</w:t>
            </w:r>
          </w:p>
          <w:p w14:paraId="6F0AEB15" w14:textId="77777777" w:rsidR="008105DF" w:rsidRPr="008105DF" w:rsidRDefault="008105DF" w:rsidP="008105D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E976F9" w14:textId="77777777" w:rsidR="008105DF" w:rsidRPr="008105DF" w:rsidRDefault="008105DF" w:rsidP="008105D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 Copy part of Bid:</w:t>
            </w:r>
          </w:p>
          <w:p w14:paraId="174D5315" w14:textId="298EFFD4" w:rsidR="008105DF" w:rsidRPr="008105DF" w:rsidRDefault="003A7383" w:rsidP="008105D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06</w:t>
            </w:r>
            <w:r w:rsidR="008105DF" w:rsidRPr="00810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/06/2025</w:t>
            </w:r>
            <w:r w:rsidR="008105DF" w:rsidRPr="0081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05DF" w:rsidRPr="0081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upto</w:t>
            </w:r>
            <w:proofErr w:type="spellEnd"/>
            <w:r w:rsidR="008105DF" w:rsidRPr="0081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1100 Hrs.</w:t>
            </w:r>
          </w:p>
        </w:tc>
      </w:tr>
      <w:tr w:rsidR="008105DF" w:rsidRPr="002C75DD" w14:paraId="0C6B576B" w14:textId="77777777" w:rsidTr="002C75DD">
        <w:trPr>
          <w:trHeight w:val="6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70BC" w14:textId="77777777" w:rsidR="008105DF" w:rsidRPr="002C75DD" w:rsidRDefault="008105DF" w:rsidP="008105D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Opening</w:t>
            </w:r>
            <w:r w:rsidRPr="002C75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of Bids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AF3F" w14:textId="58699B16" w:rsidR="008105DF" w:rsidRPr="008105DF" w:rsidRDefault="008105DF" w:rsidP="00810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Date: </w:t>
            </w:r>
            <w:r w:rsidR="003A73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04/06</w:t>
            </w:r>
            <w:r w:rsidRPr="00810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/2025</w:t>
            </w:r>
            <w:r w:rsidRPr="0081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1130Hrs onwards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BA48" w14:textId="52F7ED70" w:rsidR="008105DF" w:rsidRPr="008105DF" w:rsidRDefault="008105DF" w:rsidP="00810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Date: </w:t>
            </w:r>
            <w:r w:rsidR="003A73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06</w:t>
            </w:r>
            <w:r w:rsidRPr="00810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/06/2025</w:t>
            </w:r>
            <w:r w:rsidRPr="0081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1130Hrs onwards</w:t>
            </w:r>
          </w:p>
        </w:tc>
      </w:tr>
    </w:tbl>
    <w:p w14:paraId="4ACF6D80" w14:textId="77777777" w:rsidR="002C75DD" w:rsidRPr="002C75DD" w:rsidRDefault="002C75DD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BECCC04" w14:textId="77777777" w:rsidR="00DF53D6" w:rsidRPr="002C75DD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 xml:space="preserve">1.2 </w:t>
      </w:r>
      <w:r w:rsidRPr="002C75DD">
        <w:rPr>
          <w:rFonts w:ascii="Times New Roman" w:hAnsi="Times New Roman" w:cs="Times New Roman"/>
          <w:sz w:val="24"/>
          <w:szCs w:val="24"/>
        </w:rPr>
        <w:tab/>
        <w:t>You are requested to ensure validity of Bid, to be submitted by you, based on the above revised dates.</w:t>
      </w:r>
    </w:p>
    <w:p w14:paraId="065B9058" w14:textId="77777777" w:rsidR="00DF53D6" w:rsidRPr="002C75DD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1BD401D" w14:textId="77777777" w:rsidR="00DF53D6" w:rsidRPr="002C75DD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2.0</w:t>
      </w:r>
      <w:r w:rsidRPr="002C75DD">
        <w:rPr>
          <w:rFonts w:ascii="Times New Roman" w:hAnsi="Times New Roman" w:cs="Times New Roman"/>
          <w:sz w:val="24"/>
          <w:szCs w:val="24"/>
        </w:rPr>
        <w:tab/>
        <w:t>Except for the above, all other terms and conditions of the Bidding Documents thereof remain unchanged.</w:t>
      </w:r>
    </w:p>
    <w:p w14:paraId="5451383B" w14:textId="77777777" w:rsidR="00DF53D6" w:rsidRPr="002C75DD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E702E8" w14:textId="77777777" w:rsidR="00DF53D6" w:rsidRPr="002C75DD" w:rsidRDefault="00DF53D6" w:rsidP="00DF53D6">
      <w:pPr>
        <w:ind w:left="1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Thanking you,</w:t>
      </w:r>
    </w:p>
    <w:p w14:paraId="1B67561A" w14:textId="44A25A4F" w:rsidR="00DF53D6" w:rsidRPr="002C75DD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 w:rsidRPr="002C75DD">
        <w:rPr>
          <w:rFonts w:ascii="Times New Roman" w:hAnsi="Times New Roman" w:cs="Times New Roman"/>
          <w:sz w:val="24"/>
          <w:szCs w:val="24"/>
          <w:lang w:val="en-IN"/>
        </w:rPr>
        <w:t xml:space="preserve">For and </w:t>
      </w:r>
      <w:r w:rsidR="00D15482" w:rsidRPr="002C75DD">
        <w:rPr>
          <w:rFonts w:ascii="Times New Roman" w:hAnsi="Times New Roman" w:cs="Times New Roman"/>
          <w:sz w:val="24"/>
          <w:szCs w:val="24"/>
          <w:lang w:val="en-IN"/>
        </w:rPr>
        <w:t>o</w:t>
      </w:r>
      <w:r w:rsidRPr="002C75DD">
        <w:rPr>
          <w:rFonts w:ascii="Times New Roman" w:hAnsi="Times New Roman" w:cs="Times New Roman"/>
          <w:sz w:val="24"/>
          <w:szCs w:val="24"/>
          <w:lang w:val="en-IN"/>
        </w:rPr>
        <w:t>n behalf of</w:t>
      </w:r>
    </w:p>
    <w:p w14:paraId="665ED26C" w14:textId="77777777" w:rsidR="00DF53D6" w:rsidRPr="002C75DD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 w:rsidRPr="002C75DD">
        <w:rPr>
          <w:rFonts w:ascii="Times New Roman" w:hAnsi="Times New Roman" w:cs="Times New Roman"/>
          <w:sz w:val="24"/>
          <w:szCs w:val="24"/>
          <w:lang w:val="en-IN"/>
        </w:rPr>
        <w:t>Power Grid Corporation of India Limited</w:t>
      </w:r>
    </w:p>
    <w:p w14:paraId="2DB9C687" w14:textId="30A611DB" w:rsidR="00097364" w:rsidRPr="002C75DD" w:rsidRDefault="003A7383" w:rsidP="002C75DD">
      <w:pPr>
        <w:pStyle w:val="NoSpacing"/>
        <w:ind w:left="28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 w14:anchorId="1E6B2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2.65pt;height:51.05pt">
            <v:imagedata r:id="rId10" o:title=""/>
            <o:lock v:ext="edit" ungrouping="t" rotation="t" cropping="t" verticies="t" text="t" grouping="t"/>
            <o:signatureline v:ext="edit" id="{456222DF-CE4B-4B35-AD1F-F172F7B2D7D7}" provid="{00000000-0000-0000-0000-000000000000}" o:suggestedsigner="PRASHANT VERMA" o:suggestedsigner2="ENGINEER" issignatureline="t"/>
          </v:shape>
        </w:pict>
      </w:r>
      <w:bookmarkEnd w:id="0"/>
      <w:r w:rsidR="00097364" w:rsidRPr="002C75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7364" w:rsidRPr="002C75DD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6095"/>
    <w:rsid w:val="00041E08"/>
    <w:rsid w:val="00071834"/>
    <w:rsid w:val="0009736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C75DD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383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105DF"/>
    <w:rsid w:val="0083526F"/>
    <w:rsid w:val="008360DB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20F80"/>
    <w:rsid w:val="00F33181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KgXpVq4V7p2KMIsIGQv5eWYQhsWQJ1Mpmev1Un66nYQ=</DigestValue>
    </Reference>
    <Reference Type="http://www.w3.org/2000/09/xmldsig#Object" URI="#idOfficeObject">
      <DigestMethod Algorithm="http://www.w3.org/2001/04/xmlenc#sha256"/>
      <DigestValue>44kJC8i8BYpxQ/jQHe6fPi1SgA5poX/Y16Qd8z0Sxf8=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csFb9ok5t8+x/HWj+ftoBNEgUIvjeFtrUCXv09ieyGU=</DigestValue>
    </Reference>
    <Reference Type="http://www.w3.org/2000/09/xmldsig#Object" URI="#idValidSigLnImg">
      <DigestMethod Algorithm="http://www.w3.org/2001/04/xmlenc#sha256"/>
      <DigestValue>ierEZmfmYc1AunRofnNPUNtAqD26AenxHgSDO7XyDac=</DigestValue>
    </Reference>
    <Reference Type="http://www.w3.org/2000/09/xmldsig#Object" URI="#idInvalidSigLnImg">
      <DigestMethod Algorithm="http://www.w3.org/2001/04/xmlenc#sha256"/>
      <DigestValue>yIuzicgzh9F08/czrrMvrR8HsPfy0+h2ceZZsAjLxYo=</DigestValue>
    </Reference>
  </SignedInfo>
  <SignatureValue>XuYJ1/iBS3mPZamhen9iht4ISZisSm0XdGMkVMLzM78KV/O7rNonrIdVtlNhBUsX/5GsiubYkTKg
svE7Mle7su6B/4Mj92tRduXQAKpvess6Zpbn5vMo0rzwDjLIbRcdrSNGlrMF+/ZBR3azU0tgWOUi
xe62J3FQGIOgjObm6fAn2LP7zpbFpC4+irx2JCw2sHniHQheo5R5O9rMF0fDeZTvpmhcAQZAMdHO
B5vX4oX+slVwh5NGCrf41IWCpiJwparoU81fOlCLK0Ahz9hRiTY+6oUz21Ee9IzwtkuKJt/WDq2G
e0B87+KCDoppkY9FY1GOP7x+6mU2JDuxlMc98Q==</SignatureValue>
  <KeyInfo>
    <X509Data>
      <X509Certificate>MIID8jCCAtqgAwIBAgIQmFl+Efa5VKxI09puq/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/eoS8Eft85mWBmO+xyBUnB7jTC6Dme3hkhznia4y8FYkBqk5MOqMzvjM+f6ZtDwkBXXadTXB0myaVQroWfgjSaolRd0wZBEgtvuV5aFeq95Dl/EW6kBU+nQjP8p9TVyhBz+45WXoFQLJl3S7PeT6WYW/HYiupzjYHaXR4dj7RJuprga56xVVfjjp59aKNG6UOyNVHQP3qKq0enu4RzOK5R0q0cLCY9y5N1+WnPHjC+gH+9nsZkg93DavOe7ZZPqe6lZ5ViP3BketYEC8Lm9ooJq9fqNDbmpetsm6eQ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+0fo/raqodigMhPZlRodQ5vRmCBvQQdQPKyxcPmM6A0txatm3g5QXB0MmNUCeR5veKhrUneZNTKa1I/1vDD76dGxKOjzWyzB9ushKHKAnFG8Kmg0TtpsR/sG75XGtSiWsOHbU/T+dQy+r2lhUSWPJJyWfupwL9yrc7MZUMpILnd+N3BWKeC1z3NpMHrNXpP4ElwY9izMAgzyNbZEFGSjtoGvy+pybPX+pNf8N82pxYz+yiBFVcHBgc2AZjTvpVL8P6rRSpjhu8pbSVLsWJrviagAO0W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MCpGxqNlpFnPZA+Rg6AV9F7IMTC34/ka1dHCEgG3cAE=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H5wJiPHb5gRVD4M7dV+hUzVb/REeBKgMEqVbHnzGQ0A=</DigestValue>
      </Reference>
      <Reference URI="/word/footer1.xml?ContentType=application/vnd.openxmlformats-officedocument.wordprocessingml.footer+xml">
        <DigestMethod Algorithm="http://www.w3.org/2001/04/xmlenc#sha256"/>
        <DigestValue>Jhy3vXpVHV/e9bm7oY035yCBVitC65FYatc4+kXuLTI=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GtMGkpa3L6DRZIc4Kd8ibWKuT9Q958PT9SDiAafMz3Q=</DigestValue>
      </Reference>
      <Reference URI="/word/media/image1.emf?ContentType=image/x-emf">
        <DigestMethod Algorithm="http://www.w3.org/2001/04/xmlenc#sha256"/>
        <DigestValue>/Zba8lvSXfNaPNeG2MEL5bvc9GMRG6S0HyNtC5l3EkM=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tn/4lnuWCjitcNyF81Qil3LrasPSW/WiF8UOT9T3S8Y=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2025-06-03T12:51:29Z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{456222DF-CE4B-4B35-AD1F-F172F7B2D7D7}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2025-06-03T12:51:29Z</xd:SigningTime>
          <xd:SigningCertificate>
            <xd:Cert>
              <xd:CertDigest>
                <DigestMethod Algorithm="http://www.w3.org/2001/04/xmlenc#sha256"/>
                <DigestValue>Y3TeO5/u+vIDsnyPK8kWlJuZhQqiQh+SPs8XjmzjkZ4=</DigestValue>
              </xd:CertDigest>
              <xd:IssuerSerial>
                <X509IssuerName>DC=net + DC=windows + CN=MS-Organization-Access + OU=82dbaca4-3e81-46ca-9c73-0950c1eaca97</X509IssuerName>
                <X509SerialNumber>202507326786562998742836956971363349204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j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z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ZwAAAFwAAAABAAAAVZXbQV9C20EKAAAAUAAAAA4AAABMAAAAAAAAAAAAAAAAAAAA//////////9oAAAAUABSAEEAUwBIAEEATgBUACAAVgBFAFIATQBBAAYAAAAHAAAABwAAAAYAAAAIAAAABwAAAAgAAAAFAAAAAwAAAAcAAAAGAAAABwAAAAoAAAAH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PQAAAGwAAAABAAAAVZXbQV9C20EKAAAAYAAAAAgAAABMAAAAAAAAAAAAAAAAAAAA//////////9cAAAARQBOAEcASQBOAEUARQBSAAYAAAAIAAAACAAAAAMAAAAIAAAABgAAAAYAAAAH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AAA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  <Object Id="idInvalidSigLnImg">AQAAAGwAAAAAAAAAAAAAABwBAAB/AAAAAAAAAAAAAACPHgAAtQ0AACBFTUYAAAEAN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+U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8Kh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ZwAAAFwAAAABAAAAVZXbQV9C20EKAAAAUAAAAA4AAABMAAAAAAAAAAAAAAAAAAAA//////////9oAAAAUABSAEEAUwBIAEEATgBUACAAVgBFAFIATQBBAAYAAAAHAAAABwAAAAYAAAAIAAAABwAAAAgAAAAFAAAAAwAAAAcAAAAGAAAABwAAAAoAAAAH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PQAAAGwAAAABAAAAVZXbQV9C20EKAAAAYAAAAAgAAABMAAAAAAAAAAAAAAAAAAAA//////////9cAAAARQBOAEcASQBOAEUARQBSAAYAAAAIAAAACAAAAAMAAAAIAAAABgAAAAYAAAAH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AAA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17B0-3A48-44A4-982E-7730893E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8</cp:revision>
  <cp:lastPrinted>2024-10-04T05:28:00Z</cp:lastPrinted>
  <dcterms:created xsi:type="dcterms:W3CDTF">2024-10-04T05:28:00Z</dcterms:created>
  <dcterms:modified xsi:type="dcterms:W3CDTF">2025-06-03T12:51:00Z</dcterms:modified>
</cp:coreProperties>
</file>