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6A7FDFF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17A34" w:rsidRPr="00517A3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CC/NT/W-TR/DOM/A04/24/01479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517A34">
        <w:rPr>
          <w:rFonts w:ascii="Book Antiqua" w:hAnsi="Book Antiqua" w:cs="Arial"/>
          <w:b/>
          <w:bCs/>
          <w:sz w:val="20"/>
        </w:rPr>
        <w:t>30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6C1B68">
        <w:rPr>
          <w:rFonts w:ascii="Book Antiqua" w:hAnsi="Book Antiqua" w:cs="Arial"/>
          <w:b/>
          <w:bCs/>
          <w:sz w:val="20"/>
        </w:rPr>
        <w:t>5</w:t>
      </w:r>
      <w:r w:rsidR="00B61A95"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70B85D2C" w:rsidR="000741C6" w:rsidRDefault="0051446E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17A34" w:rsidRPr="00840C11">
        <w:rPr>
          <w:rFonts w:cstheme="minorHAnsi"/>
          <w:b/>
          <w:bCs/>
          <w:szCs w:val="22"/>
          <w:u w:val="single"/>
          <w:lang w:eastAsia="en-IN"/>
        </w:rPr>
        <w:t>765 kV Transformer  Package –  LOT-7TR-0</w:t>
      </w:r>
      <w:r w:rsidR="00517A34">
        <w:rPr>
          <w:rFonts w:cstheme="minorHAnsi"/>
          <w:b/>
          <w:bCs/>
          <w:szCs w:val="22"/>
          <w:u w:val="single"/>
          <w:lang w:eastAsia="en-IN"/>
        </w:rPr>
        <w:t>5</w:t>
      </w:r>
      <w:r w:rsidR="00517A34" w:rsidRPr="00840C11">
        <w:rPr>
          <w:rFonts w:cstheme="minorHAnsi"/>
          <w:b/>
          <w:bCs/>
          <w:szCs w:val="22"/>
          <w:u w:val="single"/>
          <w:lang w:eastAsia="en-IN"/>
        </w:rPr>
        <w:t>-BULK</w:t>
      </w:r>
      <w:r w:rsidR="00517A34" w:rsidRPr="00840C11">
        <w:rPr>
          <w:rFonts w:cstheme="minorHAnsi"/>
          <w:szCs w:val="22"/>
          <w:lang w:eastAsia="en-IN"/>
        </w:rPr>
        <w:t> for 7X 500 MVA, 765/400/33kV, (1-Ph) ICT under "Bulk Procurement of Transformer &amp; Reactor packages associated with various projects under RTM &amp; TBCB route</w:t>
      </w:r>
    </w:p>
    <w:p w14:paraId="566DECA9" w14:textId="77777777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72BA15E4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17A34" w:rsidRPr="00517A3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CC/NT/W-TR/DOM/A04/24/01479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5C663A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1F6C92CD" w:rsidR="005C663A" w:rsidRPr="00E438DF" w:rsidRDefault="005C663A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31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187A5A7A" w:rsidR="005C663A" w:rsidRPr="00E438DF" w:rsidRDefault="005C663A" w:rsidP="00517A34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517A34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5C663A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F54364" w14:textId="64CEB335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Soft Copy - Date: 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31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640CEAC3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517A34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5C663A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7701A57F" w:rsidR="005C663A" w:rsidRPr="00E438DF" w:rsidRDefault="005C663A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31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/05/2024, Time:11:30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3EEA8CEE" w:rsidR="005C663A" w:rsidRPr="00E438DF" w:rsidRDefault="005C663A" w:rsidP="00517A34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517A3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517A34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517A34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17A3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5ja16Nu136Crn6mpP1Uz3bIp6q7N99o1NdORGaHFY0w=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wZfgxQnbQuD9rk0+Pqpw9VdTt6YjtqjjPc3HEjrkRgM=</DigestValue>
    </Reference>
    <Reference Type="http://www.w3.org/2000/09/xmldsig#Object" URI="#idValidSigLnImg">
      <DigestMethod Algorithm="http://www.w3.org/2001/04/xmlenc#sha256"/>
      <DigestValue>01QljkiR5SZdkzOw6aX+j2frPzQP9QxlOxQCYCWlzo8=</DigestValue>
    </Reference>
    <Reference Type="http://www.w3.org/2000/09/xmldsig#Object" URI="#idInvalidSigLnImg">
      <DigestMethod Algorithm="http://www.w3.org/2001/04/xmlenc#sha256"/>
      <DigestValue>i7Udm3eMjxMP9Z4X/QXZ66eQU2ljre3X85uvHgAOy5c=</DigestValue>
    </Reference>
  </SignedInfo>
  <SignatureValue>16lY/NNIq0FuJm8BYBaOGRPUP5VV+mcnACm5k0bHFtcnFZf33eRjFlLgBbr91ROkw3DRnDD0UXGm
1zuCS7SQE4hvpbss3j2Kdofvb4YF7AlbBX3s+BqaAWRlhYiy2jhh9C+MU5BfcxRsURIce2ENZIeM
dzBjj8QvNuTi8Xx0Z5t9usZSp2NrhTiDy+Ty5lHMZ7fWe6euj1qU65qLq84M7nCwcQjV20fto+/K
BQBFo65jdO165yWlg+3kMzM+rXlEvE8Eu8jm9Ia7xJrMiYgrR4s/2Ctw2egwBjjbshME42+d+gdp
9GU5Pap34TbvmdG78+9zreBAfDQrQdPJnYPlGA==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aZPmN3yIHF5VOctrH4bYbLWS71oxnib3uEC4j6Ab7Mk=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DUAJiTfJS7dRQFecudni1OR0avDbwZxQQERE69nFK9c=</DigestValue>
      </Reference>
      <Reference URI="/word/footer1.xml?ContentType=application/vnd.openxmlformats-officedocument.wordprocessingml.footer+xml">
        <DigestMethod Algorithm="http://www.w3.org/2001/04/xmlenc#sha256"/>
        <DigestValue>lG8uWQ638TBUX7WyLFRHutBG/fC5WwYtnYslNLtJLAA=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JguIX2I9MlCNiA2//yUsQmv2ZdEnbiRmFiZqTPhzei0=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Qr9YJr1rKWLMcpEwoGFDsV7UPGNu/8nw8UhK+oR70/4=</DigestValue>
      </Reference>
      <Reference URI="/word/settings.xml?ContentType=application/vnd.openxmlformats-officedocument.wordprocessingml.settings+xml">
        <DigestMethod Algorithm="http://www.w3.org/2001/04/xmlenc#sha256"/>
        <DigestValue>t0yxF7m6NSrULJvWXUWNC+y994WFzbt2IleLLgnb+fM=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A57dYnCmCO5uTrqx1MzMIS5rLjh2GZGlKPjXsT5h0oI=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2024-05-30T11:15:38Z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2024-05-30T11:15:38Z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wAwAC0AMAA1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r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FP9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K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5</cp:revision>
  <cp:lastPrinted>2020-04-01T13:28:00Z</cp:lastPrinted>
  <dcterms:created xsi:type="dcterms:W3CDTF">2024-01-11T10:20:00Z</dcterms:created>
  <dcterms:modified xsi:type="dcterms:W3CDTF">2024-05-30T11:15:00Z</dcterms:modified>
</cp:coreProperties>
</file>