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380834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27853" w:rsidRPr="0002785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CC/T/W-AIS/DOM/A04/26/03493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</w:t>
      </w:r>
      <w:r w:rsidR="008A4F8B">
        <w:rPr>
          <w:rFonts w:ascii="Book Antiqua" w:hAnsi="Book Antiqua" w:cs="Arial"/>
          <w:b/>
          <w:color w:val="0000CC"/>
          <w:sz w:val="21"/>
          <w:szCs w:val="21"/>
          <w:lang w:val="en-GB"/>
        </w:rPr>
        <w:t>n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1E1DD6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27853">
        <w:rPr>
          <w:rFonts w:ascii="Book Antiqua" w:hAnsi="Book Antiqua" w:cs="Arial"/>
          <w:b/>
          <w:bCs/>
          <w:sz w:val="21"/>
          <w:szCs w:val="21"/>
        </w:rPr>
        <w:t>20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027853">
        <w:rPr>
          <w:rFonts w:ascii="Book Antiqua" w:hAnsi="Book Antiqua" w:cs="Arial"/>
          <w:b/>
          <w:bCs/>
          <w:sz w:val="21"/>
          <w:szCs w:val="21"/>
        </w:rPr>
        <w:t>3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7274A24D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B30D41" w:rsidRPr="00F93847">
        <w:rPr>
          <w:rFonts w:ascii="Book Antiqua" w:hAnsi="Book Antiqua" w:cs="Arial"/>
          <w:b/>
          <w:bCs/>
          <w:sz w:val="22"/>
          <w:szCs w:val="22"/>
        </w:rPr>
        <w:t>400kV AIS New Substation Package SS 152T</w:t>
      </w:r>
      <w:r w:rsidR="00B30D41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B30D41" w:rsidRPr="00CE3AFF">
        <w:rPr>
          <w:rFonts w:ascii="Book Antiqua" w:hAnsi="Book Antiqua" w:cs="Arial"/>
          <w:b/>
          <w:bCs/>
          <w:sz w:val="22"/>
          <w:szCs w:val="22"/>
        </w:rPr>
        <w:t>for (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) Establishment of 400/220/132 kV AIS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Sakoli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S/s, (ii) Extension of 220 kV Bhandara (existing)</w:t>
      </w:r>
      <w:r w:rsidR="00B30D41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S/s, (iii) Extension of 132 kV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Deori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(proposed)</w:t>
      </w:r>
      <w:r w:rsidR="00B30D41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S/s, (iv) Extension of 132 kV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Sakoli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(existing) S/s and (v) Extension of 132 kV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Morgaon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Arjuni (existing) S/s associated with  Intra-State transmission project for Establishment of 400/220/132 kV AIS </w:t>
      </w:r>
      <w:proofErr w:type="spellStart"/>
      <w:r w:rsidR="00B30D41" w:rsidRPr="00CE3AFF">
        <w:rPr>
          <w:rFonts w:ascii="Book Antiqua" w:hAnsi="Book Antiqua" w:cs="Arial"/>
          <w:b/>
          <w:bCs/>
          <w:sz w:val="22"/>
          <w:szCs w:val="22"/>
        </w:rPr>
        <w:t>Sakoli</w:t>
      </w:r>
      <w:proofErr w:type="spellEnd"/>
      <w:r w:rsidR="00B30D41" w:rsidRPr="00CE3AFF">
        <w:rPr>
          <w:rFonts w:ascii="Book Antiqua" w:hAnsi="Book Antiqua" w:cs="Arial"/>
          <w:b/>
          <w:bCs/>
          <w:sz w:val="22"/>
          <w:szCs w:val="22"/>
        </w:rPr>
        <w:t xml:space="preserve"> (Dist. Bhandara)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27853" w:rsidRPr="00027853">
        <w:rPr>
          <w:rFonts w:ascii="Book Antiqua" w:hAnsi="Book Antiqua" w:cs="Arial"/>
          <w:b/>
          <w:bCs/>
          <w:sz w:val="22"/>
          <w:szCs w:val="22"/>
        </w:rPr>
        <w:t>CC/T/W-AIS/DOM/A04/26/03493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C0A3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27BDBB" w14:textId="541728EC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3A469D">
              <w:rPr>
                <w:rFonts w:ascii="Book Antiqua" w:hAnsi="Book Antiqua"/>
                <w:b/>
                <w:sz w:val="22"/>
                <w:szCs w:val="22"/>
              </w:rPr>
              <w:t>18</w:t>
            </w:r>
            <w:r w:rsidR="00497A08"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 w:rsidR="003A469D">
              <w:rPr>
                <w:rFonts w:ascii="Book Antiqua" w:hAnsi="Book Antiqua"/>
                <w:b/>
                <w:sz w:val="22"/>
                <w:szCs w:val="22"/>
              </w:rPr>
              <w:t>3</w:t>
            </w:r>
            <w:r w:rsidR="00497A08"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46D77664" w14:textId="5EA68014" w:rsidR="000C0A3C" w:rsidRPr="003A7C8C" w:rsidRDefault="000C0A3C" w:rsidP="000C0A3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FCE8E71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3A469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0C0A3C" w:rsidRPr="003A7C8C" w:rsidRDefault="000C0A3C" w:rsidP="000C0A3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C0A3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622305" w14:textId="432019D4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3A469D" w:rsidRPr="003A469D">
              <w:rPr>
                <w:rFonts w:ascii="Book Antiqua" w:hAnsi="Book Antiqua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 w:rsidR="003A469D"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 w:rsidR="003A469D">
              <w:rPr>
                <w:rFonts w:ascii="Book Antiqua" w:hAnsi="Book Antiqua"/>
                <w:b/>
                <w:sz w:val="22"/>
                <w:szCs w:val="22"/>
              </w:rPr>
              <w:t>3</w:t>
            </w:r>
            <w:r w:rsidR="003A469D"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1EF54364" w14:textId="4EE63FF2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4F24586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3A469D" w:rsidRPr="003A469D">
              <w:rPr>
                <w:rFonts w:ascii="Book Antiqua" w:hAnsi="Book Antiqua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="003A469D">
              <w:rPr>
                <w:rFonts w:ascii="Book Antiqua" w:hAnsi="Book Antiqua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 w:rsidR="003A469D"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 w:rsidR="003A469D">
              <w:rPr>
                <w:rFonts w:ascii="Book Antiqua" w:hAnsi="Book Antiqua"/>
                <w:b/>
                <w:sz w:val="22"/>
                <w:szCs w:val="22"/>
              </w:rPr>
              <w:t>3</w:t>
            </w:r>
            <w:r w:rsidR="003A469D"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721F71C2" w14:textId="1C5283D8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A0D8" w14:textId="77777777" w:rsidR="00CC5A62" w:rsidRDefault="00CC5A62" w:rsidP="00AB0FCA">
      <w:r>
        <w:separator/>
      </w:r>
    </w:p>
  </w:endnote>
  <w:endnote w:type="continuationSeparator" w:id="0">
    <w:p w14:paraId="7E7FDC6E" w14:textId="77777777" w:rsidR="00CC5A62" w:rsidRDefault="00CC5A6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C5A6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3902" w14:textId="77777777" w:rsidR="00CC5A62" w:rsidRDefault="00CC5A62" w:rsidP="00AB0FCA">
      <w:r>
        <w:separator/>
      </w:r>
    </w:p>
  </w:footnote>
  <w:footnote w:type="continuationSeparator" w:id="0">
    <w:p w14:paraId="750DCD94" w14:textId="77777777" w:rsidR="00CC5A62" w:rsidRDefault="00CC5A6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7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072"/>
    <w:rsid w:val="00020FEA"/>
    <w:rsid w:val="00022FF7"/>
    <w:rsid w:val="00026771"/>
    <w:rsid w:val="00027853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1DD6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469D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4F8B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0D41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5A62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29</cp:revision>
  <cp:lastPrinted>2025-11-29T01:25:00Z</cp:lastPrinted>
  <dcterms:created xsi:type="dcterms:W3CDTF">2025-12-09T04:42:00Z</dcterms:created>
  <dcterms:modified xsi:type="dcterms:W3CDTF">2026-03-20T06:06:00Z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