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bookmarkStart w:id="0" w:name="_GoBack"/>
      <w:bookmarkEnd w:id="0"/>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8A2585">
        <w:trPr>
          <w:trHeight w:val="917"/>
        </w:trPr>
        <w:tc>
          <w:tcPr>
            <w:tcW w:w="2656" w:type="dxa"/>
            <w:tcBorders>
              <w:top w:val="single" w:sz="4" w:space="0" w:color="auto"/>
              <w:bottom w:val="single" w:sz="4" w:space="0" w:color="auto"/>
            </w:tcBorders>
          </w:tcPr>
          <w:p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8A2585">
        <w:trPr>
          <w:trHeight w:val="890"/>
        </w:trPr>
        <w:tc>
          <w:tcPr>
            <w:tcW w:w="2656" w:type="dxa"/>
            <w:tcBorders>
              <w:top w:val="single" w:sz="4" w:space="0" w:color="auto"/>
              <w:bottom w:val="single" w:sz="4" w:space="0" w:color="auto"/>
            </w:tcBorders>
          </w:tcPr>
          <w:p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w:t>
            </w:r>
            <w:r w:rsidR="0086533A">
              <w:rPr>
                <w:rFonts w:ascii="Book Antiqua" w:eastAsia="Arial Unicode MS" w:hAnsi="Book Antiqua" w:cstheme="minorHAnsi"/>
                <w:szCs w:val="22"/>
                <w:lang w:bidi="ar-SA"/>
              </w:rPr>
              <w:t xml:space="preserve"> </w:t>
            </w:r>
            <w:r w:rsidRPr="00357F40">
              <w:rPr>
                <w:rFonts w:ascii="Book Antiqua" w:eastAsia="Arial Unicode MS" w:hAnsi="Book Antiqua" w:cstheme="minorHAnsi"/>
                <w:szCs w:val="22"/>
                <w:lang w:bidi="ar-SA"/>
              </w:rPr>
              <w:t xml:space="preserve">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531567">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873109" w:rsidRPr="00873109" w:rsidRDefault="00873109" w:rsidP="00873109">
            <w:pPr>
              <w:spacing w:after="0" w:line="240" w:lineRule="auto"/>
              <w:jc w:val="both"/>
              <w:rPr>
                <w:rFonts w:ascii="Book Antiqua" w:eastAsia="Times New Roman" w:hAnsi="Book Antiqua" w:cstheme="minorHAnsi"/>
                <w:szCs w:val="22"/>
                <w:lang w:bidi="ar-SA"/>
              </w:rPr>
            </w:pPr>
            <w:r w:rsidRPr="00873109">
              <w:rPr>
                <w:rFonts w:ascii="Book Antiqua" w:eastAsia="Times New Roman" w:hAnsi="Book Antiqua" w:cstheme="minorHAnsi"/>
                <w:szCs w:val="22"/>
                <w:lang w:bidi="ar-SA"/>
              </w:rPr>
              <w:t>3rd FLOOR, TOWER – 1,</w:t>
            </w:r>
            <w:r>
              <w:rPr>
                <w:rFonts w:ascii="Book Antiqua" w:eastAsia="Times New Roman" w:hAnsi="Book Antiqua" w:cstheme="minorHAnsi"/>
                <w:szCs w:val="22"/>
                <w:lang w:bidi="ar-SA"/>
              </w:rPr>
              <w:t xml:space="preserve"> </w:t>
            </w:r>
            <w:r w:rsidRPr="00873109">
              <w:rPr>
                <w:rFonts w:ascii="Book Antiqua" w:eastAsia="Times New Roman" w:hAnsi="Book Antiqua" w:cstheme="minorHAnsi"/>
                <w:szCs w:val="22"/>
                <w:lang w:bidi="ar-SA"/>
              </w:rPr>
              <w:t xml:space="preserve">GODREJ WATER SIDE, </w:t>
            </w:r>
          </w:p>
          <w:p w:rsidR="00873109" w:rsidRPr="00873109" w:rsidRDefault="00873109" w:rsidP="00873109">
            <w:pPr>
              <w:spacing w:after="0" w:line="240" w:lineRule="auto"/>
              <w:jc w:val="both"/>
              <w:rPr>
                <w:rFonts w:ascii="Book Antiqua" w:eastAsia="Times New Roman" w:hAnsi="Book Antiqua" w:cstheme="minorHAnsi"/>
                <w:szCs w:val="22"/>
                <w:lang w:bidi="ar-SA"/>
              </w:rPr>
            </w:pPr>
            <w:r w:rsidRPr="00873109">
              <w:rPr>
                <w:rFonts w:ascii="Book Antiqua" w:eastAsia="Times New Roman" w:hAnsi="Book Antiqua" w:cstheme="minorHAnsi"/>
                <w:szCs w:val="22"/>
                <w:lang w:bidi="ar-SA"/>
              </w:rPr>
              <w:t>PLOT – V, BLOCK – DP, SECTOR – V,</w:t>
            </w:r>
          </w:p>
          <w:p w:rsidR="00873109" w:rsidRDefault="00873109" w:rsidP="00873109">
            <w:pPr>
              <w:spacing w:after="0" w:line="240" w:lineRule="auto"/>
              <w:rPr>
                <w:rFonts w:ascii="Book Antiqua" w:eastAsia="Times New Roman" w:hAnsi="Book Antiqua" w:cstheme="minorHAnsi"/>
                <w:szCs w:val="22"/>
                <w:lang w:bidi="ar-SA"/>
              </w:rPr>
            </w:pPr>
            <w:r w:rsidRPr="00873109">
              <w:rPr>
                <w:rFonts w:ascii="Book Antiqua" w:eastAsia="Times New Roman" w:hAnsi="Book Antiqua" w:cstheme="minorHAnsi"/>
                <w:szCs w:val="22"/>
                <w:lang w:bidi="ar-SA"/>
              </w:rPr>
              <w:t>SALT LAKE, KOLKATA – 700091</w:t>
            </w:r>
          </w:p>
          <w:p w:rsidR="00873109" w:rsidRDefault="00873109" w:rsidP="00873109">
            <w:pPr>
              <w:spacing w:after="0" w:line="240" w:lineRule="auto"/>
              <w:rPr>
                <w:rFonts w:ascii="Book Antiqua" w:eastAsia="Times New Roman" w:hAnsi="Book Antiqua" w:cstheme="minorHAnsi"/>
                <w:szCs w:val="22"/>
                <w:lang w:bidi="ar-SA"/>
              </w:rPr>
            </w:pPr>
          </w:p>
          <w:p w:rsidR="00EA499A"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531567">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Default="00631E9E" w:rsidP="00531567">
            <w:pPr>
              <w:spacing w:after="0" w:line="240" w:lineRule="auto"/>
              <w:ind w:left="26" w:hanging="26"/>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00873109">
              <w:rPr>
                <w:rFonts w:ascii="Book Antiqua" w:eastAsia="Times New Roman" w:hAnsi="Book Antiqua" w:cstheme="minorHAnsi"/>
                <w:szCs w:val="22"/>
                <w:lang w:bidi="ar-SA"/>
              </w:rPr>
              <w:t>;</w:t>
            </w:r>
          </w:p>
          <w:p w:rsidR="00873109" w:rsidRPr="00357F40" w:rsidRDefault="00873109" w:rsidP="00531567">
            <w:pPr>
              <w:spacing w:after="0" w:line="240" w:lineRule="auto"/>
              <w:ind w:left="26" w:hanging="26"/>
              <w:rPr>
                <w:rFonts w:ascii="Book Antiqua" w:eastAsia="Arial Unicode MS" w:hAnsi="Book Antiqua" w:cstheme="minorHAnsi"/>
                <w:szCs w:val="22"/>
                <w:u w:val="single"/>
                <w:lang w:bidi="ar-SA"/>
              </w:rPr>
            </w:pPr>
          </w:p>
        </w:tc>
      </w:tr>
      <w:tr w:rsidR="00357F40" w:rsidRPr="00357F40" w:rsidTr="003C11AA">
        <w:trPr>
          <w:trHeight w:val="1705"/>
        </w:trPr>
        <w:tc>
          <w:tcPr>
            <w:tcW w:w="2656" w:type="dxa"/>
            <w:tcBorders>
              <w:top w:val="single" w:sz="4" w:space="0" w:color="auto"/>
            </w:tcBorders>
          </w:tcPr>
          <w:p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873109" w:rsidRDefault="00631E9E" w:rsidP="00531567">
            <w:pPr>
              <w:spacing w:after="0" w:line="240" w:lineRule="auto"/>
              <w:rPr>
                <w:rFonts w:ascii="Book Antiqua" w:eastAsia="Times New Roman" w:hAnsi="Book Antiqua" w:cstheme="minorHAnsi"/>
                <w:szCs w:val="22"/>
                <w:lang w:bidi="ar-SA"/>
              </w:rPr>
            </w:pPr>
            <w:r w:rsidRPr="00873109">
              <w:rPr>
                <w:rFonts w:ascii="Book Antiqua" w:eastAsia="Times New Roman" w:hAnsi="Book Antiqua" w:cstheme="minorHAnsi"/>
                <w:szCs w:val="22"/>
                <w:lang w:bidi="ar-SA"/>
              </w:rPr>
              <w:t xml:space="preserve">Mr. </w:t>
            </w:r>
            <w:r w:rsidR="00357F40" w:rsidRPr="00873109">
              <w:rPr>
                <w:rFonts w:ascii="Book Antiqua" w:eastAsia="Times New Roman" w:hAnsi="Book Antiqua" w:cstheme="minorHAnsi"/>
                <w:szCs w:val="22"/>
                <w:lang w:bidi="ar-SA"/>
              </w:rPr>
              <w:t>________________</w:t>
            </w:r>
          </w:p>
          <w:p w:rsidR="00631E9E" w:rsidRPr="00873109" w:rsidRDefault="00631E9E" w:rsidP="00531567">
            <w:pPr>
              <w:spacing w:after="0" w:line="240" w:lineRule="auto"/>
              <w:rPr>
                <w:rFonts w:ascii="Book Antiqua" w:eastAsia="Times New Roman" w:hAnsi="Book Antiqua" w:cstheme="minorHAnsi"/>
                <w:szCs w:val="22"/>
                <w:lang w:val="en-GB" w:bidi="ar-SA"/>
              </w:rPr>
            </w:pPr>
            <w:r w:rsidRPr="00873109">
              <w:rPr>
                <w:rFonts w:ascii="Book Antiqua" w:eastAsia="Times New Roman" w:hAnsi="Book Antiqua" w:cstheme="minorHAnsi"/>
                <w:szCs w:val="22"/>
                <w:lang w:val="en-GB" w:bidi="ar-SA"/>
              </w:rPr>
              <w:t xml:space="preserve">Power Grid Corporation of India </w:t>
            </w:r>
            <w:proofErr w:type="gramStart"/>
            <w:r w:rsidRPr="00873109">
              <w:rPr>
                <w:rFonts w:ascii="Book Antiqua" w:eastAsia="Times New Roman" w:hAnsi="Book Antiqua" w:cstheme="minorHAnsi"/>
                <w:szCs w:val="22"/>
                <w:lang w:val="en-GB" w:bidi="ar-SA"/>
              </w:rPr>
              <w:t>Limited,‘</w:t>
            </w:r>
            <w:proofErr w:type="spellStart"/>
            <w:proofErr w:type="gramEnd"/>
            <w:r w:rsidRPr="00873109">
              <w:rPr>
                <w:rFonts w:ascii="Book Antiqua" w:eastAsia="Times New Roman" w:hAnsi="Book Antiqua" w:cstheme="minorHAnsi"/>
                <w:szCs w:val="22"/>
                <w:lang w:val="en-GB" w:bidi="ar-SA"/>
              </w:rPr>
              <w:t>Saudamini</w:t>
            </w:r>
            <w:proofErr w:type="spellEnd"/>
            <w:r w:rsidRPr="00873109">
              <w:rPr>
                <w:rFonts w:ascii="Book Antiqua" w:eastAsia="Times New Roman" w:hAnsi="Book Antiqua" w:cstheme="minorHAnsi"/>
                <w:szCs w:val="22"/>
                <w:lang w:val="en-GB" w:bidi="ar-SA"/>
              </w:rPr>
              <w:t>’, 3rd Floor, Plot No.-2, Sector-29,</w:t>
            </w:r>
          </w:p>
          <w:p w:rsidR="00631E9E" w:rsidRPr="00873109" w:rsidRDefault="00631E9E" w:rsidP="00531567">
            <w:pPr>
              <w:spacing w:after="0" w:line="240" w:lineRule="auto"/>
              <w:rPr>
                <w:rFonts w:ascii="Book Antiqua" w:eastAsia="Times New Roman" w:hAnsi="Book Antiqua" w:cstheme="minorHAnsi"/>
                <w:szCs w:val="22"/>
                <w:lang w:val="en-GB" w:bidi="ar-SA"/>
              </w:rPr>
            </w:pPr>
            <w:r w:rsidRPr="00873109">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873109" w:rsidTr="00EA499A">
              <w:tc>
                <w:tcPr>
                  <w:tcW w:w="8081" w:type="dxa"/>
                </w:tcPr>
                <w:p w:rsidR="00EA499A" w:rsidRPr="00873109" w:rsidRDefault="00631E9E" w:rsidP="00531567">
                  <w:pPr>
                    <w:rPr>
                      <w:rFonts w:ascii="Book Antiqua" w:hAnsi="Book Antiqua" w:cs="Arial"/>
                      <w:sz w:val="22"/>
                      <w:szCs w:val="22"/>
                      <w:lang w:val="en-GB"/>
                    </w:rPr>
                  </w:pPr>
                  <w:r w:rsidRPr="00873109">
                    <w:rPr>
                      <w:rFonts w:ascii="Book Antiqua" w:hAnsi="Book Antiqua" w:cstheme="minorHAnsi"/>
                      <w:sz w:val="22"/>
                      <w:szCs w:val="22"/>
                      <w:lang w:val="en-GB" w:bidi="ar-SA"/>
                    </w:rPr>
                    <w:t xml:space="preserve">E-mail: </w:t>
                  </w:r>
                  <w:r w:rsidR="00357F40" w:rsidRPr="00873109">
                    <w:rPr>
                      <w:rFonts w:ascii="Book Antiqua" w:hAnsi="Book Antiqua" w:cs="Arial"/>
                      <w:sz w:val="22"/>
                      <w:szCs w:val="22"/>
                      <w:lang w:val="en-GB"/>
                    </w:rPr>
                    <w:t>______</w:t>
                  </w:r>
                  <w:r w:rsidR="00EA499A" w:rsidRPr="00873109">
                    <w:rPr>
                      <w:rFonts w:ascii="Book Antiqua" w:hAnsi="Book Antiqua" w:cs="Arial"/>
                      <w:sz w:val="22"/>
                      <w:szCs w:val="22"/>
                      <w:lang w:val="en-GB"/>
                    </w:rPr>
                    <w:t>@powergrid.in</w:t>
                  </w:r>
                </w:p>
              </w:tc>
            </w:tr>
            <w:tr w:rsidR="00357F40" w:rsidRPr="00873109" w:rsidTr="00EA499A">
              <w:tc>
                <w:tcPr>
                  <w:tcW w:w="8081" w:type="dxa"/>
                </w:tcPr>
                <w:p w:rsidR="00EA499A" w:rsidRPr="00873109" w:rsidRDefault="00EA499A" w:rsidP="00531567">
                  <w:pPr>
                    <w:jc w:val="both"/>
                    <w:rPr>
                      <w:rFonts w:ascii="Book Antiqua" w:hAnsi="Book Antiqua" w:cs="Arial"/>
                      <w:sz w:val="22"/>
                      <w:szCs w:val="22"/>
                      <w:lang w:val="en-GB"/>
                    </w:rPr>
                  </w:pPr>
                </w:p>
              </w:tc>
            </w:tr>
            <w:tr w:rsidR="00357F40" w:rsidRPr="00873109" w:rsidTr="00EA499A">
              <w:tc>
                <w:tcPr>
                  <w:tcW w:w="8081" w:type="dxa"/>
                </w:tcPr>
                <w:p w:rsidR="00EA499A" w:rsidRPr="00873109" w:rsidRDefault="00EA499A" w:rsidP="00531567">
                  <w:pPr>
                    <w:jc w:val="both"/>
                    <w:rPr>
                      <w:rFonts w:ascii="Book Antiqua" w:hAnsi="Book Antiqua" w:cs="Arial"/>
                      <w:sz w:val="22"/>
                      <w:szCs w:val="22"/>
                      <w:lang w:val="en-GB"/>
                    </w:rPr>
                  </w:pPr>
                </w:p>
              </w:tc>
            </w:tr>
          </w:tbl>
          <w:p w:rsidR="00631E9E" w:rsidRPr="00873109" w:rsidRDefault="00631E9E" w:rsidP="00531567">
            <w:pPr>
              <w:spacing w:after="0" w:line="240" w:lineRule="auto"/>
              <w:rPr>
                <w:rFonts w:ascii="Book Antiqua" w:eastAsia="Times New Roman" w:hAnsi="Book Antiqua" w:cstheme="minorHAnsi"/>
                <w:szCs w:val="22"/>
                <w:lang w:bidi="ar-SA"/>
              </w:rPr>
            </w:pPr>
          </w:p>
        </w:tc>
        <w:tc>
          <w:tcPr>
            <w:tcW w:w="3510" w:type="dxa"/>
          </w:tcPr>
          <w:p w:rsidR="00631E9E" w:rsidRPr="00873109" w:rsidRDefault="00631E9E" w:rsidP="00531567">
            <w:pPr>
              <w:spacing w:after="0" w:line="240" w:lineRule="auto"/>
              <w:rPr>
                <w:rFonts w:ascii="Book Antiqua" w:eastAsia="Times New Roman" w:hAnsi="Book Antiqua" w:cstheme="minorHAnsi"/>
                <w:szCs w:val="22"/>
                <w:lang w:bidi="ar-SA"/>
              </w:rPr>
            </w:pPr>
            <w:r w:rsidRPr="00873109">
              <w:rPr>
                <w:rFonts w:ascii="Book Antiqua" w:eastAsia="Times New Roman" w:hAnsi="Book Antiqua" w:cstheme="minorHAnsi"/>
                <w:szCs w:val="22"/>
                <w:lang w:bidi="ar-SA"/>
              </w:rPr>
              <w:t xml:space="preserve">Mr. </w:t>
            </w:r>
            <w:r w:rsidR="00357F40" w:rsidRPr="00873109">
              <w:rPr>
                <w:rFonts w:ascii="Book Antiqua" w:eastAsia="Times New Roman" w:hAnsi="Book Antiqua" w:cstheme="minorHAnsi"/>
                <w:szCs w:val="22"/>
                <w:lang w:bidi="ar-SA"/>
              </w:rPr>
              <w:t>_________________</w:t>
            </w:r>
          </w:p>
          <w:p w:rsidR="00631E9E" w:rsidRPr="00873109" w:rsidRDefault="00631E9E" w:rsidP="00531567">
            <w:pPr>
              <w:spacing w:after="0" w:line="240" w:lineRule="auto"/>
              <w:rPr>
                <w:rFonts w:ascii="Book Antiqua" w:eastAsia="Times New Roman" w:hAnsi="Book Antiqua" w:cstheme="minorHAnsi"/>
                <w:szCs w:val="22"/>
                <w:lang w:val="en-GB" w:bidi="ar-SA"/>
              </w:rPr>
            </w:pPr>
            <w:r w:rsidRPr="00873109">
              <w:rPr>
                <w:rFonts w:ascii="Book Antiqua" w:eastAsia="Times New Roman" w:hAnsi="Book Antiqua" w:cstheme="minorHAnsi"/>
                <w:szCs w:val="22"/>
                <w:lang w:val="en-GB" w:bidi="ar-SA"/>
              </w:rPr>
              <w:t xml:space="preserve">Power Grid Corporation of India </w:t>
            </w:r>
            <w:proofErr w:type="gramStart"/>
            <w:r w:rsidRPr="00873109">
              <w:rPr>
                <w:rFonts w:ascii="Book Antiqua" w:eastAsia="Times New Roman" w:hAnsi="Book Antiqua" w:cstheme="minorHAnsi"/>
                <w:szCs w:val="22"/>
                <w:lang w:val="en-GB" w:bidi="ar-SA"/>
              </w:rPr>
              <w:t>Limited,‘</w:t>
            </w:r>
            <w:proofErr w:type="spellStart"/>
            <w:proofErr w:type="gramEnd"/>
            <w:r w:rsidRPr="00873109">
              <w:rPr>
                <w:rFonts w:ascii="Book Antiqua" w:eastAsia="Times New Roman" w:hAnsi="Book Antiqua" w:cstheme="minorHAnsi"/>
                <w:szCs w:val="22"/>
                <w:lang w:val="en-GB" w:bidi="ar-SA"/>
              </w:rPr>
              <w:t>Saudamini</w:t>
            </w:r>
            <w:proofErr w:type="spellEnd"/>
            <w:r w:rsidRPr="00873109">
              <w:rPr>
                <w:rFonts w:ascii="Book Antiqua" w:eastAsia="Times New Roman" w:hAnsi="Book Antiqua" w:cstheme="minorHAnsi"/>
                <w:szCs w:val="22"/>
                <w:lang w:val="en-GB" w:bidi="ar-SA"/>
              </w:rPr>
              <w:t>’, 3rd Floor, Plot No.-2, Sector-29,</w:t>
            </w:r>
          </w:p>
          <w:p w:rsidR="00631E9E" w:rsidRPr="00873109" w:rsidRDefault="00631E9E" w:rsidP="00531567">
            <w:pPr>
              <w:spacing w:after="0" w:line="240" w:lineRule="auto"/>
              <w:jc w:val="both"/>
              <w:rPr>
                <w:rFonts w:ascii="Book Antiqua" w:eastAsia="Times New Roman" w:hAnsi="Book Antiqua" w:cstheme="minorHAnsi"/>
                <w:szCs w:val="22"/>
                <w:lang w:val="en-GB" w:bidi="ar-SA"/>
              </w:rPr>
            </w:pPr>
            <w:r w:rsidRPr="00873109">
              <w:rPr>
                <w:rFonts w:ascii="Book Antiqua" w:eastAsia="Times New Roman" w:hAnsi="Book Antiqua" w:cstheme="minorHAnsi"/>
                <w:szCs w:val="22"/>
                <w:lang w:val="en-GB" w:bidi="ar-SA"/>
              </w:rPr>
              <w:t>Gurgaon (Haryana) – 122001</w:t>
            </w:r>
          </w:p>
          <w:p w:rsidR="00EA499A" w:rsidRPr="00873109" w:rsidRDefault="00631E9E" w:rsidP="00531567">
            <w:pPr>
              <w:spacing w:after="0" w:line="240" w:lineRule="auto"/>
              <w:jc w:val="both"/>
              <w:rPr>
                <w:szCs w:val="22"/>
              </w:rPr>
            </w:pPr>
            <w:r w:rsidRPr="00873109">
              <w:rPr>
                <w:rFonts w:ascii="Book Antiqua" w:eastAsia="Times New Roman" w:hAnsi="Book Antiqua" w:cstheme="minorHAnsi"/>
                <w:szCs w:val="22"/>
                <w:lang w:val="en-GB" w:bidi="ar-SA"/>
              </w:rPr>
              <w:t xml:space="preserve">E-mail: </w:t>
            </w:r>
            <w:r w:rsidR="00357F40" w:rsidRPr="00873109">
              <w:rPr>
                <w:rFonts w:ascii="Book Antiqua" w:eastAsia="Times New Roman" w:hAnsi="Book Antiqua" w:cs="Arial"/>
                <w:szCs w:val="22"/>
                <w:lang w:val="en-GB"/>
              </w:rPr>
              <w:t>____</w:t>
            </w:r>
            <w:r w:rsidR="00EA499A" w:rsidRPr="00873109">
              <w:rPr>
                <w:rFonts w:ascii="Book Antiqua" w:eastAsia="Times New Roman" w:hAnsi="Book Antiqua" w:cs="Arial"/>
                <w:szCs w:val="22"/>
                <w:lang w:val="en-GB"/>
              </w:rPr>
              <w:t>@powergrid.in</w:t>
            </w:r>
          </w:p>
          <w:p w:rsidR="00631E9E" w:rsidRPr="00873109" w:rsidRDefault="00631E9E" w:rsidP="00531567">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531567">
            <w:pPr>
              <w:spacing w:after="0" w:line="240" w:lineRule="auto"/>
              <w:rPr>
                <w:rFonts w:ascii="Book Antiqua" w:eastAsia="Times New Roman" w:hAnsi="Book Antiqua" w:cstheme="minorHAnsi"/>
                <w:b/>
                <w:bCs/>
                <w:i/>
                <w:iCs/>
                <w:szCs w:val="22"/>
                <w:lang w:bidi="ar-SA"/>
              </w:rPr>
            </w:pPr>
          </w:p>
          <w:p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531567">
            <w:pPr>
              <w:spacing w:after="0" w:line="240" w:lineRule="auto"/>
              <w:jc w:val="center"/>
              <w:rPr>
                <w:rFonts w:ascii="Book Antiqua" w:eastAsia="Arial Unicode MS" w:hAnsi="Book Antiqua" w:cstheme="minorHAnsi"/>
                <w:szCs w:val="22"/>
                <w:lang w:bidi="ar-SA"/>
              </w:rPr>
            </w:pPr>
          </w:p>
          <w:p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531567">
            <w:pPr>
              <w:spacing w:after="0" w:line="240" w:lineRule="auto"/>
              <w:jc w:val="both"/>
              <w:rPr>
                <w:rFonts w:ascii="Book Antiqua" w:eastAsia="Arial Unicode MS" w:hAnsi="Book Antiqua" w:cstheme="minorHAnsi"/>
                <w:szCs w:val="22"/>
                <w:lang w:bidi="ar-SA"/>
              </w:rPr>
            </w:pPr>
          </w:p>
          <w:p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531567">
            <w:pPr>
              <w:spacing w:after="0" w:line="240" w:lineRule="auto"/>
              <w:jc w:val="both"/>
              <w:rPr>
                <w:rFonts w:ascii="Book Antiqua" w:eastAsia="Arial Unicode MS" w:hAnsi="Book Antiqua" w:cstheme="minorHAnsi"/>
                <w:szCs w:val="22"/>
                <w:lang w:bidi="ar-SA"/>
              </w:rPr>
            </w:pPr>
          </w:p>
          <w:p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531567">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531567">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531567">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rsidR="00357F40" w:rsidRDefault="00357F40" w:rsidP="00531567">
      <w:pPr>
        <w:spacing w:line="240" w:lineRule="auto"/>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rsidR="008A2585" w:rsidRDefault="005C1719" w:rsidP="00531567">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8A2585">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8A2585">
        <w:rPr>
          <w:rFonts w:ascii="Book Antiqua" w:eastAsia="Times New Roman" w:hAnsi="Book Antiqua" w:cstheme="minorHAnsi"/>
          <w:b/>
          <w:bCs/>
          <w:sz w:val="24"/>
          <w:szCs w:val="24"/>
          <w:lang w:bidi="ar-SA"/>
        </w:rPr>
        <w:t>alongwith</w:t>
      </w:r>
      <w:proofErr w:type="spellEnd"/>
      <w:r w:rsidR="0020014F" w:rsidRPr="008A2585">
        <w:rPr>
          <w:rFonts w:ascii="Book Antiqua" w:eastAsia="Times New Roman" w:hAnsi="Book Antiqua" w:cstheme="minorHAnsi"/>
          <w:b/>
          <w:bCs/>
          <w:sz w:val="24"/>
          <w:szCs w:val="24"/>
          <w:lang w:bidi="ar-SA"/>
        </w:rPr>
        <w:t xml:space="preserve"> e-Reverse Auction Notice</w:t>
      </w:r>
      <w:r w:rsidR="0020014F" w:rsidRPr="008A2585">
        <w:rPr>
          <w:rFonts w:ascii="Book Antiqua" w:eastAsia="Times New Roman" w:hAnsi="Book Antiqua" w:cstheme="minorHAnsi"/>
          <w:sz w:val="24"/>
          <w:szCs w:val="24"/>
          <w:lang w:bidi="ar-SA"/>
        </w:rPr>
        <w:t xml:space="preserve"> </w:t>
      </w:r>
      <w:r w:rsidRPr="008A2585">
        <w:rPr>
          <w:rFonts w:ascii="Book Antiqua" w:eastAsia="Times New Roman" w:hAnsi="Book Antiqua" w:cstheme="minorHAnsi"/>
          <w:sz w:val="24"/>
          <w:szCs w:val="24"/>
          <w:lang w:bidi="ar-SA"/>
        </w:rPr>
        <w:t>which will help bidders to arrive at “</w:t>
      </w:r>
      <w:r w:rsidR="007360FC">
        <w:rPr>
          <w:rFonts w:ascii="Arial" w:hAnsi="Arial" w:cs="Arial"/>
        </w:rPr>
        <w:t xml:space="preserve">minimum cost of generation i.e. </w:t>
      </w:r>
      <w:r w:rsidR="001259FD">
        <w:rPr>
          <w:rFonts w:ascii="Arial" w:hAnsi="Arial" w:cs="Arial"/>
        </w:rPr>
        <w:t>price</w:t>
      </w:r>
      <w:r w:rsidR="007360FC">
        <w:rPr>
          <w:rFonts w:ascii="Arial" w:hAnsi="Arial" w:cs="Arial"/>
        </w:rPr>
        <w:t>/MU</w:t>
      </w:r>
      <w:r w:rsidRPr="008A2585">
        <w:rPr>
          <w:rFonts w:ascii="Book Antiqua" w:eastAsia="Times New Roman" w:hAnsi="Book Antiqua" w:cstheme="minorHAnsi"/>
          <w:sz w:val="24"/>
          <w:szCs w:val="24"/>
          <w:lang w:bidi="ar-SA"/>
        </w:rPr>
        <w:t>” for the total scope including Custom Duty, GST, other taxes &amp; duties, Price impact if any,</w:t>
      </w:r>
      <w:r w:rsidR="007360FC">
        <w:rPr>
          <w:rFonts w:ascii="Book Antiqua" w:eastAsia="Times New Roman" w:hAnsi="Book Antiqua" w:cstheme="minorHAnsi"/>
          <w:sz w:val="24"/>
          <w:szCs w:val="24"/>
          <w:lang w:bidi="ar-SA"/>
        </w:rPr>
        <w:t xml:space="preserve"> Performance guarantee parameters,</w:t>
      </w:r>
      <w:r w:rsidRPr="008A2585">
        <w:rPr>
          <w:rFonts w:ascii="Book Antiqua" w:eastAsia="Times New Roman" w:hAnsi="Book Antiqua" w:cstheme="minorHAnsi"/>
          <w:sz w:val="24"/>
          <w:szCs w:val="24"/>
          <w:lang w:bidi="ar-SA"/>
        </w:rPr>
        <w:t xml:space="preserve"> commercial/ technical loading (if any) and loading on account of differential </w:t>
      </w:r>
      <w:proofErr w:type="gramStart"/>
      <w:r w:rsidRPr="008A2585">
        <w:rPr>
          <w:rFonts w:ascii="Book Antiqua" w:eastAsia="Times New Roman" w:hAnsi="Book Antiqua" w:cstheme="minorHAnsi"/>
          <w:sz w:val="24"/>
          <w:szCs w:val="24"/>
          <w:lang w:bidi="ar-SA"/>
        </w:rPr>
        <w:t>losses(</w:t>
      </w:r>
      <w:proofErr w:type="gramEnd"/>
      <w:r w:rsidRPr="008A2585">
        <w:rPr>
          <w:rFonts w:ascii="Book Antiqua" w:eastAsia="Times New Roman" w:hAnsi="Book Antiqua" w:cstheme="minorHAnsi"/>
          <w:sz w:val="24"/>
          <w:szCs w:val="24"/>
          <w:lang w:bidi="ar-SA"/>
        </w:rPr>
        <w:t xml:space="preserve">if any). Bidders have to fill only green colored cells [i.e. CIF/Ex-works Price, </w:t>
      </w:r>
      <w:r w:rsidRPr="008A2585">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8A2585">
        <w:rPr>
          <w:rFonts w:ascii="Book Antiqua" w:eastAsia="Times New Roman" w:hAnsi="Book Antiqua" w:cstheme="minorHAnsi"/>
          <w:sz w:val="24"/>
          <w:szCs w:val="24"/>
          <w:lang w:bidi="ar-SA"/>
        </w:rPr>
        <w:t xml:space="preserve">] in the excel sheet (attached herewith). Rank of the bidders would be displayed as per the </w:t>
      </w:r>
      <w:r w:rsidR="007360FC">
        <w:rPr>
          <w:rFonts w:ascii="Arial" w:hAnsi="Arial" w:cs="Arial"/>
        </w:rPr>
        <w:t xml:space="preserve">minimum cost of generation i.e. </w:t>
      </w:r>
      <w:r w:rsidR="001259FD">
        <w:rPr>
          <w:rFonts w:ascii="Arial" w:hAnsi="Arial" w:cs="Arial"/>
        </w:rPr>
        <w:t>Price</w:t>
      </w:r>
      <w:r w:rsidR="007360FC">
        <w:rPr>
          <w:rFonts w:ascii="Arial" w:hAnsi="Arial" w:cs="Arial"/>
        </w:rPr>
        <w:t>/MU</w:t>
      </w:r>
      <w:r w:rsidRPr="008A2585">
        <w:rPr>
          <w:rFonts w:ascii="Book Antiqua" w:eastAsia="Times New Roman" w:hAnsi="Book Antiqua" w:cstheme="minorHAnsi"/>
          <w:sz w:val="24"/>
          <w:szCs w:val="24"/>
          <w:lang w:bidi="ar-SA"/>
        </w:rPr>
        <w:t xml:space="preserve"> as per the provisions of the Bidding Document and including capitalization of differential </w:t>
      </w:r>
      <w:proofErr w:type="gramStart"/>
      <w:r w:rsidRPr="008A2585">
        <w:rPr>
          <w:rFonts w:ascii="Book Antiqua" w:eastAsia="Times New Roman" w:hAnsi="Book Antiqua" w:cstheme="minorHAnsi"/>
          <w:sz w:val="24"/>
          <w:szCs w:val="24"/>
          <w:lang w:bidi="ar-SA"/>
        </w:rPr>
        <w:t xml:space="preserve">losses </w:t>
      </w:r>
      <w:r w:rsidR="007360FC">
        <w:rPr>
          <w:rFonts w:ascii="Book Antiqua" w:eastAsia="Times New Roman" w:hAnsi="Book Antiqua" w:cstheme="minorHAnsi"/>
          <w:sz w:val="24"/>
          <w:szCs w:val="24"/>
          <w:lang w:bidi="ar-SA"/>
        </w:rPr>
        <w:t>,</w:t>
      </w:r>
      <w:proofErr w:type="gramEnd"/>
      <w:r w:rsidR="007360FC">
        <w:rPr>
          <w:rFonts w:ascii="Book Antiqua" w:eastAsia="Times New Roman" w:hAnsi="Book Antiqua" w:cstheme="minorHAnsi"/>
          <w:sz w:val="24"/>
          <w:szCs w:val="24"/>
          <w:lang w:bidi="ar-SA"/>
        </w:rPr>
        <w:t xml:space="preserve"> performance guarantee parameters </w:t>
      </w:r>
      <w:r w:rsidRPr="008A2585">
        <w:rPr>
          <w:rFonts w:ascii="Book Antiqua" w:eastAsia="Times New Roman" w:hAnsi="Book Antiqua" w:cstheme="minorHAnsi"/>
          <w:sz w:val="24"/>
          <w:szCs w:val="24"/>
          <w:lang w:bidi="ar-SA"/>
        </w:rPr>
        <w:t>&amp; cost compensation on account of technical/commercial deviations</w:t>
      </w:r>
      <w:r w:rsidR="00EB21D4" w:rsidRPr="008A2585">
        <w:rPr>
          <w:rFonts w:ascii="Book Antiqua" w:eastAsia="Times New Roman" w:hAnsi="Book Antiqua" w:cstheme="minorHAnsi"/>
          <w:b/>
          <w:bCs/>
          <w:sz w:val="24"/>
          <w:szCs w:val="24"/>
          <w:lang w:bidi="ar-SA"/>
        </w:rPr>
        <w:t>, if any</w:t>
      </w:r>
      <w:r w:rsidRPr="008A2585">
        <w:rPr>
          <w:rFonts w:ascii="Book Antiqua" w:eastAsia="Times New Roman" w:hAnsi="Book Antiqua" w:cstheme="minorHAnsi"/>
          <w:sz w:val="24"/>
          <w:szCs w:val="24"/>
          <w:lang w:bidi="ar-SA"/>
        </w:rPr>
        <w:t xml:space="preserve">.  </w:t>
      </w:r>
      <w:r w:rsidR="00EB21D4" w:rsidRPr="008A2585">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8A2585">
        <w:rPr>
          <w:rFonts w:ascii="Book Antiqua" w:eastAsia="Times New Roman" w:hAnsi="Book Antiqua" w:cstheme="minorHAnsi"/>
          <w:b/>
          <w:bCs/>
          <w:sz w:val="24"/>
          <w:szCs w:val="24"/>
          <w:lang w:bidi="ar-SA"/>
        </w:rPr>
        <w:t xml:space="preserve">ASP </w:t>
      </w:r>
      <w:r w:rsidR="00EB21D4" w:rsidRPr="008A2585">
        <w:rPr>
          <w:rFonts w:ascii="Book Antiqua" w:eastAsia="Times New Roman" w:hAnsi="Book Antiqua" w:cstheme="minorHAnsi"/>
          <w:b/>
          <w:bCs/>
          <w:sz w:val="24"/>
          <w:szCs w:val="24"/>
          <w:lang w:bidi="ar-SA"/>
        </w:rPr>
        <w:t>about discrepancies in the template before start of the e-RA event</w:t>
      </w:r>
      <w:r w:rsidR="00EB21D4" w:rsidRPr="008A2585">
        <w:rPr>
          <w:rFonts w:ascii="Book Antiqua" w:eastAsia="Times New Roman" w:hAnsi="Book Antiqua" w:cstheme="minorHAnsi"/>
          <w:sz w:val="24"/>
          <w:szCs w:val="24"/>
          <w:lang w:bidi="ar-SA"/>
        </w:rPr>
        <w:t>.</w:t>
      </w:r>
    </w:p>
    <w:p w:rsidR="005C1719" w:rsidRPr="008A2585" w:rsidRDefault="005C1719" w:rsidP="008A2585">
      <w:pPr>
        <w:spacing w:after="0" w:line="240" w:lineRule="auto"/>
        <w:jc w:val="both"/>
        <w:rPr>
          <w:rFonts w:ascii="Book Antiqua" w:eastAsia="Times New Roman" w:hAnsi="Book Antiqua" w:cstheme="minorHAnsi"/>
          <w:sz w:val="24"/>
          <w:szCs w:val="24"/>
          <w:lang w:bidi="ar-SA"/>
        </w:rPr>
      </w:pPr>
      <w:r w:rsidRPr="008A2585">
        <w:rPr>
          <w:rFonts w:ascii="Book Antiqua" w:eastAsia="Times New Roman" w:hAnsi="Book Antiqua" w:cstheme="minorHAnsi"/>
          <w:sz w:val="24"/>
          <w:szCs w:val="24"/>
          <w:lang w:bidi="ar-SA"/>
        </w:rPr>
        <w:t xml:space="preserve"> </w:t>
      </w:r>
    </w:p>
    <w:p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The start bid price (SBP) for e-Reverse Auction shall be the</w:t>
      </w:r>
      <w:r w:rsidR="007360FC">
        <w:rPr>
          <w:rFonts w:ascii="Book Antiqua" w:eastAsia="Times New Roman" w:hAnsi="Book Antiqua" w:cstheme="minorHAnsi"/>
          <w:sz w:val="24"/>
          <w:szCs w:val="24"/>
          <w:lang w:val="en-IN" w:bidi="ar-SA"/>
        </w:rPr>
        <w:t xml:space="preserve"> </w:t>
      </w:r>
      <w:r w:rsidR="007360FC">
        <w:rPr>
          <w:rFonts w:ascii="Arial" w:hAnsi="Arial" w:cs="Arial"/>
        </w:rPr>
        <w:t xml:space="preserve">minimum cost of generation i.e. </w:t>
      </w:r>
      <w:r w:rsidR="001259FD">
        <w:rPr>
          <w:rFonts w:ascii="Arial" w:hAnsi="Arial" w:cs="Arial"/>
        </w:rPr>
        <w:t>price</w:t>
      </w:r>
      <w:r w:rsidR="007360FC">
        <w:rPr>
          <w:rFonts w:ascii="Arial" w:hAnsi="Arial" w:cs="Arial"/>
        </w:rPr>
        <w:t>/MU derived based on the</w:t>
      </w:r>
      <w:r w:rsidRPr="00357F40">
        <w:rPr>
          <w:rFonts w:ascii="Book Antiqua" w:eastAsia="Times New Roman" w:hAnsi="Book Antiqua" w:cstheme="minorHAnsi"/>
          <w:sz w:val="24"/>
          <w:szCs w:val="24"/>
          <w:lang w:val="en-IN" w:bidi="ar-SA"/>
        </w:rPr>
        <w:t xml:space="preserve"> bidder’s corrected price for the </w:t>
      </w:r>
      <w:r w:rsidRPr="00357F40">
        <w:rPr>
          <w:rFonts w:ascii="Book Antiqua" w:eastAsia="Times New Roman" w:hAnsi="Book Antiqua" w:cstheme="minorHAnsi"/>
          <w:sz w:val="24"/>
          <w:szCs w:val="24"/>
          <w:lang w:val="en-IN" w:bidi="ar-SA"/>
        </w:rPr>
        <w:lastRenderedPageBreak/>
        <w:t xml:space="preserve">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w:t>
      </w:r>
      <w:r w:rsidR="007360FC">
        <w:rPr>
          <w:rFonts w:ascii="Book Antiqua" w:eastAsia="Times New Roman" w:hAnsi="Book Antiqua" w:cstheme="minorHAnsi"/>
          <w:sz w:val="24"/>
          <w:szCs w:val="24"/>
          <w:lang w:bidi="ar-SA"/>
        </w:rPr>
        <w:t xml:space="preserve"> </w:t>
      </w:r>
      <w:r w:rsidR="007360FC">
        <w:rPr>
          <w:rFonts w:ascii="Arial" w:hAnsi="Arial" w:cs="Arial"/>
        </w:rPr>
        <w:t xml:space="preserve">minimum cost of generation i.e. </w:t>
      </w:r>
      <w:r w:rsidR="001259FD">
        <w:rPr>
          <w:rFonts w:ascii="Arial" w:hAnsi="Arial" w:cs="Arial"/>
        </w:rPr>
        <w:t>Price</w:t>
      </w:r>
      <w:r w:rsidR="007360FC">
        <w:rPr>
          <w:rFonts w:ascii="Arial" w:hAnsi="Arial" w:cs="Arial"/>
        </w:rPr>
        <w:t xml:space="preserve">/MU derived from the </w:t>
      </w:r>
      <w:r w:rsidRPr="00357F40">
        <w:rPr>
          <w:rFonts w:ascii="Book Antiqua" w:eastAsia="Times New Roman" w:hAnsi="Book Antiqua" w:cstheme="minorHAnsi"/>
          <w:sz w:val="24"/>
          <w:szCs w:val="24"/>
          <w:lang w:bidi="ar-SA"/>
        </w:rPr>
        <w:t xml:space="preserve">final evaluated </w:t>
      </w:r>
      <w:proofErr w:type="gramStart"/>
      <w:r w:rsidRPr="00357F40">
        <w:rPr>
          <w:rFonts w:ascii="Book Antiqua" w:eastAsia="Times New Roman" w:hAnsi="Book Antiqua" w:cstheme="minorHAnsi"/>
          <w:sz w:val="24"/>
          <w:szCs w:val="24"/>
          <w:lang w:bidi="ar-SA"/>
        </w:rPr>
        <w:t>prices</w:t>
      </w:r>
      <w:r w:rsidR="007360FC">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 thus</w:t>
      </w:r>
      <w:proofErr w:type="gramEnd"/>
      <w:r w:rsidRPr="00357F40">
        <w:rPr>
          <w:rFonts w:ascii="Book Antiqua" w:eastAsia="Times New Roman" w:hAnsi="Book Antiqua" w:cstheme="minorHAnsi"/>
          <w:sz w:val="24"/>
          <w:szCs w:val="24"/>
          <w:lang w:bidi="ar-SA"/>
        </w:rPr>
        <w:t xml:space="preserve"> obtained shall be used for comparison of bids.</w:t>
      </w:r>
    </w:p>
    <w:p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531567">
      <w:pPr>
        <w:spacing w:after="0" w:line="240" w:lineRule="auto"/>
        <w:ind w:left="1080"/>
        <w:jc w:val="both"/>
        <w:rPr>
          <w:rFonts w:ascii="Book Antiqua" w:hAnsi="Book Antiqua" w:cstheme="minorHAnsi"/>
          <w:b/>
          <w:bCs/>
        </w:rPr>
      </w:pPr>
    </w:p>
    <w:p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531567">
      <w:pPr>
        <w:spacing w:after="0" w:line="240" w:lineRule="auto"/>
        <w:ind w:left="1080"/>
        <w:jc w:val="both"/>
        <w:rPr>
          <w:rFonts w:ascii="Book Antiqua" w:hAnsi="Book Antiqua" w:cstheme="minorHAnsi"/>
          <w:b/>
          <w:bCs/>
          <w:i/>
          <w:iCs/>
        </w:rPr>
      </w:pPr>
    </w:p>
    <w:p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w:t>
      </w:r>
      <w:r w:rsidR="007360FC">
        <w:rPr>
          <w:rFonts w:ascii="Book Antiqua" w:hAnsi="Book Antiqua" w:cstheme="minorHAnsi"/>
          <w:b/>
          <w:bCs/>
          <w:sz w:val="24"/>
          <w:szCs w:val="24"/>
        </w:rPr>
        <w:t>bid</w:t>
      </w:r>
      <w:r w:rsidR="007360FC" w:rsidRPr="00357F40">
        <w:rPr>
          <w:rFonts w:ascii="Book Antiqua" w:hAnsi="Book Antiqua" w:cstheme="minorHAnsi"/>
          <w:b/>
          <w:bCs/>
          <w:sz w:val="24"/>
          <w:szCs w:val="24"/>
        </w:rPr>
        <w:t xml:space="preserve"> </w:t>
      </w:r>
      <w:r w:rsidR="005C1719" w:rsidRPr="00357F40">
        <w:rPr>
          <w:rFonts w:ascii="Book Antiqua" w:hAnsi="Book Antiqua" w:cstheme="minorHAnsi"/>
          <w:b/>
          <w:bCs/>
          <w:sz w:val="24"/>
          <w:szCs w:val="24"/>
        </w:rPr>
        <w:t xml:space="preserve">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w:t>
      </w:r>
      <w:r w:rsidR="007360FC">
        <w:rPr>
          <w:rFonts w:ascii="Book Antiqua" w:eastAsia="Times New Roman" w:hAnsi="Book Antiqua" w:cstheme="minorHAnsi"/>
          <w:b/>
          <w:bCs/>
          <w:sz w:val="24"/>
          <w:szCs w:val="24"/>
          <w:lang w:bidi="ar-SA"/>
        </w:rPr>
        <w:t>bid</w:t>
      </w:r>
      <w:r w:rsidR="007360FC" w:rsidRPr="00357F40">
        <w:rPr>
          <w:rFonts w:ascii="Book Antiqua" w:eastAsia="Times New Roman" w:hAnsi="Book Antiqua" w:cstheme="minorHAnsi"/>
          <w:b/>
          <w:bCs/>
          <w:sz w:val="24"/>
          <w:szCs w:val="24"/>
          <w:lang w:bidi="ar-SA"/>
        </w:rPr>
        <w:t xml:space="preserve"> </w:t>
      </w:r>
      <w:r w:rsidR="00886D44" w:rsidRPr="00357F40">
        <w:rPr>
          <w:rFonts w:ascii="Book Antiqua" w:eastAsia="Times New Roman" w:hAnsi="Book Antiqua" w:cstheme="minorHAnsi"/>
          <w:b/>
          <w:bCs/>
          <w:sz w:val="24"/>
          <w:szCs w:val="24"/>
          <w:lang w:bidi="ar-SA"/>
        </w:rPr>
        <w:t xml:space="preserve">by bidding a price lower than the prevailing L1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by at least the amount of the specified decrement within the 20 minutes of the e-Reverse Auction, to be the L1 bidder till the time there is no change in the prevailing L1 within final 20 minutes.</w:t>
      </w:r>
    </w:p>
    <w:p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982" w:rsidRDefault="00D72982" w:rsidP="005C1719">
      <w:pPr>
        <w:spacing w:after="0" w:line="240" w:lineRule="auto"/>
      </w:pPr>
      <w:r>
        <w:separator/>
      </w:r>
    </w:p>
  </w:endnote>
  <w:endnote w:type="continuationSeparator" w:id="0">
    <w:p w:rsidR="00D72982" w:rsidRDefault="00D7298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86533A">
      <w:rPr>
        <w:rFonts w:ascii="Book Antiqua" w:eastAsia="MS Mincho" w:hAnsi="Book Antiqua" w:cs="Times New Roman"/>
        <w:b/>
        <w:bCs/>
        <w:i/>
        <w:iCs/>
        <w:noProof/>
        <w:sz w:val="24"/>
        <w:szCs w:val="24"/>
        <w:lang w:bidi="ar-SA"/>
      </w:rPr>
      <w:t>1</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86533A">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982" w:rsidRDefault="00D72982" w:rsidP="005C1719">
      <w:pPr>
        <w:spacing w:after="0" w:line="240" w:lineRule="auto"/>
      </w:pPr>
      <w:r>
        <w:separator/>
      </w:r>
    </w:p>
  </w:footnote>
  <w:footnote w:type="continuationSeparator" w:id="0">
    <w:p w:rsidR="00D72982" w:rsidRDefault="00D7298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rsidR="00E20A79" w:rsidRPr="006D079B" w:rsidRDefault="00E20A79" w:rsidP="00EA499A">
    <w:pPr>
      <w:pStyle w:val="Header"/>
      <w:tabs>
        <w:tab w:val="left" w:pos="9251"/>
      </w:tabs>
      <w:jc w:val="right"/>
      <w:rPr>
        <w:rFonts w:ascii="Book Antiqua" w:hAnsi="Book Antiqua"/>
        <w:lang w:val="en-IN"/>
      </w:rPr>
    </w:pP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5209"/>
    <w:rsid w:val="000E121F"/>
    <w:rsid w:val="000F1261"/>
    <w:rsid w:val="00117E52"/>
    <w:rsid w:val="001259FD"/>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C1719"/>
    <w:rsid w:val="005C3E38"/>
    <w:rsid w:val="00631E9E"/>
    <w:rsid w:val="00641110"/>
    <w:rsid w:val="0064498C"/>
    <w:rsid w:val="00652CF2"/>
    <w:rsid w:val="006560F6"/>
    <w:rsid w:val="006A1912"/>
    <w:rsid w:val="006B3659"/>
    <w:rsid w:val="006D079B"/>
    <w:rsid w:val="006D6691"/>
    <w:rsid w:val="006F0463"/>
    <w:rsid w:val="007360FC"/>
    <w:rsid w:val="007550BB"/>
    <w:rsid w:val="00774FFF"/>
    <w:rsid w:val="00796A77"/>
    <w:rsid w:val="007C4692"/>
    <w:rsid w:val="007D19F1"/>
    <w:rsid w:val="007F2CBC"/>
    <w:rsid w:val="00810DFF"/>
    <w:rsid w:val="00842D33"/>
    <w:rsid w:val="00854199"/>
    <w:rsid w:val="0086533A"/>
    <w:rsid w:val="00873109"/>
    <w:rsid w:val="00886D44"/>
    <w:rsid w:val="008A128F"/>
    <w:rsid w:val="008A2585"/>
    <w:rsid w:val="008F167B"/>
    <w:rsid w:val="008F63B0"/>
    <w:rsid w:val="0090711A"/>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C2314E"/>
    <w:rsid w:val="00C46F0A"/>
    <w:rsid w:val="00C57394"/>
    <w:rsid w:val="00C66B2C"/>
    <w:rsid w:val="00CB125F"/>
    <w:rsid w:val="00CC54E9"/>
    <w:rsid w:val="00CD52F4"/>
    <w:rsid w:val="00CD65AF"/>
    <w:rsid w:val="00D15DB3"/>
    <w:rsid w:val="00D47456"/>
    <w:rsid w:val="00D72982"/>
    <w:rsid w:val="00D86546"/>
    <w:rsid w:val="00DC59A0"/>
    <w:rsid w:val="00E20A79"/>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5</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{Himanshu Mittal}</cp:lastModifiedBy>
  <cp:revision>51</cp:revision>
  <cp:lastPrinted>2022-01-07T11:39:00Z</cp:lastPrinted>
  <dcterms:created xsi:type="dcterms:W3CDTF">2018-07-24T08:58:00Z</dcterms:created>
  <dcterms:modified xsi:type="dcterms:W3CDTF">2022-08-23T11:17:00Z</dcterms:modified>
  <cp:contentStatus/>
</cp:coreProperties>
</file>