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3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1319"/>
        <w:gridCol w:w="6300"/>
        <w:gridCol w:w="6300"/>
      </w:tblGrid>
      <w:tr w:rsidR="005E72E6" w:rsidTr="00046C29">
        <w:trPr>
          <w:trHeight w:val="577"/>
        </w:trPr>
        <w:tc>
          <w:tcPr>
            <w:tcW w:w="811" w:type="dxa"/>
          </w:tcPr>
          <w:p w:rsidR="005E72E6" w:rsidRDefault="00372E3A" w:rsidP="001E2FD2">
            <w:pPr>
              <w:pStyle w:val="TableParagraph"/>
              <w:spacing w:line="289" w:lineRule="exact"/>
              <w:ind w:left="107"/>
              <w:jc w:val="both"/>
              <w:rPr>
                <w:b/>
                <w:sz w:val="24"/>
              </w:rPr>
            </w:pPr>
            <w:proofErr w:type="spellStart"/>
            <w:proofErr w:type="gramStart"/>
            <w:r>
              <w:rPr>
                <w:b/>
                <w:sz w:val="24"/>
              </w:rPr>
              <w:t>S.No</w:t>
            </w:r>
            <w:proofErr w:type="spellEnd"/>
            <w:proofErr w:type="gramEnd"/>
          </w:p>
        </w:tc>
        <w:tc>
          <w:tcPr>
            <w:tcW w:w="1319" w:type="dxa"/>
          </w:tcPr>
          <w:p w:rsidR="005E72E6" w:rsidRDefault="00372E3A" w:rsidP="001E2FD2">
            <w:pPr>
              <w:pStyle w:val="TableParagraph"/>
              <w:spacing w:line="289" w:lineRule="exact"/>
              <w:ind w:left="105"/>
              <w:jc w:val="both"/>
              <w:rPr>
                <w:b/>
                <w:sz w:val="24"/>
              </w:rPr>
            </w:pPr>
            <w:r>
              <w:rPr>
                <w:b/>
                <w:sz w:val="24"/>
              </w:rPr>
              <w:t>Clause No</w:t>
            </w:r>
          </w:p>
        </w:tc>
        <w:tc>
          <w:tcPr>
            <w:tcW w:w="6300" w:type="dxa"/>
          </w:tcPr>
          <w:p w:rsidR="005E72E6" w:rsidRDefault="00372E3A" w:rsidP="001E2FD2">
            <w:pPr>
              <w:pStyle w:val="TableParagraph"/>
              <w:spacing w:line="289" w:lineRule="exact"/>
              <w:ind w:left="1966"/>
              <w:jc w:val="both"/>
              <w:rPr>
                <w:b/>
                <w:sz w:val="24"/>
              </w:rPr>
            </w:pPr>
            <w:r>
              <w:rPr>
                <w:b/>
                <w:sz w:val="24"/>
              </w:rPr>
              <w:t>Existing provision</w:t>
            </w:r>
          </w:p>
        </w:tc>
        <w:tc>
          <w:tcPr>
            <w:tcW w:w="6300" w:type="dxa"/>
          </w:tcPr>
          <w:p w:rsidR="005E72E6" w:rsidRDefault="00372E3A" w:rsidP="001E2FD2">
            <w:pPr>
              <w:pStyle w:val="TableParagraph"/>
              <w:spacing w:line="289" w:lineRule="exact"/>
              <w:ind w:left="1647"/>
              <w:jc w:val="both"/>
              <w:rPr>
                <w:b/>
                <w:sz w:val="24"/>
              </w:rPr>
            </w:pPr>
            <w:r>
              <w:rPr>
                <w:b/>
                <w:sz w:val="24"/>
              </w:rPr>
              <w:t>Amended Provision</w:t>
            </w:r>
          </w:p>
        </w:tc>
      </w:tr>
      <w:tr w:rsidR="005E72E6" w:rsidTr="00046C29">
        <w:trPr>
          <w:trHeight w:val="455"/>
        </w:trPr>
        <w:tc>
          <w:tcPr>
            <w:tcW w:w="811" w:type="dxa"/>
          </w:tcPr>
          <w:p w:rsidR="005E72E6" w:rsidRDefault="005E72E6" w:rsidP="001E2FD2">
            <w:pPr>
              <w:pStyle w:val="TableParagraph"/>
              <w:jc w:val="both"/>
              <w:rPr>
                <w:rFonts w:ascii="Times New Roman"/>
                <w:sz w:val="24"/>
              </w:rPr>
            </w:pPr>
          </w:p>
        </w:tc>
        <w:tc>
          <w:tcPr>
            <w:tcW w:w="13919" w:type="dxa"/>
            <w:gridSpan w:val="3"/>
          </w:tcPr>
          <w:p w:rsidR="005E72E6" w:rsidRDefault="00372E3A" w:rsidP="001E2FD2">
            <w:pPr>
              <w:pStyle w:val="TableParagraph"/>
              <w:spacing w:line="289" w:lineRule="exact"/>
              <w:ind w:left="105"/>
              <w:jc w:val="both"/>
              <w:rPr>
                <w:b/>
                <w:sz w:val="24"/>
              </w:rPr>
            </w:pPr>
            <w:r>
              <w:rPr>
                <w:b/>
                <w:sz w:val="24"/>
              </w:rPr>
              <w:t xml:space="preserve">Volume-I: </w:t>
            </w:r>
            <w:r w:rsidR="009443E5" w:rsidRPr="007E1107">
              <w:rPr>
                <w:b/>
                <w:sz w:val="24"/>
              </w:rPr>
              <w:t>Conditions Of Contract</w:t>
            </w:r>
          </w:p>
        </w:tc>
      </w:tr>
      <w:tr w:rsidR="00C85DB2" w:rsidTr="00046C29">
        <w:trPr>
          <w:trHeight w:val="796"/>
        </w:trPr>
        <w:tc>
          <w:tcPr>
            <w:tcW w:w="811" w:type="dxa"/>
          </w:tcPr>
          <w:p w:rsidR="00C85DB2" w:rsidRDefault="00C85DB2" w:rsidP="00C85DB2">
            <w:pPr>
              <w:pStyle w:val="TableParagraph"/>
              <w:spacing w:before="2"/>
              <w:ind w:left="107"/>
              <w:jc w:val="both"/>
              <w:rPr>
                <w:b/>
                <w:sz w:val="24"/>
              </w:rPr>
            </w:pPr>
            <w:r>
              <w:rPr>
                <w:b/>
                <w:sz w:val="24"/>
              </w:rPr>
              <w:t>1.</w:t>
            </w:r>
          </w:p>
        </w:tc>
        <w:tc>
          <w:tcPr>
            <w:tcW w:w="1319" w:type="dxa"/>
          </w:tcPr>
          <w:p w:rsidR="00FC5B2B" w:rsidRPr="00FE6097" w:rsidRDefault="00FC5B2B" w:rsidP="00FC5B2B">
            <w:pPr>
              <w:rPr>
                <w:rFonts w:cs="Arial"/>
              </w:rPr>
            </w:pPr>
            <w:r w:rsidRPr="00FE6097">
              <w:rPr>
                <w:rFonts w:cs="Arial"/>
              </w:rPr>
              <w:t xml:space="preserve">ITB 9 I (viii)  </w:t>
            </w:r>
          </w:p>
          <w:p w:rsidR="00FC5B2B" w:rsidRPr="00FE6097" w:rsidRDefault="00FC5B2B" w:rsidP="00FC5B2B">
            <w:pPr>
              <w:rPr>
                <w:rFonts w:cs="Arial"/>
              </w:rPr>
            </w:pPr>
            <w:r w:rsidRPr="00FE6097">
              <w:rPr>
                <w:rFonts w:cs="Arial"/>
              </w:rPr>
              <w:t xml:space="preserve">&amp; </w:t>
            </w:r>
          </w:p>
          <w:p w:rsidR="00C85DB2" w:rsidRPr="00F90EBB" w:rsidRDefault="00FC5B2B" w:rsidP="00FC5B2B">
            <w:pPr>
              <w:tabs>
                <w:tab w:val="left" w:pos="1037"/>
              </w:tabs>
            </w:pPr>
            <w:r w:rsidRPr="00FE6097">
              <w:rPr>
                <w:rFonts w:cs="Arial"/>
              </w:rPr>
              <w:t>9.1 (b) (vii)</w:t>
            </w:r>
            <w:r>
              <w:rPr>
                <w:rFonts w:cs="Arial"/>
              </w:rPr>
              <w:t xml:space="preserve"> C), BDS, Section-III, Vol-I</w:t>
            </w:r>
          </w:p>
        </w:tc>
        <w:tc>
          <w:tcPr>
            <w:tcW w:w="6300" w:type="dxa"/>
          </w:tcPr>
          <w:p w:rsidR="00C85DB2" w:rsidRPr="00AD4BFD" w:rsidRDefault="00FC5B2B" w:rsidP="00FC5B2B">
            <w:pPr>
              <w:widowControl/>
              <w:autoSpaceDE/>
              <w:autoSpaceDN/>
              <w:ind w:left="90" w:right="180"/>
              <w:jc w:val="both"/>
              <w:rPr>
                <w:b/>
                <w:bCs/>
                <w:highlight w:val="yellow"/>
                <w:u w:val="single"/>
              </w:rPr>
            </w:pPr>
            <w:r w:rsidRPr="00FE6097">
              <w:t>Bidders shall also submit (</w:t>
            </w:r>
            <w:proofErr w:type="spellStart"/>
            <w:r w:rsidRPr="00FE6097">
              <w:t>i</w:t>
            </w:r>
            <w:proofErr w:type="spellEnd"/>
            <w:r w:rsidRPr="00FE6097">
              <w:t xml:space="preserve">) Affidavit of Self certification regarding Minimum Local Content </w:t>
            </w:r>
            <w:r w:rsidRPr="00841F06">
              <w:rPr>
                <w:b/>
                <w:bCs/>
              </w:rPr>
              <w:t>by the Bidder/OEM/Supplier</w:t>
            </w:r>
            <w:r w:rsidRPr="00FE6097">
              <w:t>, if applicable, duly signed and stamped on each page, in line with PPP-MII Order 2017, its revision dated 29/05/2019 read in conjunction with DoT-Notification-August 2018 (ii)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 Supplier, if applicable, duly signed and stamped on each page, in line with PPP-MII Order 2017, its revision dated 29/05/2019 read in conjunction with DoT-Notification-August 2018.</w:t>
            </w:r>
          </w:p>
        </w:tc>
        <w:tc>
          <w:tcPr>
            <w:tcW w:w="6300" w:type="dxa"/>
          </w:tcPr>
          <w:p w:rsidR="00C85DB2" w:rsidRPr="00AD4BFD" w:rsidRDefault="00FC5B2B" w:rsidP="00FC5B2B">
            <w:pPr>
              <w:widowControl/>
              <w:autoSpaceDE/>
              <w:autoSpaceDN/>
              <w:ind w:left="180" w:right="181"/>
              <w:jc w:val="both"/>
              <w:rPr>
                <w:b/>
                <w:bCs/>
                <w:highlight w:val="yellow"/>
                <w:u w:val="single"/>
              </w:rPr>
            </w:pPr>
            <w:r w:rsidRPr="00FE6097">
              <w:t>Bidders shall also submit (</w:t>
            </w:r>
            <w:proofErr w:type="spellStart"/>
            <w:r w:rsidRPr="00FE6097">
              <w:t>i</w:t>
            </w:r>
            <w:proofErr w:type="spellEnd"/>
            <w:r w:rsidRPr="00FE6097">
              <w:t>) Affidavit of Self certification regarding Minimum Local Content, if applicable, duly signed and stamped on each page</w:t>
            </w:r>
            <w:r w:rsidR="00841F06">
              <w:t xml:space="preserve">, </w:t>
            </w:r>
            <w:r w:rsidR="00841F06" w:rsidRPr="00FE6097">
              <w:t xml:space="preserve">in line with PPP-MII Order 2017, its revision dated 29/05/2019 read in conjunction with DoT-Notification-August 2018 </w:t>
            </w:r>
            <w:r>
              <w:t xml:space="preserve"> </w:t>
            </w:r>
            <w:r w:rsidRPr="00FE6097">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its revision dated 29/05/2019 read in conjunction with DoT-Notification-August 2018.</w:t>
            </w:r>
          </w:p>
        </w:tc>
      </w:tr>
      <w:tr w:rsidR="00FC5B2B" w:rsidTr="00046C29">
        <w:trPr>
          <w:trHeight w:val="796"/>
        </w:trPr>
        <w:tc>
          <w:tcPr>
            <w:tcW w:w="811" w:type="dxa"/>
          </w:tcPr>
          <w:p w:rsidR="00FC5B2B" w:rsidRDefault="00FC5B2B" w:rsidP="00C85DB2">
            <w:pPr>
              <w:pStyle w:val="TableParagraph"/>
              <w:spacing w:before="2"/>
              <w:ind w:left="107"/>
              <w:jc w:val="both"/>
              <w:rPr>
                <w:b/>
                <w:sz w:val="24"/>
              </w:rPr>
            </w:pPr>
            <w:r>
              <w:rPr>
                <w:b/>
                <w:sz w:val="24"/>
              </w:rPr>
              <w:t>2</w:t>
            </w:r>
          </w:p>
        </w:tc>
        <w:tc>
          <w:tcPr>
            <w:tcW w:w="1319" w:type="dxa"/>
          </w:tcPr>
          <w:p w:rsidR="00FC5B2B" w:rsidRDefault="00FC5B2B" w:rsidP="00C85DB2">
            <w:pPr>
              <w:tabs>
                <w:tab w:val="left" w:pos="1037"/>
              </w:tabs>
            </w:pPr>
            <w:r w:rsidRPr="00CF0301">
              <w:rPr>
                <w:rFonts w:cs="Arial"/>
                <w:snapToGrid w:val="0"/>
              </w:rPr>
              <w:t>ITB 9.3(v)</w:t>
            </w:r>
            <w:r>
              <w:rPr>
                <w:rFonts w:cs="Arial"/>
                <w:snapToGrid w:val="0"/>
              </w:rPr>
              <w:t xml:space="preserve">, </w:t>
            </w:r>
            <w:r>
              <w:rPr>
                <w:rFonts w:cs="Arial"/>
              </w:rPr>
              <w:t>BDS, Section-III, Vol-I</w:t>
            </w:r>
          </w:p>
        </w:tc>
        <w:tc>
          <w:tcPr>
            <w:tcW w:w="6300" w:type="dxa"/>
          </w:tcPr>
          <w:p w:rsidR="00FC5B2B" w:rsidRPr="00CF0301" w:rsidRDefault="00FC5B2B" w:rsidP="00FC5B2B">
            <w:pPr>
              <w:widowControl/>
              <w:autoSpaceDE/>
              <w:autoSpaceDN/>
              <w:ind w:left="90" w:right="180"/>
              <w:jc w:val="both"/>
              <w:rPr>
                <w:rFonts w:cs="Calibri"/>
                <w:i/>
                <w:iCs/>
              </w:rPr>
            </w:pPr>
            <w:r w:rsidRPr="00CF0301">
              <w:rPr>
                <w:rFonts w:cs="Calibri"/>
                <w:b/>
                <w:bCs/>
              </w:rPr>
              <w:t>Attachment 21:</w:t>
            </w:r>
            <w:r w:rsidRPr="00CF0301">
              <w:rPr>
                <w:rFonts w:cs="Calibri"/>
              </w:rPr>
              <w:t xml:space="preserve"> Affidavit of Self certification regarding Minimum Local Content in line with PPP-MII order, if applicable (</w:t>
            </w:r>
            <w:r w:rsidRPr="00FC5B2B">
              <w:t>submission</w:t>
            </w:r>
            <w:r w:rsidRPr="00CF0301">
              <w:rPr>
                <w:rFonts w:cs="Calibri"/>
                <w:i/>
                <w:iCs/>
              </w:rPr>
              <w:t xml:space="preserve"> of Hard Copy in ‘Original’</w:t>
            </w:r>
            <w:r w:rsidRPr="00CF0301">
              <w:rPr>
                <w:rFonts w:cs="Calibri"/>
              </w:rPr>
              <w:t xml:space="preserve">), </w:t>
            </w:r>
            <w:r w:rsidRPr="00CF0301">
              <w:rPr>
                <w:rFonts w:cs="Calibri"/>
                <w:i/>
                <w:iCs/>
              </w:rPr>
              <w:t>to be submitted on a non-judicial stamp paper of Rs. 100/-by an Indian Bidder.</w:t>
            </w:r>
          </w:p>
          <w:p w:rsidR="00FC5B2B" w:rsidRPr="00CF0301" w:rsidRDefault="00FC5B2B" w:rsidP="00FC5B2B">
            <w:pPr>
              <w:ind w:left="702" w:hanging="702"/>
              <w:jc w:val="both"/>
              <w:rPr>
                <w:rFonts w:cs="Calibri"/>
                <w:sz w:val="14"/>
                <w:szCs w:val="14"/>
              </w:rPr>
            </w:pPr>
          </w:p>
          <w:p w:rsidR="00FC5B2B" w:rsidRPr="00CF0301" w:rsidRDefault="00FC5B2B" w:rsidP="00FC5B2B">
            <w:pPr>
              <w:widowControl/>
              <w:autoSpaceDE/>
              <w:autoSpaceDN/>
              <w:ind w:left="90" w:right="180"/>
              <w:jc w:val="both"/>
            </w:pPr>
            <w:r w:rsidRPr="00CF0301">
              <w:t>In line with the PPP-MII order and DoT-Notification-August 2018, Affidavit of self-certification by the Bidder</w:t>
            </w:r>
            <w:r w:rsidRPr="00841F06">
              <w:rPr>
                <w:b/>
                <w:bCs/>
              </w:rPr>
              <w:t>/OEM/Supplier</w:t>
            </w:r>
            <w:r w:rsidRPr="00CF0301">
              <w:t>, in original, certifying that the item offered meets the Minimum Local Content and the details of the location(s) at which value addition is made, as prescribed in the PPP-MII Order 2017, its revision dated 29/05/2019 read in conjunction with DoT-Notification-August 2018, shall be submitted by the Bidder on a non-judicial stamp paper of Rs. 100/-.</w:t>
            </w:r>
          </w:p>
          <w:p w:rsidR="00FC5B2B" w:rsidRPr="00CF0301" w:rsidRDefault="00FC5B2B" w:rsidP="00FC5B2B">
            <w:pPr>
              <w:jc w:val="both"/>
            </w:pPr>
          </w:p>
          <w:p w:rsidR="00FC5B2B" w:rsidRDefault="00046C29" w:rsidP="00FC5B2B">
            <w:pPr>
              <w:widowControl/>
              <w:autoSpaceDE/>
              <w:autoSpaceDN/>
              <w:ind w:left="90" w:right="180"/>
              <w:jc w:val="both"/>
            </w:pPr>
            <w:r>
              <w:t>…………………………………………….</w:t>
            </w:r>
          </w:p>
          <w:p w:rsidR="00046C29" w:rsidRPr="00CF0301" w:rsidRDefault="00046C29" w:rsidP="00FC5B2B">
            <w:pPr>
              <w:widowControl/>
              <w:autoSpaceDE/>
              <w:autoSpaceDN/>
              <w:ind w:left="90" w:right="180"/>
              <w:jc w:val="both"/>
              <w:rPr>
                <w:rFonts w:cs="Arial"/>
                <w:b/>
              </w:rPr>
            </w:pPr>
            <w:r>
              <w:rPr>
                <w:rFonts w:cs="Arial"/>
                <w:b/>
              </w:rPr>
              <w:lastRenderedPageBreak/>
              <w:t>………………………………………………..</w:t>
            </w:r>
          </w:p>
          <w:p w:rsidR="00FC5B2B" w:rsidRPr="004269E4" w:rsidRDefault="00FC5B2B" w:rsidP="00C85DB2">
            <w:pPr>
              <w:tabs>
                <w:tab w:val="left" w:pos="0"/>
              </w:tabs>
              <w:jc w:val="both"/>
              <w:rPr>
                <w:rFonts w:cs="Arial"/>
                <w:spacing w:val="-2"/>
              </w:rPr>
            </w:pPr>
          </w:p>
        </w:tc>
        <w:tc>
          <w:tcPr>
            <w:tcW w:w="6300" w:type="dxa"/>
          </w:tcPr>
          <w:p w:rsidR="00FC5B2B" w:rsidRPr="00CF0301" w:rsidRDefault="00FC5B2B" w:rsidP="00FC5B2B">
            <w:pPr>
              <w:widowControl/>
              <w:autoSpaceDE/>
              <w:autoSpaceDN/>
              <w:ind w:left="90" w:right="180"/>
              <w:jc w:val="both"/>
              <w:rPr>
                <w:rFonts w:cs="Calibri"/>
                <w:i/>
                <w:iCs/>
              </w:rPr>
            </w:pPr>
            <w:r w:rsidRPr="00CF0301">
              <w:rPr>
                <w:rFonts w:cs="Calibri"/>
                <w:b/>
                <w:bCs/>
              </w:rPr>
              <w:lastRenderedPageBreak/>
              <w:t>Attachment 21:</w:t>
            </w:r>
            <w:r w:rsidRPr="00CF0301">
              <w:rPr>
                <w:rFonts w:cs="Calibri"/>
              </w:rPr>
              <w:t xml:space="preserve"> Affidavit of Self certification regarding Minimum Local Content in line with PPP-MII order, if applicable (</w:t>
            </w:r>
            <w:r w:rsidRPr="00FC5B2B">
              <w:t>submission</w:t>
            </w:r>
            <w:r w:rsidRPr="00CF0301">
              <w:rPr>
                <w:rFonts w:cs="Calibri"/>
                <w:i/>
                <w:iCs/>
              </w:rPr>
              <w:t xml:space="preserve"> of Hard Copy in ‘Original’</w:t>
            </w:r>
            <w:r w:rsidRPr="00CF0301">
              <w:rPr>
                <w:rFonts w:cs="Calibri"/>
              </w:rPr>
              <w:t xml:space="preserve">), </w:t>
            </w:r>
            <w:r w:rsidRPr="00CF0301">
              <w:rPr>
                <w:rFonts w:cs="Calibri"/>
                <w:i/>
                <w:iCs/>
              </w:rPr>
              <w:t>to be submitted on a non-judicial stamp paper of Rs. 100/-by an Indian Bidder.</w:t>
            </w:r>
          </w:p>
          <w:p w:rsidR="00FC5B2B" w:rsidRPr="00CF0301" w:rsidRDefault="00FC5B2B" w:rsidP="00FC5B2B">
            <w:pPr>
              <w:ind w:left="702" w:hanging="702"/>
              <w:jc w:val="both"/>
              <w:rPr>
                <w:rFonts w:cs="Calibri"/>
                <w:sz w:val="14"/>
                <w:szCs w:val="14"/>
              </w:rPr>
            </w:pPr>
          </w:p>
          <w:p w:rsidR="00FC5B2B" w:rsidRPr="00CF0301" w:rsidRDefault="00FC5B2B" w:rsidP="00FC5B2B">
            <w:pPr>
              <w:widowControl/>
              <w:autoSpaceDE/>
              <w:autoSpaceDN/>
              <w:ind w:left="90" w:right="180"/>
              <w:jc w:val="both"/>
            </w:pPr>
            <w:r w:rsidRPr="00CF0301">
              <w:t>In line with the PPP-MII order and DoT-Notification-August 2018, Affidavit of self-certification by the Bidder, in original, certifying that the item offered meets the Minimum Local Content and the details of the location(s) at which value addition is made, as prescribed in the PPP-MII Order 2017, its revision dated 29/05/2019 read in conjunction with DoT-Notification-August 2018, shall be submitted by the Bidder on a non-judicial stamp paper of Rs. 100/-.</w:t>
            </w:r>
          </w:p>
          <w:p w:rsidR="00FC5B2B" w:rsidRPr="00CF0301" w:rsidRDefault="00FC5B2B" w:rsidP="00FC5B2B">
            <w:pPr>
              <w:jc w:val="both"/>
            </w:pPr>
          </w:p>
          <w:p w:rsidR="00FC5B2B" w:rsidRDefault="00046C29" w:rsidP="00FC5B2B">
            <w:pPr>
              <w:widowControl/>
              <w:autoSpaceDE/>
              <w:autoSpaceDN/>
              <w:ind w:left="90" w:right="180"/>
              <w:jc w:val="both"/>
            </w:pPr>
            <w:r>
              <w:t>……………………………………………………………</w:t>
            </w:r>
          </w:p>
          <w:p w:rsidR="00046C29" w:rsidRPr="00CF0301" w:rsidRDefault="00046C29" w:rsidP="00FC5B2B">
            <w:pPr>
              <w:widowControl/>
              <w:autoSpaceDE/>
              <w:autoSpaceDN/>
              <w:ind w:left="90" w:right="180"/>
              <w:jc w:val="both"/>
              <w:rPr>
                <w:rFonts w:cs="Arial"/>
                <w:b/>
              </w:rPr>
            </w:pPr>
            <w:r>
              <w:rPr>
                <w:rFonts w:cs="Arial"/>
                <w:b/>
              </w:rPr>
              <w:t>……………………………………………………………...</w:t>
            </w:r>
          </w:p>
          <w:p w:rsidR="00FC5B2B" w:rsidRPr="004269E4" w:rsidRDefault="00FC5B2B" w:rsidP="00C85DB2">
            <w:pPr>
              <w:tabs>
                <w:tab w:val="left" w:pos="0"/>
              </w:tabs>
              <w:jc w:val="both"/>
              <w:rPr>
                <w:rFonts w:cs="Arial"/>
                <w:spacing w:val="-2"/>
              </w:rPr>
            </w:pPr>
          </w:p>
        </w:tc>
      </w:tr>
      <w:tr w:rsidR="00046C29" w:rsidTr="00046C29">
        <w:trPr>
          <w:trHeight w:val="796"/>
        </w:trPr>
        <w:tc>
          <w:tcPr>
            <w:tcW w:w="811" w:type="dxa"/>
          </w:tcPr>
          <w:p w:rsidR="00046C29" w:rsidRDefault="00046C29" w:rsidP="00C85DB2">
            <w:pPr>
              <w:pStyle w:val="TableParagraph"/>
              <w:spacing w:before="2"/>
              <w:ind w:left="107"/>
              <w:jc w:val="both"/>
              <w:rPr>
                <w:b/>
                <w:sz w:val="24"/>
              </w:rPr>
            </w:pPr>
            <w:r>
              <w:rPr>
                <w:b/>
                <w:sz w:val="24"/>
              </w:rPr>
              <w:lastRenderedPageBreak/>
              <w:t>3</w:t>
            </w:r>
          </w:p>
        </w:tc>
        <w:tc>
          <w:tcPr>
            <w:tcW w:w="1319" w:type="dxa"/>
          </w:tcPr>
          <w:p w:rsidR="00046C29" w:rsidRPr="00CF0301" w:rsidRDefault="00046C29" w:rsidP="00C85DB2">
            <w:pPr>
              <w:tabs>
                <w:tab w:val="left" w:pos="1037"/>
              </w:tabs>
              <w:rPr>
                <w:rFonts w:cs="Arial"/>
                <w:snapToGrid w:val="0"/>
              </w:rPr>
            </w:pPr>
            <w:r w:rsidRPr="00CF0301">
              <w:rPr>
                <w:rFonts w:cs="Arial"/>
                <w:snapToGrid w:val="0"/>
              </w:rPr>
              <w:t>ITB 9.3(</w:t>
            </w:r>
            <w:r>
              <w:rPr>
                <w:rFonts w:cs="Arial"/>
                <w:snapToGrid w:val="0"/>
              </w:rPr>
              <w:t>w</w:t>
            </w:r>
            <w:r w:rsidRPr="00CF0301">
              <w:rPr>
                <w:rFonts w:cs="Arial"/>
                <w:snapToGrid w:val="0"/>
              </w:rPr>
              <w:t>)</w:t>
            </w:r>
            <w:r>
              <w:rPr>
                <w:rFonts w:cs="Arial"/>
                <w:snapToGrid w:val="0"/>
              </w:rPr>
              <w:t xml:space="preserve">, </w:t>
            </w:r>
            <w:r>
              <w:rPr>
                <w:rFonts w:cs="Arial"/>
              </w:rPr>
              <w:t>BDS, Section-III, Vol-I</w:t>
            </w:r>
          </w:p>
        </w:tc>
        <w:tc>
          <w:tcPr>
            <w:tcW w:w="6300" w:type="dxa"/>
          </w:tcPr>
          <w:p w:rsidR="00046C29" w:rsidRPr="00CF0301" w:rsidRDefault="00046C29" w:rsidP="00046C29">
            <w:pPr>
              <w:ind w:left="85" w:right="183"/>
              <w:jc w:val="both"/>
            </w:pPr>
            <w:r w:rsidRPr="00CF0301">
              <w:rPr>
                <w:b/>
                <w:bCs/>
              </w:rPr>
              <w:t>Attachment 22:</w:t>
            </w:r>
            <w:r w:rsidRPr="00CF0301">
              <w:t xml:space="preserve">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w:t>
            </w:r>
            <w:r w:rsidRPr="00841F06">
              <w:rPr>
                <w:b/>
                <w:bCs/>
              </w:rPr>
              <w:t>OEM/Supplier</w:t>
            </w:r>
            <w:r w:rsidRPr="00CF0301">
              <w:t xml:space="preserve">, in line with PPP-MII order 2017, its revision dated 29/05/2019 read in conjunction with DoT-Notification-August 2018, if applicable </w:t>
            </w:r>
            <w:r w:rsidRPr="00CF0301">
              <w:rPr>
                <w:i/>
                <w:iCs/>
              </w:rPr>
              <w:t>(submission of Hard Copy in ‘Original’) to be submitted on the letter head of the auditor/</w:t>
            </w:r>
            <w:r w:rsidRPr="00CF0301">
              <w:t xml:space="preserve"> </w:t>
            </w:r>
            <w:r w:rsidRPr="00CF0301">
              <w:rPr>
                <w:i/>
                <w:iCs/>
              </w:rPr>
              <w:t>cost accountant/chartered accountant</w:t>
            </w:r>
            <w:r w:rsidRPr="00CF0301">
              <w:t>.</w:t>
            </w:r>
          </w:p>
          <w:p w:rsidR="00046C29" w:rsidRPr="00CF0301" w:rsidRDefault="00046C29" w:rsidP="00046C29">
            <w:pPr>
              <w:ind w:left="85" w:right="183"/>
              <w:jc w:val="both"/>
            </w:pPr>
            <w:r w:rsidRPr="00CF0301">
              <w:t xml:space="preserve"> </w:t>
            </w:r>
          </w:p>
          <w:p w:rsidR="00046C29" w:rsidRPr="00CF0301" w:rsidRDefault="00046C29" w:rsidP="00046C29">
            <w:pPr>
              <w:ind w:left="85" w:right="183"/>
              <w:jc w:val="both"/>
            </w:pPr>
            <w:r w:rsidRPr="00CF0301">
              <w:t xml:space="preserve">           In line with the PPP-MII order 2017, its revision dated 29/05/2019 read in conjunction with DoT-Notification-August 2018,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on the letter head of the auditor/ cost accountant/chartered accountant shall be submitted by the Bidder.</w:t>
            </w:r>
          </w:p>
          <w:p w:rsidR="00046C29" w:rsidRPr="00CF0301" w:rsidRDefault="00046C29" w:rsidP="00046C29">
            <w:pPr>
              <w:ind w:left="85" w:right="183"/>
              <w:jc w:val="both"/>
            </w:pPr>
            <w:r w:rsidRPr="00CF0301">
              <w:t xml:space="preserve">              </w:t>
            </w:r>
          </w:p>
          <w:p w:rsidR="00046C29" w:rsidRDefault="00046C29" w:rsidP="00046C29">
            <w:pPr>
              <w:pStyle w:val="Default"/>
              <w:ind w:left="85" w:right="183"/>
              <w:jc w:val="both"/>
            </w:pPr>
            <w:r>
              <w:t>………………………………………………………………</w:t>
            </w:r>
          </w:p>
          <w:p w:rsidR="00046C29" w:rsidRPr="00CF0301" w:rsidRDefault="00046C29" w:rsidP="00046C29">
            <w:pPr>
              <w:pStyle w:val="Default"/>
              <w:ind w:left="85" w:right="183"/>
              <w:jc w:val="both"/>
            </w:pPr>
            <w:r>
              <w:t>………………………………………………………………..</w:t>
            </w:r>
          </w:p>
          <w:p w:rsidR="00046C29" w:rsidRPr="00CF0301" w:rsidRDefault="00046C29" w:rsidP="00046C29">
            <w:pPr>
              <w:widowControl/>
              <w:autoSpaceDE/>
              <w:autoSpaceDN/>
              <w:ind w:left="85" w:right="183"/>
              <w:jc w:val="both"/>
              <w:rPr>
                <w:rFonts w:cs="Calibri"/>
                <w:b/>
                <w:bCs/>
              </w:rPr>
            </w:pPr>
          </w:p>
        </w:tc>
        <w:tc>
          <w:tcPr>
            <w:tcW w:w="6300" w:type="dxa"/>
          </w:tcPr>
          <w:p w:rsidR="00046C29" w:rsidRPr="00CF0301" w:rsidRDefault="00046C29" w:rsidP="00046C29">
            <w:pPr>
              <w:ind w:left="85" w:right="183"/>
              <w:jc w:val="both"/>
            </w:pPr>
            <w:r w:rsidRPr="00CF0301">
              <w:rPr>
                <w:b/>
                <w:bCs/>
              </w:rPr>
              <w:t>Attachment 22:</w:t>
            </w:r>
            <w:r w:rsidRPr="00CF0301">
              <w:t xml:space="preserve">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 in line with PPP-MII order 2017, its revision dated 29/05/2019 read in conjunction with DoT-Notification-August 2018, if applicable </w:t>
            </w:r>
            <w:r w:rsidRPr="00CF0301">
              <w:rPr>
                <w:i/>
                <w:iCs/>
              </w:rPr>
              <w:t>(submission of Hard Copy in ‘Original’) to be submitted on the letter head of the auditor/</w:t>
            </w:r>
            <w:r w:rsidRPr="00CF0301">
              <w:t xml:space="preserve"> </w:t>
            </w:r>
            <w:r w:rsidRPr="00CF0301">
              <w:rPr>
                <w:i/>
                <w:iCs/>
              </w:rPr>
              <w:t>cost accountant/chartered accountant</w:t>
            </w:r>
            <w:r w:rsidRPr="00CF0301">
              <w:t>.</w:t>
            </w:r>
          </w:p>
          <w:p w:rsidR="00046C29" w:rsidRPr="00CF0301" w:rsidRDefault="00046C29" w:rsidP="00046C29">
            <w:pPr>
              <w:ind w:left="85" w:right="183"/>
              <w:jc w:val="both"/>
            </w:pPr>
            <w:r w:rsidRPr="00CF0301">
              <w:t xml:space="preserve"> </w:t>
            </w:r>
          </w:p>
          <w:p w:rsidR="00046C29" w:rsidRPr="00CF0301" w:rsidRDefault="00046C29" w:rsidP="00046C29">
            <w:pPr>
              <w:ind w:left="85" w:right="183"/>
              <w:jc w:val="both"/>
            </w:pPr>
            <w:r w:rsidRPr="00CF0301">
              <w:t>In line with the PPP-MII order 2017, its revision dated 29/05/2019 read in conjunction with DoT-Notification-August 2018,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 cost accountant/chartered accountant shall be submitted by the Bidder.</w:t>
            </w:r>
          </w:p>
          <w:p w:rsidR="00046C29" w:rsidRPr="00CF0301" w:rsidRDefault="00046C29" w:rsidP="00046C29">
            <w:pPr>
              <w:ind w:left="85" w:right="183"/>
              <w:jc w:val="both"/>
            </w:pPr>
            <w:r w:rsidRPr="00CF0301">
              <w:t xml:space="preserve">              </w:t>
            </w:r>
          </w:p>
          <w:p w:rsidR="00046C29" w:rsidRDefault="00046C29" w:rsidP="00046C29">
            <w:pPr>
              <w:pStyle w:val="Default"/>
              <w:ind w:left="85" w:right="183"/>
              <w:jc w:val="both"/>
            </w:pPr>
            <w:r>
              <w:t>………………………………………………………………</w:t>
            </w:r>
          </w:p>
          <w:p w:rsidR="00046C29" w:rsidRPr="00CF0301" w:rsidRDefault="00046C29" w:rsidP="00046C29">
            <w:pPr>
              <w:pStyle w:val="Default"/>
              <w:ind w:left="85" w:right="183"/>
              <w:jc w:val="both"/>
            </w:pPr>
            <w:r>
              <w:t>………………………………………………………………..</w:t>
            </w:r>
          </w:p>
          <w:p w:rsidR="00046C29" w:rsidRPr="00CF0301" w:rsidRDefault="00046C29" w:rsidP="00FC5B2B">
            <w:pPr>
              <w:widowControl/>
              <w:autoSpaceDE/>
              <w:autoSpaceDN/>
              <w:ind w:left="90" w:right="180"/>
              <w:jc w:val="both"/>
              <w:rPr>
                <w:rFonts w:cs="Calibri"/>
                <w:b/>
                <w:bCs/>
              </w:rPr>
            </w:pPr>
          </w:p>
        </w:tc>
      </w:tr>
    </w:tbl>
    <w:p w:rsidR="00A04E3D" w:rsidRDefault="00A04E3D" w:rsidP="001E2FD2">
      <w:pPr>
        <w:spacing w:before="96"/>
        <w:jc w:val="both"/>
        <w:rPr>
          <w:b/>
          <w:sz w:val="24"/>
        </w:rPr>
      </w:pPr>
    </w:p>
    <w:p w:rsidR="005E72E6" w:rsidRDefault="005E72E6" w:rsidP="001E2FD2">
      <w:pPr>
        <w:spacing w:before="96"/>
        <w:jc w:val="both"/>
        <w:rPr>
          <w:b/>
          <w:sz w:val="24"/>
        </w:rPr>
      </w:pPr>
      <w:bookmarkStart w:id="0" w:name="_GoBack"/>
      <w:bookmarkEnd w:id="0"/>
    </w:p>
    <w:sectPr w:rsidR="005E72E6" w:rsidSect="007D491B">
      <w:headerReference w:type="default" r:id="rId7"/>
      <w:footerReference w:type="default" r:id="rId8"/>
      <w:pgSz w:w="15840" w:h="12240" w:orient="landscape"/>
      <w:pgMar w:top="1710" w:right="1040" w:bottom="800" w:left="420" w:header="549"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82F" w:rsidRDefault="00F0082F">
      <w:r>
        <w:separator/>
      </w:r>
    </w:p>
  </w:endnote>
  <w:endnote w:type="continuationSeparator" w:id="0">
    <w:p w:rsidR="00F0082F" w:rsidRDefault="00F0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2E6" w:rsidRDefault="00706D47">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49.8pt;margin-top:570.9pt;width:56.3pt;height:15.3pt;z-index:-252138496;mso-position-horizontal-relative:page;mso-position-vertical-relative:page" filled="f" stroked="f">
          <v:textbox style="mso-next-textbox:#_x0000_s2049" inset="0,0,0,0">
            <w:txbxContent>
              <w:p w:rsidR="005E72E6" w:rsidRDefault="00372E3A">
                <w:pPr>
                  <w:spacing w:before="10"/>
                  <w:ind w:left="20"/>
                  <w:rPr>
                    <w:rFonts w:ascii="Times New Roman"/>
                    <w:b/>
                    <w:sz w:val="24"/>
                  </w:rPr>
                </w:pPr>
                <w:r>
                  <w:rPr>
                    <w:rFonts w:ascii="Times New Roman"/>
                    <w:sz w:val="24"/>
                  </w:rPr>
                  <w:t xml:space="preserve">Page </w:t>
                </w:r>
                <w:r>
                  <w:fldChar w:fldCharType="begin"/>
                </w:r>
                <w:r>
                  <w:rPr>
                    <w:rFonts w:ascii="Times New Roman"/>
                    <w:b/>
                    <w:sz w:val="24"/>
                  </w:rPr>
                  <w:instrText xml:space="preserve"> PAGE </w:instrText>
                </w:r>
                <w:r>
                  <w:fldChar w:fldCharType="separate"/>
                </w:r>
                <w:r w:rsidR="00306826">
                  <w:rPr>
                    <w:rFonts w:ascii="Times New Roman"/>
                    <w:b/>
                    <w:noProof/>
                    <w:sz w:val="24"/>
                  </w:rPr>
                  <w:t>1</w:t>
                </w:r>
                <w:r>
                  <w:fldChar w:fldCharType="end"/>
                </w:r>
                <w:r>
                  <w:rPr>
                    <w:rFonts w:ascii="Times New Roman"/>
                    <w:b/>
                    <w:sz w:val="24"/>
                  </w:rPr>
                  <w:t xml:space="preserve"> </w:t>
                </w:r>
                <w:r>
                  <w:rPr>
                    <w:rFonts w:ascii="Times New Roman"/>
                    <w:sz w:val="24"/>
                  </w:rPr>
                  <w:t xml:space="preserve">of </w:t>
                </w:r>
                <w:r w:rsidR="00706D47">
                  <w:rPr>
                    <w:rFonts w:ascii="Times New Roman"/>
                    <w:b/>
                    <w:sz w:val="24"/>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82F" w:rsidRDefault="00F0082F">
      <w:r>
        <w:separator/>
      </w:r>
    </w:p>
  </w:footnote>
  <w:footnote w:type="continuationSeparator" w:id="0">
    <w:p w:rsidR="00F0082F" w:rsidRDefault="00F0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2E6" w:rsidRDefault="00706D47">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3pt;margin-top:16.7pt;width:694pt;height:73.5pt;z-index:-252139520;mso-position-horizontal-relative:page;mso-position-vertical-relative:page" filled="f" stroked="f">
          <v:textbox style="mso-next-textbox:#_x0000_s2050" inset="0,0,0,0">
            <w:txbxContent>
              <w:p w:rsidR="008C1CA2" w:rsidRPr="008C1CA2" w:rsidRDefault="00306826" w:rsidP="008C1CA2">
                <w:pPr>
                  <w:pStyle w:val="BodyText"/>
                  <w:spacing w:before="11"/>
                  <w:ind w:left="20" w:right="18"/>
                  <w:jc w:val="both"/>
                  <w:rPr>
                    <w:rFonts w:eastAsia="MS Mincho"/>
                    <w:b/>
                    <w:bCs/>
                    <w:sz w:val="22"/>
                    <w:szCs w:val="22"/>
                    <w:lang w:val="en-IN"/>
                  </w:rPr>
                </w:pPr>
                <w:r>
                  <w:rPr>
                    <w:b/>
                  </w:rPr>
                  <w:t>Amendment</w:t>
                </w:r>
                <w:r w:rsidR="00372E3A">
                  <w:rPr>
                    <w:b/>
                    <w:i/>
                  </w:rPr>
                  <w:t>–</w:t>
                </w:r>
                <w:r w:rsidR="008C1CA2">
                  <w:rPr>
                    <w:b/>
                    <w:iCs/>
                  </w:rPr>
                  <w:t>I</w:t>
                </w:r>
                <w:r w:rsidR="00C85DB2">
                  <w:rPr>
                    <w:b/>
                    <w:iCs/>
                  </w:rPr>
                  <w:t>I</w:t>
                </w:r>
                <w:r w:rsidR="00FC5B2B">
                  <w:rPr>
                    <w:b/>
                    <w:iCs/>
                  </w:rPr>
                  <w:t>I</w:t>
                </w:r>
                <w:r w:rsidR="00372E3A">
                  <w:rPr>
                    <w:b/>
                  </w:rPr>
                  <w:t xml:space="preserve"> dated </w:t>
                </w:r>
                <w:r w:rsidR="005A3D43">
                  <w:rPr>
                    <w:b/>
                  </w:rPr>
                  <w:t>26</w:t>
                </w:r>
                <w:r w:rsidR="00C85DB2">
                  <w:rPr>
                    <w:b/>
                  </w:rPr>
                  <w:t>/08</w:t>
                </w:r>
                <w:r w:rsidR="00161BED">
                  <w:rPr>
                    <w:b/>
                  </w:rPr>
                  <w:t>/</w:t>
                </w:r>
                <w:r w:rsidR="002058FF">
                  <w:rPr>
                    <w:b/>
                  </w:rPr>
                  <w:t>202</w:t>
                </w:r>
                <w:r w:rsidR="000210FB">
                  <w:rPr>
                    <w:b/>
                  </w:rPr>
                  <w:t>1</w:t>
                </w:r>
                <w:r w:rsidR="00372E3A">
                  <w:rPr>
                    <w:b/>
                  </w:rPr>
                  <w:t xml:space="preserve"> </w:t>
                </w:r>
                <w:r w:rsidR="000210FB">
                  <w:rPr>
                    <w:rFonts w:eastAsia="MS Mincho"/>
                    <w:b/>
                    <w:bCs/>
                    <w:sz w:val="22"/>
                    <w:szCs w:val="22"/>
                    <w:lang w:val="en-IN"/>
                  </w:rPr>
                  <w:t xml:space="preserve">to the Bidding Documents for </w:t>
                </w:r>
                <w:bookmarkStart w:id="1" w:name="_Hlk75449847"/>
                <w:r w:rsidR="00161BED">
                  <w:rPr>
                    <w:b/>
                    <w:lang w:val="en-IN"/>
                  </w:rPr>
                  <w:t>Package LIMS-ILD under Establishment of Lawful Interception and Monitoring System (LIMS) for providing International Long Distance (ILD) connectivity</w:t>
                </w:r>
                <w:bookmarkEnd w:id="1"/>
              </w:p>
              <w:p w:rsidR="005E72E6" w:rsidRDefault="008C1CA2" w:rsidP="008C1CA2">
                <w:pPr>
                  <w:pStyle w:val="BodyText"/>
                  <w:pBdr>
                    <w:bottom w:val="single" w:sz="12" w:space="1" w:color="auto"/>
                  </w:pBdr>
                  <w:spacing w:before="11"/>
                  <w:ind w:left="20" w:right="18"/>
                  <w:jc w:val="both"/>
                  <w:rPr>
                    <w:b/>
                    <w:bCs/>
                  </w:rPr>
                </w:pPr>
                <w:r w:rsidRPr="008C1CA2">
                  <w:rPr>
                    <w:rFonts w:eastAsia="MS Mincho"/>
                    <w:b/>
                    <w:bCs/>
                    <w:sz w:val="22"/>
                    <w:szCs w:val="22"/>
                    <w:lang w:val="en-IN"/>
                  </w:rPr>
                  <w:t xml:space="preserve">Specification No.: </w:t>
                </w:r>
                <w:r w:rsidR="00161BED">
                  <w:rPr>
                    <w:b/>
                    <w:bCs/>
                  </w:rPr>
                  <w:t>CC-CS/1096-NR1/TELE-4255/3/G7</w:t>
                </w:r>
              </w:p>
              <w:p w:rsidR="007D491B" w:rsidRDefault="007D491B" w:rsidP="008C1CA2">
                <w:pPr>
                  <w:pStyle w:val="BodyText"/>
                  <w:spacing w:before="11"/>
                  <w:ind w:left="20" w:right="18"/>
                  <w:jc w:val="both"/>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3051E"/>
    <w:multiLevelType w:val="hybridMultilevel"/>
    <w:tmpl w:val="F920F568"/>
    <w:lvl w:ilvl="0" w:tplc="5B46E19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1A0230"/>
    <w:multiLevelType w:val="hybridMultilevel"/>
    <w:tmpl w:val="BE80C2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1D41525"/>
    <w:multiLevelType w:val="hybridMultilevel"/>
    <w:tmpl w:val="2A9AB556"/>
    <w:lvl w:ilvl="0" w:tplc="F84C16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4E744C"/>
    <w:multiLevelType w:val="hybridMultilevel"/>
    <w:tmpl w:val="1DE656FC"/>
    <w:lvl w:ilvl="0" w:tplc="84A8AB5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4F7B8A"/>
    <w:multiLevelType w:val="hybridMultilevel"/>
    <w:tmpl w:val="25BAA1B4"/>
    <w:lvl w:ilvl="0" w:tplc="F4B2D3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5E97205"/>
    <w:multiLevelType w:val="hybridMultilevel"/>
    <w:tmpl w:val="A6CA3F3A"/>
    <w:lvl w:ilvl="0" w:tplc="86DC17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66B7462"/>
    <w:multiLevelType w:val="hybridMultilevel"/>
    <w:tmpl w:val="2E749CEC"/>
    <w:lvl w:ilvl="0" w:tplc="EE40BB04">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221543"/>
    <w:multiLevelType w:val="hybridMultilevel"/>
    <w:tmpl w:val="A112D3AE"/>
    <w:lvl w:ilvl="0" w:tplc="87A8AFC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B251DEA"/>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0516A5D"/>
    <w:multiLevelType w:val="hybridMultilevel"/>
    <w:tmpl w:val="FB90818C"/>
    <w:lvl w:ilvl="0" w:tplc="D1E24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A57963"/>
    <w:multiLevelType w:val="multilevel"/>
    <w:tmpl w:val="86ACE262"/>
    <w:lvl w:ilvl="0">
      <w:start w:val="39"/>
      <w:numFmt w:val="decimal"/>
      <w:lvlText w:val="%1"/>
      <w:lvlJc w:val="left"/>
      <w:pPr>
        <w:ind w:left="720" w:hanging="742"/>
      </w:pPr>
      <w:rPr>
        <w:rFonts w:hint="default"/>
        <w:lang w:val="en-US" w:eastAsia="en-US" w:bidi="en-US"/>
      </w:rPr>
    </w:lvl>
    <w:lvl w:ilvl="1">
      <w:start w:val="6"/>
      <w:numFmt w:val="decimal"/>
      <w:lvlText w:val="%1.%2"/>
      <w:lvlJc w:val="left"/>
      <w:pPr>
        <w:ind w:left="720" w:hanging="742"/>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72" w:hanging="742"/>
      </w:pPr>
      <w:rPr>
        <w:rFonts w:hint="default"/>
        <w:lang w:val="en-US" w:eastAsia="en-US" w:bidi="en-US"/>
      </w:rPr>
    </w:lvl>
    <w:lvl w:ilvl="3">
      <w:numFmt w:val="bullet"/>
      <w:lvlText w:val="•"/>
      <w:lvlJc w:val="left"/>
      <w:pPr>
        <w:ind w:left="2148" w:hanging="742"/>
      </w:pPr>
      <w:rPr>
        <w:rFonts w:hint="default"/>
        <w:lang w:val="en-US" w:eastAsia="en-US" w:bidi="en-US"/>
      </w:rPr>
    </w:lvl>
    <w:lvl w:ilvl="4">
      <w:numFmt w:val="bullet"/>
      <w:lvlText w:val="•"/>
      <w:lvlJc w:val="left"/>
      <w:pPr>
        <w:ind w:left="2624" w:hanging="742"/>
      </w:pPr>
      <w:rPr>
        <w:rFonts w:hint="default"/>
        <w:lang w:val="en-US" w:eastAsia="en-US" w:bidi="en-US"/>
      </w:rPr>
    </w:lvl>
    <w:lvl w:ilvl="5">
      <w:numFmt w:val="bullet"/>
      <w:lvlText w:val="•"/>
      <w:lvlJc w:val="left"/>
      <w:pPr>
        <w:ind w:left="3101" w:hanging="742"/>
      </w:pPr>
      <w:rPr>
        <w:rFonts w:hint="default"/>
        <w:lang w:val="en-US" w:eastAsia="en-US" w:bidi="en-US"/>
      </w:rPr>
    </w:lvl>
    <w:lvl w:ilvl="6">
      <w:numFmt w:val="bullet"/>
      <w:lvlText w:val="•"/>
      <w:lvlJc w:val="left"/>
      <w:pPr>
        <w:ind w:left="3577" w:hanging="742"/>
      </w:pPr>
      <w:rPr>
        <w:rFonts w:hint="default"/>
        <w:lang w:val="en-US" w:eastAsia="en-US" w:bidi="en-US"/>
      </w:rPr>
    </w:lvl>
    <w:lvl w:ilvl="7">
      <w:numFmt w:val="bullet"/>
      <w:lvlText w:val="•"/>
      <w:lvlJc w:val="left"/>
      <w:pPr>
        <w:ind w:left="4053" w:hanging="742"/>
      </w:pPr>
      <w:rPr>
        <w:rFonts w:hint="default"/>
        <w:lang w:val="en-US" w:eastAsia="en-US" w:bidi="en-US"/>
      </w:rPr>
    </w:lvl>
    <w:lvl w:ilvl="8">
      <w:numFmt w:val="bullet"/>
      <w:lvlText w:val="•"/>
      <w:lvlJc w:val="left"/>
      <w:pPr>
        <w:ind w:left="4529" w:hanging="742"/>
      </w:pPr>
      <w:rPr>
        <w:rFonts w:hint="default"/>
        <w:lang w:val="en-US" w:eastAsia="en-US" w:bidi="en-US"/>
      </w:rPr>
    </w:lvl>
  </w:abstractNum>
  <w:abstractNum w:abstractNumId="12" w15:restartNumberingAfterBreak="0">
    <w:nsid w:val="5F44743A"/>
    <w:multiLevelType w:val="hybridMultilevel"/>
    <w:tmpl w:val="0B066510"/>
    <w:lvl w:ilvl="0" w:tplc="804452CE">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5832161"/>
    <w:multiLevelType w:val="hybridMultilevel"/>
    <w:tmpl w:val="08E209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CE3630"/>
    <w:multiLevelType w:val="hybridMultilevel"/>
    <w:tmpl w:val="8C681D04"/>
    <w:lvl w:ilvl="0" w:tplc="DA824BAC">
      <w:start w:val="1"/>
      <w:numFmt w:val="lowerLetter"/>
      <w:lvlText w:val="(%1)"/>
      <w:lvlJc w:val="left"/>
      <w:pPr>
        <w:ind w:left="774" w:hanging="36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5" w15:restartNumberingAfterBreak="0">
    <w:nsid w:val="698159D4"/>
    <w:multiLevelType w:val="multilevel"/>
    <w:tmpl w:val="E58E0AE6"/>
    <w:lvl w:ilvl="0">
      <w:start w:val="2"/>
      <w:numFmt w:val="decimal"/>
      <w:lvlText w:val="%1.0"/>
      <w:lvlJc w:val="left"/>
      <w:pPr>
        <w:ind w:left="578" w:hanging="360"/>
      </w:pPr>
    </w:lvl>
    <w:lvl w:ilvl="1">
      <w:start w:val="1"/>
      <w:numFmt w:val="decimal"/>
      <w:lvlText w:val="%1.%2"/>
      <w:lvlJc w:val="left"/>
      <w:pPr>
        <w:ind w:left="1298" w:hanging="360"/>
      </w:pPr>
    </w:lvl>
    <w:lvl w:ilvl="2">
      <w:start w:val="1"/>
      <w:numFmt w:val="decimal"/>
      <w:lvlText w:val="%1.%2.%3"/>
      <w:lvlJc w:val="left"/>
      <w:pPr>
        <w:ind w:left="2378" w:hanging="720"/>
      </w:pPr>
    </w:lvl>
    <w:lvl w:ilvl="3">
      <w:start w:val="1"/>
      <w:numFmt w:val="decimal"/>
      <w:lvlText w:val="%1.%2.%3.%4"/>
      <w:lvlJc w:val="left"/>
      <w:pPr>
        <w:ind w:left="3098" w:hanging="720"/>
      </w:pPr>
    </w:lvl>
    <w:lvl w:ilvl="4">
      <w:start w:val="1"/>
      <w:numFmt w:val="decimal"/>
      <w:lvlText w:val="%1.%2.%3.%4.%5"/>
      <w:lvlJc w:val="left"/>
      <w:pPr>
        <w:ind w:left="4178" w:hanging="1080"/>
      </w:pPr>
    </w:lvl>
    <w:lvl w:ilvl="5">
      <w:start w:val="1"/>
      <w:numFmt w:val="decimal"/>
      <w:lvlText w:val="%1.%2.%3.%4.%5.%6"/>
      <w:lvlJc w:val="left"/>
      <w:pPr>
        <w:ind w:left="4898" w:hanging="1080"/>
      </w:pPr>
    </w:lvl>
    <w:lvl w:ilvl="6">
      <w:start w:val="1"/>
      <w:numFmt w:val="decimal"/>
      <w:lvlText w:val="%1.%2.%3.%4.%5.%6.%7"/>
      <w:lvlJc w:val="left"/>
      <w:pPr>
        <w:ind w:left="5978" w:hanging="1440"/>
      </w:pPr>
    </w:lvl>
    <w:lvl w:ilvl="7">
      <w:start w:val="1"/>
      <w:numFmt w:val="decimal"/>
      <w:lvlText w:val="%1.%2.%3.%4.%5.%6.%7.%8"/>
      <w:lvlJc w:val="left"/>
      <w:pPr>
        <w:ind w:left="7058" w:hanging="1800"/>
      </w:pPr>
    </w:lvl>
    <w:lvl w:ilvl="8">
      <w:start w:val="1"/>
      <w:numFmt w:val="decimal"/>
      <w:lvlText w:val="%1.%2.%3.%4.%5.%6.%7.%8.%9"/>
      <w:lvlJc w:val="left"/>
      <w:pPr>
        <w:ind w:left="7778" w:hanging="1800"/>
      </w:pPr>
    </w:lvl>
  </w:abstractNum>
  <w:abstractNum w:abstractNumId="16" w15:restartNumberingAfterBreak="0">
    <w:nsid w:val="6A186334"/>
    <w:multiLevelType w:val="hybridMultilevel"/>
    <w:tmpl w:val="097647DA"/>
    <w:lvl w:ilvl="0" w:tplc="DA464FE8">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15:restartNumberingAfterBreak="0">
    <w:nsid w:val="6C0B4130"/>
    <w:multiLevelType w:val="hybridMultilevel"/>
    <w:tmpl w:val="FB90818C"/>
    <w:lvl w:ilvl="0" w:tplc="D1E24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8C01F9"/>
    <w:multiLevelType w:val="hybridMultilevel"/>
    <w:tmpl w:val="C02E2198"/>
    <w:lvl w:ilvl="0" w:tplc="19CAB55A">
      <w:start w:val="1"/>
      <w:numFmt w:val="lowerRoman"/>
      <w:lvlText w:val="(%1)"/>
      <w:lvlJc w:val="left"/>
      <w:pPr>
        <w:ind w:left="1134" w:hanging="720"/>
      </w:pPr>
      <w:rPr>
        <w:rFonts w:hint="default"/>
      </w:rPr>
    </w:lvl>
    <w:lvl w:ilvl="1" w:tplc="40090019" w:tentative="1">
      <w:start w:val="1"/>
      <w:numFmt w:val="lowerLetter"/>
      <w:lvlText w:val="%2."/>
      <w:lvlJc w:val="left"/>
      <w:pPr>
        <w:ind w:left="1494" w:hanging="360"/>
      </w:pPr>
    </w:lvl>
    <w:lvl w:ilvl="2" w:tplc="4009001B" w:tentative="1">
      <w:start w:val="1"/>
      <w:numFmt w:val="lowerRoman"/>
      <w:lvlText w:val="%3."/>
      <w:lvlJc w:val="right"/>
      <w:pPr>
        <w:ind w:left="2214" w:hanging="180"/>
      </w:pPr>
    </w:lvl>
    <w:lvl w:ilvl="3" w:tplc="4009000F" w:tentative="1">
      <w:start w:val="1"/>
      <w:numFmt w:val="decimal"/>
      <w:lvlText w:val="%4."/>
      <w:lvlJc w:val="left"/>
      <w:pPr>
        <w:ind w:left="2934" w:hanging="360"/>
      </w:pPr>
    </w:lvl>
    <w:lvl w:ilvl="4" w:tplc="40090019" w:tentative="1">
      <w:start w:val="1"/>
      <w:numFmt w:val="lowerLetter"/>
      <w:lvlText w:val="%5."/>
      <w:lvlJc w:val="left"/>
      <w:pPr>
        <w:ind w:left="3654" w:hanging="360"/>
      </w:pPr>
    </w:lvl>
    <w:lvl w:ilvl="5" w:tplc="4009001B" w:tentative="1">
      <w:start w:val="1"/>
      <w:numFmt w:val="lowerRoman"/>
      <w:lvlText w:val="%6."/>
      <w:lvlJc w:val="right"/>
      <w:pPr>
        <w:ind w:left="4374" w:hanging="180"/>
      </w:pPr>
    </w:lvl>
    <w:lvl w:ilvl="6" w:tplc="4009000F" w:tentative="1">
      <w:start w:val="1"/>
      <w:numFmt w:val="decimal"/>
      <w:lvlText w:val="%7."/>
      <w:lvlJc w:val="left"/>
      <w:pPr>
        <w:ind w:left="5094" w:hanging="360"/>
      </w:pPr>
    </w:lvl>
    <w:lvl w:ilvl="7" w:tplc="40090019" w:tentative="1">
      <w:start w:val="1"/>
      <w:numFmt w:val="lowerLetter"/>
      <w:lvlText w:val="%8."/>
      <w:lvlJc w:val="left"/>
      <w:pPr>
        <w:ind w:left="5814" w:hanging="360"/>
      </w:pPr>
    </w:lvl>
    <w:lvl w:ilvl="8" w:tplc="4009001B" w:tentative="1">
      <w:start w:val="1"/>
      <w:numFmt w:val="lowerRoman"/>
      <w:lvlText w:val="%9."/>
      <w:lvlJc w:val="right"/>
      <w:pPr>
        <w:ind w:left="6534" w:hanging="180"/>
      </w:pPr>
    </w:lvl>
  </w:abstractNum>
  <w:abstractNum w:abstractNumId="19" w15:restartNumberingAfterBreak="0">
    <w:nsid w:val="71732507"/>
    <w:multiLevelType w:val="multilevel"/>
    <w:tmpl w:val="6AFE297A"/>
    <w:lvl w:ilvl="0">
      <w:start w:val="39"/>
      <w:numFmt w:val="decimal"/>
      <w:lvlText w:val="%1"/>
      <w:lvlJc w:val="left"/>
      <w:pPr>
        <w:ind w:left="631" w:hanging="665"/>
      </w:pPr>
      <w:rPr>
        <w:rFonts w:hint="default"/>
        <w:lang w:val="en-US" w:eastAsia="en-US" w:bidi="en-US"/>
      </w:rPr>
    </w:lvl>
    <w:lvl w:ilvl="1">
      <w:start w:val="6"/>
      <w:numFmt w:val="decimal"/>
      <w:lvlText w:val="%1.%2"/>
      <w:lvlJc w:val="left"/>
      <w:pPr>
        <w:ind w:left="631" w:hanging="665"/>
      </w:pPr>
      <w:rPr>
        <w:rFonts w:ascii="Book Antiqua" w:eastAsia="Book Antiqua" w:hAnsi="Book Antiqua" w:cs="Book Antiqua" w:hint="default"/>
        <w:spacing w:val="-30"/>
        <w:w w:val="100"/>
        <w:sz w:val="24"/>
        <w:szCs w:val="24"/>
        <w:lang w:val="en-US" w:eastAsia="en-US" w:bidi="en-US"/>
      </w:rPr>
    </w:lvl>
    <w:lvl w:ilvl="2">
      <w:numFmt w:val="bullet"/>
      <w:lvlText w:val="•"/>
      <w:lvlJc w:val="left"/>
      <w:pPr>
        <w:ind w:left="1698" w:hanging="665"/>
      </w:pPr>
      <w:rPr>
        <w:rFonts w:hint="default"/>
        <w:lang w:val="en-US" w:eastAsia="en-US" w:bidi="en-US"/>
      </w:rPr>
    </w:lvl>
    <w:lvl w:ilvl="3">
      <w:numFmt w:val="bullet"/>
      <w:lvlText w:val="•"/>
      <w:lvlJc w:val="left"/>
      <w:pPr>
        <w:ind w:left="2227" w:hanging="665"/>
      </w:pPr>
      <w:rPr>
        <w:rFonts w:hint="default"/>
        <w:lang w:val="en-US" w:eastAsia="en-US" w:bidi="en-US"/>
      </w:rPr>
    </w:lvl>
    <w:lvl w:ilvl="4">
      <w:numFmt w:val="bullet"/>
      <w:lvlText w:val="•"/>
      <w:lvlJc w:val="left"/>
      <w:pPr>
        <w:ind w:left="2756" w:hanging="665"/>
      </w:pPr>
      <w:rPr>
        <w:rFonts w:hint="default"/>
        <w:lang w:val="en-US" w:eastAsia="en-US" w:bidi="en-US"/>
      </w:rPr>
    </w:lvl>
    <w:lvl w:ilvl="5">
      <w:numFmt w:val="bullet"/>
      <w:lvlText w:val="•"/>
      <w:lvlJc w:val="left"/>
      <w:pPr>
        <w:ind w:left="3285" w:hanging="665"/>
      </w:pPr>
      <w:rPr>
        <w:rFonts w:hint="default"/>
        <w:lang w:val="en-US" w:eastAsia="en-US" w:bidi="en-US"/>
      </w:rPr>
    </w:lvl>
    <w:lvl w:ilvl="6">
      <w:numFmt w:val="bullet"/>
      <w:lvlText w:val="•"/>
      <w:lvlJc w:val="left"/>
      <w:pPr>
        <w:ind w:left="3814" w:hanging="665"/>
      </w:pPr>
      <w:rPr>
        <w:rFonts w:hint="default"/>
        <w:lang w:val="en-US" w:eastAsia="en-US" w:bidi="en-US"/>
      </w:rPr>
    </w:lvl>
    <w:lvl w:ilvl="7">
      <w:numFmt w:val="bullet"/>
      <w:lvlText w:val="•"/>
      <w:lvlJc w:val="left"/>
      <w:pPr>
        <w:ind w:left="4343" w:hanging="665"/>
      </w:pPr>
      <w:rPr>
        <w:rFonts w:hint="default"/>
        <w:lang w:val="en-US" w:eastAsia="en-US" w:bidi="en-US"/>
      </w:rPr>
    </w:lvl>
    <w:lvl w:ilvl="8">
      <w:numFmt w:val="bullet"/>
      <w:lvlText w:val="•"/>
      <w:lvlJc w:val="left"/>
      <w:pPr>
        <w:ind w:left="4872" w:hanging="665"/>
      </w:pPr>
      <w:rPr>
        <w:rFonts w:hint="default"/>
        <w:lang w:val="en-US" w:eastAsia="en-US" w:bidi="en-US"/>
      </w:rPr>
    </w:lvl>
  </w:abstractNum>
  <w:abstractNum w:abstractNumId="20" w15:restartNumberingAfterBreak="0">
    <w:nsid w:val="782D2E1F"/>
    <w:multiLevelType w:val="hybridMultilevel"/>
    <w:tmpl w:val="67523A48"/>
    <w:lvl w:ilvl="0" w:tplc="8EC249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545BA"/>
    <w:multiLevelType w:val="hybridMultilevel"/>
    <w:tmpl w:val="2C3A298E"/>
    <w:lvl w:ilvl="0" w:tplc="5E88EC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19"/>
  </w:num>
  <w:num w:numId="3">
    <w:abstractNumId w:val="7"/>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0"/>
  </w:num>
  <w:num w:numId="9">
    <w:abstractNumId w:val="2"/>
  </w:num>
  <w:num w:numId="10">
    <w:abstractNumId w:val="18"/>
  </w:num>
  <w:num w:numId="11">
    <w:abstractNumId w:val="14"/>
  </w:num>
  <w:num w:numId="12">
    <w:abstractNumId w:val="13"/>
  </w:num>
  <w:num w:numId="13">
    <w:abstractNumId w:val="3"/>
  </w:num>
  <w:num w:numId="14">
    <w:abstractNumId w:val="8"/>
  </w:num>
  <w:num w:numId="15">
    <w:abstractNumId w:val="12"/>
  </w:num>
  <w:num w:numId="16">
    <w:abstractNumId w:val="6"/>
  </w:num>
  <w:num w:numId="17">
    <w:abstractNumId w:val="4"/>
  </w:num>
  <w:num w:numId="18">
    <w:abstractNumId w:val="21"/>
  </w:num>
  <w:num w:numId="19">
    <w:abstractNumId w:val="20"/>
  </w:num>
  <w:num w:numId="20">
    <w:abstractNumId w:val="16"/>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E72E6"/>
    <w:rsid w:val="00020AF4"/>
    <w:rsid w:val="000210FB"/>
    <w:rsid w:val="00046AA9"/>
    <w:rsid w:val="00046C29"/>
    <w:rsid w:val="00090127"/>
    <w:rsid w:val="000F22F4"/>
    <w:rsid w:val="000F699B"/>
    <w:rsid w:val="00122B84"/>
    <w:rsid w:val="001402ED"/>
    <w:rsid w:val="00140B39"/>
    <w:rsid w:val="001569A6"/>
    <w:rsid w:val="00161BED"/>
    <w:rsid w:val="00197DA1"/>
    <w:rsid w:val="001B3D90"/>
    <w:rsid w:val="001E2FD2"/>
    <w:rsid w:val="001F226C"/>
    <w:rsid w:val="002058FF"/>
    <w:rsid w:val="00215BE3"/>
    <w:rsid w:val="0023036F"/>
    <w:rsid w:val="00273DC6"/>
    <w:rsid w:val="00273FF0"/>
    <w:rsid w:val="002A2C25"/>
    <w:rsid w:val="002A620B"/>
    <w:rsid w:val="002D249C"/>
    <w:rsid w:val="002F7769"/>
    <w:rsid w:val="00306826"/>
    <w:rsid w:val="003152F3"/>
    <w:rsid w:val="00356ADC"/>
    <w:rsid w:val="003708C8"/>
    <w:rsid w:val="00371255"/>
    <w:rsid w:val="00372E3A"/>
    <w:rsid w:val="00395183"/>
    <w:rsid w:val="0039698A"/>
    <w:rsid w:val="003A3439"/>
    <w:rsid w:val="003C006C"/>
    <w:rsid w:val="003D4F96"/>
    <w:rsid w:val="0041057F"/>
    <w:rsid w:val="00422581"/>
    <w:rsid w:val="004A5E4D"/>
    <w:rsid w:val="004A7E00"/>
    <w:rsid w:val="0052108A"/>
    <w:rsid w:val="005735E0"/>
    <w:rsid w:val="005A3D43"/>
    <w:rsid w:val="005C743E"/>
    <w:rsid w:val="005E72E6"/>
    <w:rsid w:val="006101C4"/>
    <w:rsid w:val="006446B4"/>
    <w:rsid w:val="00670B60"/>
    <w:rsid w:val="006A1670"/>
    <w:rsid w:val="006A5395"/>
    <w:rsid w:val="00706CF9"/>
    <w:rsid w:val="00706D47"/>
    <w:rsid w:val="0072481E"/>
    <w:rsid w:val="00742C13"/>
    <w:rsid w:val="00783C49"/>
    <w:rsid w:val="00784B38"/>
    <w:rsid w:val="00790EDE"/>
    <w:rsid w:val="007B3C8D"/>
    <w:rsid w:val="007D491B"/>
    <w:rsid w:val="007E1107"/>
    <w:rsid w:val="00841F06"/>
    <w:rsid w:val="0085632F"/>
    <w:rsid w:val="008C1CA2"/>
    <w:rsid w:val="008C6A2C"/>
    <w:rsid w:val="008F491B"/>
    <w:rsid w:val="008F7341"/>
    <w:rsid w:val="008F783B"/>
    <w:rsid w:val="009443E5"/>
    <w:rsid w:val="00947606"/>
    <w:rsid w:val="00990D65"/>
    <w:rsid w:val="009B03E8"/>
    <w:rsid w:val="009B27DD"/>
    <w:rsid w:val="009B7817"/>
    <w:rsid w:val="00A04E3D"/>
    <w:rsid w:val="00A05A49"/>
    <w:rsid w:val="00A077D4"/>
    <w:rsid w:val="00A14B5D"/>
    <w:rsid w:val="00A16F90"/>
    <w:rsid w:val="00A30184"/>
    <w:rsid w:val="00A5360D"/>
    <w:rsid w:val="00A626AA"/>
    <w:rsid w:val="00AD1DF9"/>
    <w:rsid w:val="00B02901"/>
    <w:rsid w:val="00B52B99"/>
    <w:rsid w:val="00B569F0"/>
    <w:rsid w:val="00B624A5"/>
    <w:rsid w:val="00B674CF"/>
    <w:rsid w:val="00B90C1E"/>
    <w:rsid w:val="00C401E2"/>
    <w:rsid w:val="00C42770"/>
    <w:rsid w:val="00C47F82"/>
    <w:rsid w:val="00C52FAB"/>
    <w:rsid w:val="00C532AC"/>
    <w:rsid w:val="00C64656"/>
    <w:rsid w:val="00C77716"/>
    <w:rsid w:val="00C85DB2"/>
    <w:rsid w:val="00C87EBB"/>
    <w:rsid w:val="00CA53B4"/>
    <w:rsid w:val="00D11497"/>
    <w:rsid w:val="00D723A5"/>
    <w:rsid w:val="00D73CF0"/>
    <w:rsid w:val="00D758D9"/>
    <w:rsid w:val="00DF043E"/>
    <w:rsid w:val="00E0224F"/>
    <w:rsid w:val="00E968E9"/>
    <w:rsid w:val="00EF2857"/>
    <w:rsid w:val="00F0082F"/>
    <w:rsid w:val="00F2592C"/>
    <w:rsid w:val="00F36A24"/>
    <w:rsid w:val="00F54DE0"/>
    <w:rsid w:val="00F719CA"/>
    <w:rsid w:val="00FC0E2C"/>
    <w:rsid w:val="00FC5B2B"/>
    <w:rsid w:val="00FD0A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8FE45CE"/>
  <w15:docId w15:val="{36BD2FCD-4FCA-4171-9663-463447369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Book Antiqua" w:eastAsia="Book Antiqua" w:hAnsi="Book Antiqua" w:cs="Book Antiqua"/>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73FF0"/>
    <w:pPr>
      <w:tabs>
        <w:tab w:val="center" w:pos="4680"/>
        <w:tab w:val="right" w:pos="9360"/>
      </w:tabs>
    </w:pPr>
  </w:style>
  <w:style w:type="character" w:customStyle="1" w:styleId="HeaderChar">
    <w:name w:val="Header Char"/>
    <w:basedOn w:val="DefaultParagraphFont"/>
    <w:link w:val="Header"/>
    <w:uiPriority w:val="99"/>
    <w:rsid w:val="00273FF0"/>
    <w:rPr>
      <w:rFonts w:ascii="Book Antiqua" w:eastAsia="Book Antiqua" w:hAnsi="Book Antiqua" w:cs="Book Antiqua"/>
      <w:lang w:bidi="en-US"/>
    </w:rPr>
  </w:style>
  <w:style w:type="paragraph" w:styleId="Footer">
    <w:name w:val="footer"/>
    <w:basedOn w:val="Normal"/>
    <w:link w:val="FooterChar"/>
    <w:uiPriority w:val="99"/>
    <w:unhideWhenUsed/>
    <w:rsid w:val="00273FF0"/>
    <w:pPr>
      <w:tabs>
        <w:tab w:val="center" w:pos="4680"/>
        <w:tab w:val="right" w:pos="9360"/>
      </w:tabs>
    </w:pPr>
  </w:style>
  <w:style w:type="character" w:customStyle="1" w:styleId="FooterChar">
    <w:name w:val="Footer Char"/>
    <w:basedOn w:val="DefaultParagraphFont"/>
    <w:link w:val="Footer"/>
    <w:uiPriority w:val="99"/>
    <w:rsid w:val="00273FF0"/>
    <w:rPr>
      <w:rFonts w:ascii="Book Antiqua" w:eastAsia="Book Antiqua" w:hAnsi="Book Antiqua" w:cs="Book Antiqua"/>
      <w:lang w:bidi="en-US"/>
    </w:rPr>
  </w:style>
  <w:style w:type="paragraph" w:customStyle="1" w:styleId="Default">
    <w:name w:val="Default"/>
    <w:qFormat/>
    <w:rsid w:val="00D758D9"/>
    <w:pPr>
      <w:widowControl/>
      <w:adjustRightInd w:val="0"/>
    </w:pPr>
    <w:rPr>
      <w:rFonts w:ascii="Book Antiqua" w:hAnsi="Book Antiqua" w:cs="Book Antiqua"/>
      <w:color w:val="000000"/>
      <w:sz w:val="24"/>
      <w:szCs w:val="24"/>
      <w:lang w:bidi="hi-IN"/>
    </w:rPr>
  </w:style>
  <w:style w:type="character" w:styleId="Hyperlink">
    <w:name w:val="Hyperlink"/>
    <w:rsid w:val="00D758D9"/>
    <w:rPr>
      <w:color w:val="0000FF"/>
      <w:u w:val="single"/>
    </w:rPr>
  </w:style>
  <w:style w:type="paragraph" w:customStyle="1" w:styleId="normal0020table">
    <w:name w:val="normal_0020table"/>
    <w:basedOn w:val="Normal"/>
    <w:rsid w:val="00D758D9"/>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character" w:customStyle="1" w:styleId="normal0020tablechar">
    <w:name w:val="normal_0020table__char"/>
    <w:basedOn w:val="DefaultParagraphFont"/>
    <w:rsid w:val="00D758D9"/>
  </w:style>
  <w:style w:type="character" w:customStyle="1" w:styleId="ListParagraphChar">
    <w:name w:val="List Paragraph Char"/>
    <w:link w:val="ListParagraph"/>
    <w:uiPriority w:val="34"/>
    <w:locked/>
    <w:rsid w:val="00706CF9"/>
    <w:rPr>
      <w:rFonts w:ascii="Book Antiqua" w:eastAsia="Book Antiqua" w:hAnsi="Book Antiqua" w:cs="Book Antiqua"/>
      <w:lang w:bidi="en-US"/>
    </w:rPr>
  </w:style>
  <w:style w:type="paragraph" w:styleId="FootnoteText">
    <w:name w:val="footnote text"/>
    <w:basedOn w:val="Normal"/>
    <w:link w:val="FootnoteTextChar"/>
    <w:rsid w:val="00C42770"/>
    <w:pPr>
      <w:widowControl/>
      <w:autoSpaceDE/>
      <w:autoSpaceDN/>
    </w:pPr>
    <w:rPr>
      <w:rFonts w:ascii="Times New Roman" w:eastAsia="Times New Roman" w:hAnsi="Times New Roman" w:cs="Times New Roman"/>
      <w:sz w:val="20"/>
      <w:szCs w:val="20"/>
      <w:lang w:bidi="ar-SA"/>
    </w:rPr>
  </w:style>
  <w:style w:type="character" w:customStyle="1" w:styleId="FootnoteTextChar">
    <w:name w:val="Footnote Text Char"/>
    <w:basedOn w:val="DefaultParagraphFont"/>
    <w:link w:val="FootnoteText"/>
    <w:rsid w:val="00C4277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692644">
      <w:bodyDiv w:val="1"/>
      <w:marLeft w:val="0"/>
      <w:marRight w:val="0"/>
      <w:marTop w:val="0"/>
      <w:marBottom w:val="0"/>
      <w:divBdr>
        <w:top w:val="none" w:sz="0" w:space="0" w:color="auto"/>
        <w:left w:val="none" w:sz="0" w:space="0" w:color="auto"/>
        <w:bottom w:val="none" w:sz="0" w:space="0" w:color="auto"/>
        <w:right w:val="none" w:sz="0" w:space="0" w:color="auto"/>
      </w:divBdr>
    </w:div>
    <w:div w:id="1007562230">
      <w:bodyDiv w:val="1"/>
      <w:marLeft w:val="0"/>
      <w:marRight w:val="0"/>
      <w:marTop w:val="0"/>
      <w:marBottom w:val="0"/>
      <w:divBdr>
        <w:top w:val="none" w:sz="0" w:space="0" w:color="auto"/>
        <w:left w:val="none" w:sz="0" w:space="0" w:color="auto"/>
        <w:bottom w:val="none" w:sz="0" w:space="0" w:color="auto"/>
        <w:right w:val="none" w:sz="0" w:space="0" w:color="auto"/>
      </w:divBdr>
    </w:div>
    <w:div w:id="1739090895">
      <w:bodyDiv w:val="1"/>
      <w:marLeft w:val="0"/>
      <w:marRight w:val="0"/>
      <w:marTop w:val="0"/>
      <w:marBottom w:val="0"/>
      <w:divBdr>
        <w:top w:val="none" w:sz="0" w:space="0" w:color="auto"/>
        <w:left w:val="none" w:sz="0" w:space="0" w:color="auto"/>
        <w:bottom w:val="none" w:sz="0" w:space="0" w:color="auto"/>
        <w:right w:val="none" w:sz="0" w:space="0" w:color="auto"/>
      </w:divBdr>
    </w:div>
    <w:div w:id="1910310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2</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vt:lpstr>
    </vt:vector>
  </TitlesOfParts>
  <Company>Hewlett-Packard Company</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01923</dc:creator>
  <cp:lastModifiedBy>CS -1</cp:lastModifiedBy>
  <cp:revision>113</cp:revision>
  <cp:lastPrinted>2021-04-30T08:14:00Z</cp:lastPrinted>
  <dcterms:created xsi:type="dcterms:W3CDTF">2020-04-10T04:42:00Z</dcterms:created>
  <dcterms:modified xsi:type="dcterms:W3CDTF">2021-08-26T06:31:00Z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2020-03-09T00:00:00Z</vt:filetime>
  </property>
  <property fmtid="{D5CDD505-2E9C-101B-9397-08002B2CF9AE}" pid="3" name="Creator">
    <vt:lpwstr>Microsoft® Word 2010</vt:lpwstr>
  </property>
  <property fmtid="{D5CDD505-2E9C-101B-9397-08002B2CF9AE}" pid="4" name="LastSaved">
    <vt:filetime>2020-04-10T00:00:00Z</vt:filetime>
  </property>
</Properties>
</file>