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407BDFE5" w:rsidR="00841534" w:rsidRPr="00B71485" w:rsidRDefault="00041B69" w:rsidP="00041B69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B71485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807C2B" w:rsidRPr="00B71485">
        <w:rPr>
          <w:rFonts w:ascii="Times New Roman" w:hAnsi="Times New Roman" w:cs="Times New Roman"/>
          <w:b/>
          <w:szCs w:val="22"/>
        </w:rPr>
        <w:t>TBCB/</w:t>
      </w:r>
      <w:r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CC/T/W-GIS/DOM/A10/26/05401 </w:t>
      </w:r>
      <w:r w:rsidR="00246B20" w:rsidRPr="00B71485">
        <w:rPr>
          <w:rFonts w:ascii="Times New Roman" w:hAnsi="Times New Roman" w:cs="Times New Roman"/>
          <w:b/>
          <w:szCs w:val="22"/>
        </w:rPr>
        <w:t>/OBD EXT-</w:t>
      </w:r>
      <w:r w:rsidR="007127DC">
        <w:rPr>
          <w:rFonts w:ascii="Times New Roman" w:hAnsi="Times New Roman" w:cs="Times New Roman"/>
          <w:b/>
          <w:szCs w:val="22"/>
        </w:rPr>
        <w:t>V</w:t>
      </w:r>
      <w:r w:rsidR="005E18E0" w:rsidRPr="00B71485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B71485">
        <w:rPr>
          <w:rFonts w:ascii="Times New Roman" w:hAnsi="Times New Roman" w:cs="Times New Roman"/>
          <w:b/>
          <w:szCs w:val="22"/>
        </w:rPr>
        <w:t xml:space="preserve">                                                     </w:t>
      </w:r>
      <w:r w:rsidR="00940A1E" w:rsidRPr="00B71485">
        <w:rPr>
          <w:rFonts w:ascii="Times New Roman" w:hAnsi="Times New Roman" w:cs="Times New Roman"/>
          <w:b/>
          <w:szCs w:val="22"/>
        </w:rPr>
        <w:t xml:space="preserve">       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7127DC">
        <w:rPr>
          <w:rFonts w:ascii="Times New Roman" w:hAnsi="Times New Roman" w:cs="Times New Roman"/>
          <w:b/>
          <w:szCs w:val="22"/>
          <w:lang w:val="en-GB"/>
        </w:rPr>
        <w:t>0</w:t>
      </w:r>
      <w:r w:rsidR="00A17C60">
        <w:rPr>
          <w:rFonts w:ascii="Times New Roman" w:hAnsi="Times New Roman" w:cs="Times New Roman"/>
          <w:b/>
          <w:szCs w:val="22"/>
          <w:lang w:val="en-GB"/>
        </w:rPr>
        <w:t>9</w:t>
      </w:r>
      <w:r w:rsidR="007127DC">
        <w:rPr>
          <w:rFonts w:ascii="Times New Roman" w:hAnsi="Times New Roman" w:cs="Times New Roman"/>
          <w:b/>
          <w:szCs w:val="22"/>
          <w:lang w:val="en-GB"/>
        </w:rPr>
        <w:t xml:space="preserve"> June</w:t>
      </w:r>
      <w:r w:rsidR="007206C2" w:rsidRPr="00B71485">
        <w:rPr>
          <w:rFonts w:ascii="Times New Roman" w:hAnsi="Times New Roman" w:cs="Times New Roman"/>
          <w:b/>
          <w:szCs w:val="22"/>
          <w:lang w:val="en-GB"/>
        </w:rPr>
        <w:t xml:space="preserve"> 2026 </w:t>
      </w:r>
    </w:p>
    <w:p w14:paraId="26FED9F1" w14:textId="6530F379" w:rsidR="009859B3" w:rsidRPr="00B71485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B71485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DA53197" w:rsidR="00F20F80" w:rsidRPr="00B71485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Pre-Bid Tie up for 765kV GIS Extn. Substation Package (including AIS Extn) SS159T for a) Extn. Of 765/400/220kV Jamnagar (GIS) S/S b) Extn. of 765kV Saurashtra (near Rajkot) (GETCO) (AIS) S/S associated with “Transmission system for Integration of Power from RE Projects in Jam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Khambhaliya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REZ in Gujarat - Phase II (5500MW) and Jamnagar Phase-I (1000 MW)” through Tariff Based Competitive Bidding (TBCB) Route prior to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RfP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bid submission by POWERGRID to BPC. </w:t>
      </w:r>
      <w:r w:rsidR="002F0DC4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246B20" w:rsidRPr="00B71485">
        <w:rPr>
          <w:rFonts w:ascii="Times New Roman" w:hAnsi="Times New Roman" w:cs="Times New Roman"/>
          <w:b/>
          <w:bCs/>
          <w:szCs w:val="22"/>
        </w:rPr>
        <w:t xml:space="preserve">  </w:t>
      </w:r>
      <w:r w:rsidR="00940A1E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B71485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>(Domestic</w:t>
      </w:r>
      <w:r w:rsidRPr="00B71485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B71485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B71485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B71485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B71485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B71485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Dear Sir(s),</w:t>
      </w:r>
    </w:p>
    <w:p w14:paraId="534A4445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6329EAAC" w14:textId="6E87290A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1.0</w:t>
      </w:r>
      <w:r w:rsidRPr="00B71485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B71485">
        <w:rPr>
          <w:rFonts w:ascii="Times New Roman" w:hAnsi="Times New Roman" w:cs="Times New Roman"/>
          <w:szCs w:val="22"/>
        </w:rPr>
        <w:t xml:space="preserve"> </w:t>
      </w:r>
      <w:r w:rsidRPr="00B71485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B71485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B71485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1BFE689D" w14:textId="4AF0B650" w:rsidR="00DF53D6" w:rsidRPr="00B71485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1.1</w:t>
      </w:r>
      <w:r w:rsidRPr="00B71485">
        <w:rPr>
          <w:rFonts w:ascii="Times New Roman" w:hAnsi="Times New Roman" w:cs="Times New Roman"/>
          <w:szCs w:val="22"/>
        </w:rPr>
        <w:tab/>
      </w:r>
      <w:r w:rsidR="00C84AD4" w:rsidRPr="00B71485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B71485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B71485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B71485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B71485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B71485" w14:paraId="1B0B6B12" w14:textId="77777777" w:rsidTr="00041E08">
        <w:trPr>
          <w:trHeight w:val="2429"/>
        </w:trPr>
        <w:tc>
          <w:tcPr>
            <w:tcW w:w="4668" w:type="dxa"/>
          </w:tcPr>
          <w:p w14:paraId="1F89C2AB" w14:textId="77777777" w:rsidR="002F0DC4" w:rsidRPr="00B71485" w:rsidRDefault="002F0DC4" w:rsidP="002F0DC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1C7BF43F" w14:textId="3ED5E3CD" w:rsidR="007127DC" w:rsidRPr="00B71485" w:rsidRDefault="007127DC" w:rsidP="007127DC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17C60">
              <w:rPr>
                <w:rFonts w:ascii="Times New Roman" w:hAnsi="Times New Roman" w:cs="Times New Roman"/>
                <w:szCs w:val="22"/>
              </w:rPr>
              <w:t>10</w:t>
            </w:r>
            <w:r>
              <w:rPr>
                <w:rFonts w:ascii="Times New Roman" w:hAnsi="Times New Roman" w:cs="Times New Roman"/>
                <w:szCs w:val="22"/>
              </w:rPr>
              <w:t>/06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/2026, </w:t>
            </w:r>
          </w:p>
          <w:p w14:paraId="5A55CE48" w14:textId="77777777" w:rsidR="007127DC" w:rsidRPr="00B71485" w:rsidRDefault="007127DC" w:rsidP="007127DC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28D77F3E" w14:textId="77777777" w:rsidR="007127DC" w:rsidRPr="00B71485" w:rsidRDefault="007127DC" w:rsidP="007127DC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6E393441" w14:textId="77777777" w:rsidR="007127DC" w:rsidRPr="00B71485" w:rsidRDefault="007127DC" w:rsidP="007127DC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23968D70" w14:textId="4E4CF724" w:rsidR="007127DC" w:rsidRPr="00B71485" w:rsidRDefault="007127DC" w:rsidP="007127DC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>
              <w:rPr>
                <w:rFonts w:ascii="Times New Roman" w:hAnsi="Times New Roman" w:cs="Times New Roman"/>
                <w:szCs w:val="22"/>
              </w:rPr>
              <w:t xml:space="preserve">: </w:t>
            </w:r>
            <w:r w:rsidR="00A17C60">
              <w:rPr>
                <w:rFonts w:ascii="Times New Roman" w:hAnsi="Times New Roman" w:cs="Times New Roman"/>
                <w:szCs w:val="22"/>
              </w:rPr>
              <w:t>12</w:t>
            </w:r>
            <w:r>
              <w:rPr>
                <w:rFonts w:ascii="Times New Roman" w:hAnsi="Times New Roman" w:cs="Times New Roman"/>
                <w:szCs w:val="22"/>
              </w:rPr>
              <w:t>/06</w:t>
            </w:r>
            <w:r w:rsidRPr="00B71485">
              <w:rPr>
                <w:rFonts w:ascii="Times New Roman" w:hAnsi="Times New Roman" w:cs="Times New Roman"/>
                <w:szCs w:val="22"/>
              </w:rPr>
              <w:t>/2026, Time: upto 11:00 Hrs. (IST)</w:t>
            </w:r>
          </w:p>
          <w:p w14:paraId="61BCC3D9" w14:textId="77777777" w:rsidR="007127DC" w:rsidRPr="00B71485" w:rsidRDefault="007127DC" w:rsidP="007127DC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29A69BCA" w:rsidR="00246B20" w:rsidRPr="00B71485" w:rsidRDefault="007127DC" w:rsidP="007127DC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17C60">
              <w:rPr>
                <w:rFonts w:ascii="Times New Roman" w:hAnsi="Times New Roman" w:cs="Times New Roman"/>
                <w:szCs w:val="22"/>
              </w:rPr>
              <w:t>12</w:t>
            </w:r>
            <w:r>
              <w:rPr>
                <w:rFonts w:ascii="Times New Roman" w:hAnsi="Times New Roman" w:cs="Times New Roman"/>
                <w:szCs w:val="22"/>
              </w:rPr>
              <w:t>/06</w:t>
            </w:r>
            <w:r w:rsidRPr="00B71485">
              <w:rPr>
                <w:rFonts w:ascii="Times New Roman" w:hAnsi="Times New Roman" w:cs="Times New Roman"/>
                <w:szCs w:val="22"/>
              </w:rPr>
              <w:t>/2026, Time: 11:30 Hrs. (IST)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4680" w:type="dxa"/>
          </w:tcPr>
          <w:p w14:paraId="67873097" w14:textId="77777777" w:rsidR="006F3B64" w:rsidRPr="00B71485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15CF598A" w:rsidR="006F3B64" w:rsidRPr="00B71485" w:rsidRDefault="006F3B64" w:rsidP="00B71485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7127DC">
              <w:rPr>
                <w:rFonts w:ascii="Times New Roman" w:hAnsi="Times New Roman" w:cs="Times New Roman"/>
                <w:szCs w:val="22"/>
              </w:rPr>
              <w:t>1</w:t>
            </w:r>
            <w:r w:rsidR="00A17C60">
              <w:rPr>
                <w:rFonts w:ascii="Times New Roman" w:hAnsi="Times New Roman" w:cs="Times New Roman"/>
                <w:szCs w:val="22"/>
              </w:rPr>
              <w:t>5</w:t>
            </w:r>
            <w:bookmarkStart w:id="0" w:name="_GoBack"/>
            <w:bookmarkEnd w:id="0"/>
            <w:r w:rsidR="002F0DC4">
              <w:rPr>
                <w:rFonts w:ascii="Times New Roman" w:hAnsi="Times New Roman" w:cs="Times New Roman"/>
                <w:szCs w:val="22"/>
              </w:rPr>
              <w:t>/06</w:t>
            </w:r>
            <w:r w:rsidR="007206C2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B71485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55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B71485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3878DF50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: </w:t>
            </w:r>
            <w:r w:rsidR="007127DC">
              <w:rPr>
                <w:rFonts w:ascii="Times New Roman" w:hAnsi="Times New Roman" w:cs="Times New Roman"/>
                <w:szCs w:val="22"/>
              </w:rPr>
              <w:t>1</w:t>
            </w:r>
            <w:r w:rsidR="00A17C60">
              <w:rPr>
                <w:rFonts w:ascii="Times New Roman" w:hAnsi="Times New Roman" w:cs="Times New Roman"/>
                <w:szCs w:val="22"/>
              </w:rPr>
              <w:t>7</w:t>
            </w:r>
            <w:r w:rsidR="002F0DC4">
              <w:rPr>
                <w:rFonts w:ascii="Times New Roman" w:hAnsi="Times New Roman" w:cs="Times New Roman"/>
                <w:szCs w:val="22"/>
              </w:rPr>
              <w:t>/06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0</w:t>
            </w:r>
            <w:r w:rsidRPr="00B71485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3FB13CC2" w14:textId="77777777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15FC562E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127DC">
              <w:rPr>
                <w:rFonts w:ascii="Times New Roman" w:hAnsi="Times New Roman" w:cs="Times New Roman"/>
                <w:szCs w:val="22"/>
              </w:rPr>
              <w:t>1</w:t>
            </w:r>
            <w:r w:rsidR="00A17C60">
              <w:rPr>
                <w:rFonts w:ascii="Times New Roman" w:hAnsi="Times New Roman" w:cs="Times New Roman"/>
                <w:szCs w:val="22"/>
              </w:rPr>
              <w:t>7</w:t>
            </w:r>
            <w:r w:rsidR="002F0DC4">
              <w:rPr>
                <w:rFonts w:ascii="Times New Roman" w:hAnsi="Times New Roman" w:cs="Times New Roman"/>
                <w:szCs w:val="22"/>
              </w:rPr>
              <w:t>/06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B71485">
              <w:rPr>
                <w:rFonts w:ascii="Times New Roman" w:hAnsi="Times New Roman" w:cs="Times New Roman"/>
                <w:szCs w:val="22"/>
              </w:rPr>
              <w:t>.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(IST)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37F0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14:paraId="201760E4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3BECCC04" w14:textId="77777777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 xml:space="preserve">1.2 </w:t>
      </w:r>
      <w:r w:rsidRPr="00B71485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01BD401D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2.0</w:t>
      </w:r>
      <w:r w:rsidRPr="00B71485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 w:val="10"/>
          <w:szCs w:val="10"/>
        </w:rPr>
      </w:pPr>
    </w:p>
    <w:p w14:paraId="4AE702E8" w14:textId="77777777" w:rsidR="00DF53D6" w:rsidRPr="00B71485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B71485">
        <w:rPr>
          <w:rFonts w:ascii="Times New Roman" w:hAnsi="Times New Roman" w:cs="Times New Roman"/>
          <w:szCs w:val="22"/>
          <w:lang w:val="en-IN"/>
        </w:rPr>
        <w:t>o</w:t>
      </w:r>
      <w:r w:rsidRPr="00B71485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B71485" w:rsidRDefault="00A17C60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E14199C" w14:textId="74F224DA" w:rsidR="00F40ACF" w:rsidRPr="00B71485" w:rsidRDefault="00F40ACF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</w:p>
    <w:p w14:paraId="3CAF32DF" w14:textId="31E23152" w:rsidR="00F40ACF" w:rsidRPr="00B71485" w:rsidRDefault="003F47D9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Prashant Verma</w:t>
      </w:r>
    </w:p>
    <w:p w14:paraId="2DB9C687" w14:textId="4D08D087" w:rsidR="00097364" w:rsidRPr="002F0DC4" w:rsidRDefault="000E32AF" w:rsidP="002F0DC4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Engineer</w:t>
      </w:r>
      <w:r w:rsidR="00041E08" w:rsidRPr="00B71485">
        <w:rPr>
          <w:rFonts w:ascii="Times New Roman" w:hAnsi="Times New Roman" w:cs="Times New Roman"/>
          <w:szCs w:val="22"/>
        </w:rPr>
        <w:t xml:space="preserve"> </w:t>
      </w:r>
      <w:r w:rsidR="00F40ACF" w:rsidRPr="00B71485">
        <w:rPr>
          <w:rFonts w:ascii="Times New Roman" w:hAnsi="Times New Roman" w:cs="Times New Roman"/>
          <w:szCs w:val="22"/>
        </w:rPr>
        <w:t>(CS)</w:t>
      </w:r>
      <w:r w:rsidR="00097364" w:rsidRPr="00B71485">
        <w:rPr>
          <w:rFonts w:ascii="Times New Roman" w:hAnsi="Times New Roman" w:cs="Times New Roman"/>
          <w:szCs w:val="22"/>
        </w:rPr>
        <w:t xml:space="preserve">      </w:t>
      </w:r>
    </w:p>
    <w:sectPr w:rsidR="00097364" w:rsidRPr="002F0DC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2922999" w:rsidR="00AC7F57" w:rsidRDefault="00041B69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1C52C6A6" wp14:editId="208A3749">
                    <wp:simplePos x="981075" y="2857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2372995" cy="485140"/>
                    <wp:effectExtent l="0" t="0" r="8255" b="10160"/>
                    <wp:wrapNone/>
                    <wp:docPr id="1607590339" name="Text Box 8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72995" cy="485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D8A0AE" w14:textId="0517DFA5" w:rsidR="00041B69" w:rsidRPr="00041B69" w:rsidRDefault="00041B69" w:rsidP="00041B69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C52C6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डेटा वर्गीकरण : प्रतिबंधित/RESTRICTED" style="position:absolute;margin-left:0;margin-top:0;width:186.85pt;height:38.2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Ap&#10;ElZPwQIAAPoEAAAOAAAAAAAAAAAAAAAAAC4CAABkcnMvZTJvRG9jLnhtbFBLAQItABQABgAIAAAA&#10;IQC91zp02wAAAAQBAAAPAAAAAAAAAAAAAAAAABsFAABkcnMvZG93bnJldi54bWxQSwUGAAAAAAQA&#10;BADzAAAAIwYAAAAA&#10;" filled="f" stroked="f">
                    <v:textbox style="mso-fit-shape-to-text:t" inset="0,15pt,0,0">
                      <w:txbxContent>
                        <w:p w14:paraId="29D8A0AE" w14:textId="0517DFA5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0DC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3F47D9"/>
    <w:rsid w:val="00405A87"/>
    <w:rsid w:val="004061BD"/>
    <w:rsid w:val="00423B4C"/>
    <w:rsid w:val="004879CE"/>
    <w:rsid w:val="004948F9"/>
    <w:rsid w:val="004B7FBF"/>
    <w:rsid w:val="004D33E2"/>
    <w:rsid w:val="00523EDE"/>
    <w:rsid w:val="00525678"/>
    <w:rsid w:val="00534D60"/>
    <w:rsid w:val="005374D4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27DC"/>
    <w:rsid w:val="0071667C"/>
    <w:rsid w:val="007206C2"/>
    <w:rsid w:val="007255AC"/>
    <w:rsid w:val="007424E8"/>
    <w:rsid w:val="00743559"/>
    <w:rsid w:val="00754EB2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9F54ED"/>
    <w:rsid w:val="00A02481"/>
    <w:rsid w:val="00A1227C"/>
    <w:rsid w:val="00A17C60"/>
    <w:rsid w:val="00A24E84"/>
    <w:rsid w:val="00A37F0F"/>
    <w:rsid w:val="00A46CED"/>
    <w:rsid w:val="00A55214"/>
    <w:rsid w:val="00A56DD2"/>
    <w:rsid w:val="00A60A06"/>
    <w:rsid w:val="00A7221E"/>
    <w:rsid w:val="00A91103"/>
    <w:rsid w:val="00AB268E"/>
    <w:rsid w:val="00AB419A"/>
    <w:rsid w:val="00AC7F57"/>
    <w:rsid w:val="00B01DB2"/>
    <w:rsid w:val="00B16323"/>
    <w:rsid w:val="00B24B28"/>
    <w:rsid w:val="00B33DE8"/>
    <w:rsid w:val="00B66D41"/>
    <w:rsid w:val="00B71485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6A547-B60B-4114-B155-3E5D1FF3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21</cp:revision>
  <cp:lastPrinted>2024-10-04T05:28:00Z</cp:lastPrinted>
  <dcterms:created xsi:type="dcterms:W3CDTF">2024-10-04T05:28:00Z</dcterms:created>
  <dcterms:modified xsi:type="dcterms:W3CDTF">2026-06-12T05:10:00Z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