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90231" w14:textId="116B2989" w:rsidR="007024D1" w:rsidRPr="00D46E47" w:rsidRDefault="00493367" w:rsidP="00D46E47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7024D1" w:rsidRPr="007024D1">
        <w:rPr>
          <w:rFonts w:ascii="Mangal" w:hAnsi="Mangal" w:cs="Mangal"/>
          <w:b/>
          <w:bCs/>
          <w:szCs w:val="22"/>
        </w:rPr>
        <w:t>CC/T/W-TW/DOM/A04/24/16033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4B3323">
        <w:rPr>
          <w:rFonts w:ascii="Mangal" w:hAnsi="Mangal" w:cs="Mangal"/>
          <w:b/>
          <w:bCs/>
          <w:szCs w:val="22"/>
        </w:rPr>
        <w:t xml:space="preserve"> </w:t>
      </w:r>
      <w:bookmarkStart w:id="0" w:name="_GoBack"/>
      <w:bookmarkEnd w:id="0"/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4B3323">
        <w:rPr>
          <w:rFonts w:ascii="Mangal" w:hAnsi="Mangal" w:cs="Mangal"/>
          <w:b/>
          <w:bCs/>
          <w:szCs w:val="22"/>
        </w:rPr>
        <w:t>4</w:t>
      </w:r>
      <w:r w:rsidR="00CA4526">
        <w:rPr>
          <w:rFonts w:ascii="Mangal" w:hAnsi="Mangal" w:cs="Mangal"/>
          <w:b/>
          <w:bCs/>
          <w:szCs w:val="22"/>
        </w:rPr>
        <w:t xml:space="preserve">  </w:t>
      </w:r>
      <w:r w:rsidR="00841534" w:rsidRPr="007024D1">
        <w:rPr>
          <w:rFonts w:ascii="Mangal" w:hAnsi="Mangal" w:cs="Mangal"/>
          <w:b/>
          <w:szCs w:val="22"/>
        </w:rPr>
        <w:t xml:space="preserve">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4B3323">
        <w:rPr>
          <w:rFonts w:ascii="Mangal" w:hAnsi="Mangal" w:cs="Mangal"/>
          <w:b/>
          <w:szCs w:val="22"/>
          <w:lang w:val="en-GB"/>
        </w:rPr>
        <w:t>03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4B3323">
        <w:rPr>
          <w:rFonts w:ascii="Mangal" w:hAnsi="Mangal" w:cs="Mangal"/>
          <w:b/>
          <w:szCs w:val="22"/>
          <w:lang w:val="en-GB"/>
        </w:rPr>
        <w:t>01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4B3323">
        <w:rPr>
          <w:rFonts w:ascii="Mangal" w:hAnsi="Mangal" w:cs="Mangal"/>
          <w:b/>
          <w:szCs w:val="22"/>
          <w:lang w:val="en-GB"/>
        </w:rPr>
        <w:t>5</w:t>
      </w: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7024D1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Cs w:val="22"/>
        </w:rPr>
      </w:pPr>
    </w:p>
    <w:p w14:paraId="4C98DDF2" w14:textId="3E7F5F0D" w:rsidR="00D46E47" w:rsidRPr="00D46E47" w:rsidRDefault="00413050" w:rsidP="00D46E47">
      <w:pPr>
        <w:spacing w:after="0"/>
        <w:ind w:left="567" w:hanging="567"/>
        <w:jc w:val="both"/>
        <w:rPr>
          <w:rFonts w:ascii="Book Antiqua" w:hAnsi="Book Antiqua" w:cs="Mangal"/>
          <w:b/>
          <w:bCs/>
          <w:szCs w:val="22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D46E47">
        <w:rPr>
          <w:rFonts w:ascii="Book Antiqua" w:hAnsi="Book Antiqua" w:cs="Mangal"/>
          <w:b/>
          <w:bCs/>
          <w:szCs w:val="22"/>
        </w:rPr>
        <w:t>:</w:t>
      </w:r>
      <w:r w:rsidR="001C48A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7024D1" w:rsidRPr="00D46E47">
        <w:rPr>
          <w:rFonts w:ascii="Book Antiqua" w:hAnsi="Book Antiqua" w:cs="Mangal"/>
          <w:szCs w:val="22"/>
        </w:rPr>
        <w:t xml:space="preserve">Pre-Bid Tie up for Transmission Line Package TL01 for 765 kV D/C Kurnool IV-Bidar line Part-I associated with “Transmission System for Integration of Kurnool-IV REZ-Phase-I (for 4.5GW)” through Tariff Based Competitive Bidding (TBCB) route prior to </w:t>
      </w:r>
      <w:proofErr w:type="spellStart"/>
      <w:r w:rsidR="007024D1" w:rsidRPr="00D46E47">
        <w:rPr>
          <w:rFonts w:ascii="Book Antiqua" w:hAnsi="Book Antiqua" w:cs="Mangal"/>
          <w:szCs w:val="22"/>
        </w:rPr>
        <w:t>RfP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bid submission by POWERGRID to BPC</w:t>
      </w:r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7024D1" w:rsidRPr="00D46E47">
        <w:rPr>
          <w:rFonts w:ascii="Book Antiqua" w:hAnsi="Book Antiqua" w:cs="Mangal"/>
          <w:szCs w:val="22"/>
        </w:rPr>
        <w:t>CC/T/W-TW/DOM/A04/24/16033</w:t>
      </w:r>
    </w:p>
    <w:p w14:paraId="1F8758AB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2661641A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0149F3F8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0D211F41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B8AFE5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A40BAC6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104A002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1F53AF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Default="007024D1" w:rsidP="00123AFE">
      <w:pPr>
        <w:pStyle w:val="Header"/>
        <w:tabs>
          <w:tab w:val="left" w:pos="7200"/>
        </w:tabs>
        <w:rPr>
          <w:rFonts w:ascii="Mangal" w:eastAsia="Times New Roman" w:hAnsi="Mangal" w:cs="Mangal"/>
          <w:szCs w:val="22"/>
          <w:lang w:val="en" w:eastAsia="en-IN"/>
        </w:rPr>
      </w:pPr>
    </w:p>
    <w:p w14:paraId="2BC0152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/>
          <w:szCs w:val="22"/>
        </w:rPr>
        <w:t xml:space="preserve"> / Sir(s),</w:t>
      </w:r>
    </w:p>
    <w:p w14:paraId="02F948C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0699D3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1.0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  <w:cs/>
        </w:rPr>
        <w:t>यह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विषयगत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पैकेज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पोर्टल</w:t>
      </w:r>
      <w:proofErr w:type="spellEnd"/>
      <w:r w:rsidRPr="00D46E47">
        <w:rPr>
          <w:rFonts w:ascii="Book Antiqua" w:hAnsi="Book Antiqua"/>
          <w:szCs w:val="22"/>
        </w:rPr>
        <w:t xml:space="preserve"> https://etender.powergrid.in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आईएफबी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साथ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अपलोड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गए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निविदा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के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संदर्भ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मे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है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EC0ECD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This has reference to the bidding documents for the subject packages uploaded along with IFB, on the portal </w:t>
      </w:r>
      <w:hyperlink r:id="rId13" w:history="1">
        <w:r w:rsidRPr="00D46E47">
          <w:rPr>
            <w:rFonts w:ascii="Book Antiqua" w:hAnsi="Book Antiqua"/>
            <w:szCs w:val="22"/>
          </w:rPr>
          <w:t>https://etender.powergrid.in</w:t>
        </w:r>
      </w:hyperlink>
      <w:r w:rsidRPr="00D46E47">
        <w:rPr>
          <w:rFonts w:ascii="Book Antiqua" w:hAnsi="Book Antiqua"/>
          <w:szCs w:val="22"/>
        </w:rPr>
        <w:t>.</w:t>
      </w:r>
    </w:p>
    <w:p w14:paraId="2A4A1AB8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77EFC3E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1.1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जारी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तिथि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जमा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समय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सीमा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अनुसूची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जाती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/>
          <w:szCs w:val="22"/>
        </w:rPr>
        <w:t>:</w:t>
      </w:r>
    </w:p>
    <w:p w14:paraId="443C7F6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The dates of submission of request reg. issuance of Bidding Documents and deadline for submission of Bids </w:t>
      </w:r>
      <w:r w:rsidRPr="00D46E47">
        <w:rPr>
          <w:rFonts w:ascii="Book Antiqua" w:hAnsi="Book Antiqua"/>
          <w:b/>
          <w:bCs/>
          <w:szCs w:val="22"/>
        </w:rPr>
        <w:t>are hereby extended</w:t>
      </w:r>
      <w:r w:rsidRPr="00D46E47">
        <w:rPr>
          <w:rFonts w:ascii="Book Antiqua" w:hAnsi="Book Antiqua"/>
          <w:szCs w:val="22"/>
        </w:rPr>
        <w:t xml:space="preserve"> and rescheduled as per the following program:</w:t>
      </w:r>
    </w:p>
    <w:p w14:paraId="5FF0EC6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8A95480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2"/>
          <w:szCs w:val="2"/>
        </w:rPr>
      </w:pPr>
    </w:p>
    <w:p w14:paraId="531B97B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819"/>
      </w:tblGrid>
      <w:tr w:rsidR="00D46E47" w:rsidRPr="00D46E47" w14:paraId="305F901F" w14:textId="77777777" w:rsidTr="00CA4526">
        <w:trPr>
          <w:trHeight w:val="260"/>
        </w:trPr>
        <w:tc>
          <w:tcPr>
            <w:tcW w:w="4111" w:type="dxa"/>
          </w:tcPr>
          <w:p w14:paraId="6498A39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Existing Schedule</w:t>
            </w:r>
          </w:p>
        </w:tc>
        <w:tc>
          <w:tcPr>
            <w:tcW w:w="4819" w:type="dxa"/>
          </w:tcPr>
          <w:p w14:paraId="4EC9D79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Revised Schedule</w:t>
            </w:r>
          </w:p>
        </w:tc>
      </w:tr>
      <w:tr w:rsidR="00D46E47" w:rsidRPr="00D46E47" w14:paraId="42E008F0" w14:textId="77777777" w:rsidTr="00CA4526">
        <w:trPr>
          <w:trHeight w:val="753"/>
        </w:trPr>
        <w:tc>
          <w:tcPr>
            <w:tcW w:w="4111" w:type="dxa"/>
          </w:tcPr>
          <w:p w14:paraId="5D28C2D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7FC67F53" w14:textId="501A7701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4B3323">
              <w:rPr>
                <w:rFonts w:ascii="Book Antiqua" w:hAnsi="Book Antiqua" w:hint="cs"/>
                <w:szCs w:val="22"/>
                <w:cs/>
              </w:rPr>
              <w:t>01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4B3323">
              <w:rPr>
                <w:rFonts w:ascii="Book Antiqua" w:hAnsi="Book Antiqua"/>
                <w:szCs w:val="22"/>
              </w:rPr>
              <w:t>01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4B3323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7D0F843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575035E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B31C05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7EAD352D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55DE028C" w14:textId="70FBE7B4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4B3323">
              <w:rPr>
                <w:rFonts w:ascii="Book Antiqua" w:hAnsi="Book Antiqua"/>
                <w:szCs w:val="22"/>
              </w:rPr>
              <w:t>03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4B3323">
              <w:rPr>
                <w:rFonts w:ascii="Book Antiqua" w:hAnsi="Book Antiqua"/>
                <w:szCs w:val="22"/>
              </w:rPr>
              <w:t>01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4B3323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4819" w:type="dxa"/>
          </w:tcPr>
          <w:p w14:paraId="411490C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4D03B714" w14:textId="5C8230F6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4B3323">
              <w:rPr>
                <w:rFonts w:ascii="Book Antiqua" w:hAnsi="Book Antiqua" w:hint="cs"/>
                <w:szCs w:val="22"/>
                <w:cs/>
              </w:rPr>
              <w:t>06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CA4526">
              <w:rPr>
                <w:rFonts w:ascii="Book Antiqua" w:hAnsi="Book Antiqua"/>
                <w:szCs w:val="22"/>
              </w:rPr>
              <w:t>01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CA4526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2293535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08F1A2C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8FE622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208D61A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780A6C0C" w14:textId="6FD2CE50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CA4526">
              <w:rPr>
                <w:rFonts w:ascii="Book Antiqua" w:hAnsi="Book Antiqua"/>
                <w:szCs w:val="22"/>
              </w:rPr>
              <w:t>0</w:t>
            </w:r>
            <w:r w:rsidR="004B3323">
              <w:rPr>
                <w:rFonts w:ascii="Book Antiqua" w:hAnsi="Book Antiqua"/>
                <w:szCs w:val="22"/>
              </w:rPr>
              <w:t>8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CA4526">
              <w:rPr>
                <w:rFonts w:ascii="Book Antiqua" w:hAnsi="Book Antiqua"/>
                <w:szCs w:val="22"/>
              </w:rPr>
              <w:t>01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CA4526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27C3AD5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18DDA76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/>
          <w:szCs w:val="22"/>
        </w:rPr>
        <w:lastRenderedPageBreak/>
        <w:t xml:space="preserve">1.2 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आपसे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उपरोक्त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संशोधित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तिथियों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आधार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आपके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द्वारा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जाने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वाली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वैधता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0A6B776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57D1711B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4B211BA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>2.0</w:t>
      </w:r>
      <w:r w:rsidRPr="00D46E47">
        <w:rPr>
          <w:rFonts w:ascii="Book Antiqua" w:hAnsi="Book Antiqua" w:cs="Nirmala UI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को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छोड़कर</w:t>
      </w:r>
      <w:proofErr w:type="spellEnd"/>
      <w:r w:rsidRPr="00D46E47">
        <w:rPr>
          <w:rFonts w:ascii="Book Antiqua" w:hAnsi="Book Antiqua" w:cs="Nirmala UI"/>
          <w:szCs w:val="22"/>
        </w:rPr>
        <w:t xml:space="preserve">, </w:t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अन्य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सभी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  <w:cs/>
        </w:rPr>
        <w:t xml:space="preserve">नियम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शर्तें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रहेंगी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02E97FB" w14:textId="014C6D6F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</w:rPr>
        <w:t xml:space="preserve">  Except for the above, all other terms and conditions of the Bidding Documents thereof remain unchanged.</w:t>
      </w:r>
    </w:p>
    <w:p w14:paraId="2689488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7BAF7246" w14:textId="194D9E6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धन्यवाद</w:t>
      </w:r>
      <w:proofErr w:type="spellEnd"/>
      <w:r w:rsidRPr="00D46E47">
        <w:rPr>
          <w:rFonts w:ascii="Book Antiqua" w:hAnsi="Book Antiqua" w:cs="Nirmala UI"/>
          <w:szCs w:val="22"/>
        </w:rPr>
        <w:t>,</w:t>
      </w:r>
    </w:p>
    <w:p w14:paraId="14BFD979" w14:textId="304C7C61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Thanking you,</w:t>
      </w:r>
    </w:p>
    <w:p w14:paraId="1F06BC1E" w14:textId="77777777" w:rsidR="00D46E47" w:rsidRPr="00D46E47" w:rsidRDefault="004B3323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1F6D9C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0.5pt;height:95.25pt">
            <v:imagedata r:id="rId14" o:title=""/>
            <o:lock v:ext="edit" ungrouping="t" rotation="t" cropping="t" verticies="t" text="t" grouping="t"/>
            <o:signatureline v:ext="edit" id="{CF64D58B-57CB-42FF-B13B-2B066D846DCC}" provid="{00000000-0000-0000-0000-000000000000}" o:suggestedsigner="Vikash chandra" o:suggestedsigner2="DGM,CC-CS" issignatureline="t"/>
          </v:shape>
        </w:pict>
      </w:r>
    </w:p>
    <w:p w14:paraId="1AC65EF4" w14:textId="16D52094" w:rsidR="00374C8D" w:rsidRPr="007024D1" w:rsidRDefault="00374C8D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274A99D8" w14:textId="51754434" w:rsidR="00831016" w:rsidRPr="007024D1" w:rsidRDefault="00831016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sectPr w:rsidR="00831016" w:rsidRPr="007024D1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3A019" w14:textId="77777777" w:rsidR="007C48C5" w:rsidRDefault="007C48C5" w:rsidP="00B16323">
      <w:pPr>
        <w:spacing w:after="0" w:line="240" w:lineRule="auto"/>
      </w:pPr>
      <w:r>
        <w:separator/>
      </w:r>
    </w:p>
  </w:endnote>
  <w:endnote w:type="continuationSeparator" w:id="0">
    <w:p w14:paraId="7D5DAA10" w14:textId="77777777" w:rsidR="007C48C5" w:rsidRDefault="007C48C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B1CB" w14:textId="4E64A10A" w:rsidR="00831016" w:rsidRPr="006C102C" w:rsidRDefault="00831016" w:rsidP="00831016">
    <w:pPr>
      <w:jc w:val="center"/>
    </w:pPr>
    <w:bookmarkStart w:id="3" w:name="_Hlk121219868"/>
    <w:bookmarkStart w:id="4" w:name="_Hlk121219869"/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C0740E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1FF8C0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2888B4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44366" w14:textId="77777777" w:rsidR="007C48C5" w:rsidRDefault="007C48C5" w:rsidP="00B16323">
      <w:pPr>
        <w:spacing w:after="0" w:line="240" w:lineRule="auto"/>
      </w:pPr>
      <w:r>
        <w:separator/>
      </w:r>
    </w:p>
  </w:footnote>
  <w:footnote w:type="continuationSeparator" w:id="0">
    <w:p w14:paraId="4C7130C0" w14:textId="77777777" w:rsidR="007C48C5" w:rsidRDefault="007C48C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0F632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669538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1D2B"/>
    <w:rsid w:val="000772D2"/>
    <w:rsid w:val="00097364"/>
    <w:rsid w:val="000A0D62"/>
    <w:rsid w:val="000B7BE2"/>
    <w:rsid w:val="000C24CD"/>
    <w:rsid w:val="000C7FEC"/>
    <w:rsid w:val="000D0C22"/>
    <w:rsid w:val="000D130A"/>
    <w:rsid w:val="000F268D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8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3323"/>
    <w:rsid w:val="004B7FBF"/>
    <w:rsid w:val="004D2080"/>
    <w:rsid w:val="004D33E2"/>
    <w:rsid w:val="0050548F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C48C5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4526"/>
    <w:rsid w:val="00CA741B"/>
    <w:rsid w:val="00CB0105"/>
    <w:rsid w:val="00CB5544"/>
    <w:rsid w:val="00CE4561"/>
    <w:rsid w:val="00D060DB"/>
    <w:rsid w:val="00D14D8C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D3621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5BEC-81DB-4B0C-B3E2-618366CE1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C17DA-8737-4684-9240-F58E4CF63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875BE-B385-4AF5-9A30-94281EF2EF13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67f0250f-20fd-4664-9799-98208606b2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a9ce067-29e2-4393-a96e-4e9245bbd76a"/>
  </ds:schemaRefs>
</ds:datastoreItem>
</file>

<file path=customXml/itemProps4.xml><?xml version="1.0" encoding="utf-8"?>
<ds:datastoreItem xmlns:ds="http://schemas.openxmlformats.org/officeDocument/2006/customXml" ds:itemID="{DEA30FF6-E335-4839-B956-B21B2960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</cp:lastModifiedBy>
  <cp:revision>2</cp:revision>
  <cp:lastPrinted>2024-01-08T07:31:00Z</cp:lastPrinted>
  <dcterms:created xsi:type="dcterms:W3CDTF">2025-01-03T05:13:00Z</dcterms:created>
  <dcterms:modified xsi:type="dcterms:W3CDTF">2025-01-03T05:13:00Z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