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7533FC" w14:textId="28C1E33B" w:rsidR="00841534" w:rsidRPr="00C84AD4" w:rsidRDefault="00841534" w:rsidP="005F78C9">
      <w:pPr>
        <w:spacing w:line="240" w:lineRule="auto"/>
        <w:ind w:left="2610" w:right="-540" w:hanging="2610"/>
        <w:rPr>
          <w:rFonts w:ascii="Book Antiqua" w:hAnsi="Book Antiqua" w:cs="Courier New"/>
          <w:b/>
          <w:sz w:val="20"/>
          <w:lang w:val="en-GB"/>
        </w:rPr>
      </w:pPr>
      <w:r w:rsidRPr="00C84AD4">
        <w:rPr>
          <w:rFonts w:ascii="Book Antiqua" w:hAnsi="Book Antiqua" w:cs="Courier New"/>
          <w:b/>
          <w:sz w:val="20"/>
          <w:lang w:val="en-GB"/>
        </w:rPr>
        <w:t xml:space="preserve">Ref.: </w:t>
      </w:r>
      <w:r w:rsidR="00C1199A" w:rsidRPr="00C84AD4">
        <w:rPr>
          <w:rFonts w:ascii="Book Antiqua" w:hAnsi="Book Antiqua"/>
          <w:b/>
          <w:bCs/>
          <w:sz w:val="20"/>
        </w:rPr>
        <w:t>TBCB/</w:t>
      </w:r>
      <w:r w:rsidR="008E0307">
        <w:rPr>
          <w:rFonts w:ascii="Book Antiqua" w:hAnsi="Book Antiqua"/>
          <w:b/>
          <w:bCs/>
          <w:sz w:val="20"/>
        </w:rPr>
        <w:t>STATCOM</w:t>
      </w:r>
      <w:r w:rsidR="00C1199A" w:rsidRPr="00C84AD4">
        <w:rPr>
          <w:rFonts w:ascii="Book Antiqua" w:hAnsi="Book Antiqua"/>
          <w:b/>
          <w:bCs/>
          <w:sz w:val="20"/>
        </w:rPr>
        <w:t>/</w:t>
      </w:r>
      <w:r w:rsidR="00191217">
        <w:rPr>
          <w:rFonts w:ascii="Book Antiqua" w:hAnsi="Book Antiqua"/>
          <w:b/>
          <w:bCs/>
          <w:sz w:val="20"/>
        </w:rPr>
        <w:t>S</w:t>
      </w:r>
      <w:r w:rsidR="008E0307">
        <w:rPr>
          <w:rFonts w:ascii="Book Antiqua" w:hAnsi="Book Antiqua"/>
          <w:b/>
          <w:bCs/>
          <w:sz w:val="20"/>
        </w:rPr>
        <w:t>T-04</w:t>
      </w:r>
      <w:r w:rsidR="00672367">
        <w:rPr>
          <w:rFonts w:ascii="Book Antiqua" w:hAnsi="Book Antiqua"/>
          <w:b/>
          <w:bCs/>
          <w:sz w:val="20"/>
        </w:rPr>
        <w:t>T</w:t>
      </w:r>
      <w:r w:rsidR="00C1199A" w:rsidRPr="00C84AD4">
        <w:rPr>
          <w:rFonts w:ascii="Book Antiqua" w:hAnsi="Book Antiqua"/>
          <w:b/>
          <w:bCs/>
          <w:sz w:val="20"/>
        </w:rPr>
        <w:t>/G</w:t>
      </w:r>
      <w:r w:rsidR="00301610">
        <w:rPr>
          <w:rFonts w:ascii="Book Antiqua" w:hAnsi="Book Antiqua"/>
          <w:b/>
          <w:bCs/>
          <w:sz w:val="20"/>
        </w:rPr>
        <w:t>3</w:t>
      </w:r>
      <w:r w:rsidRPr="00C84AD4">
        <w:rPr>
          <w:rFonts w:ascii="Book Antiqua" w:hAnsi="Book Antiqua"/>
          <w:b/>
          <w:bCs/>
          <w:sz w:val="20"/>
        </w:rPr>
        <w:t>/</w:t>
      </w:r>
      <w:r w:rsidR="00DF53D6" w:rsidRPr="00C84AD4">
        <w:rPr>
          <w:rFonts w:ascii="Book Antiqua" w:hAnsi="Book Antiqua"/>
          <w:b/>
          <w:bCs/>
          <w:sz w:val="20"/>
        </w:rPr>
        <w:t>OBD EX-I</w:t>
      </w:r>
      <w:r w:rsidRPr="00C84AD4">
        <w:rPr>
          <w:rFonts w:ascii="Book Antiqua" w:hAnsi="Book Antiqua" w:cs="Courier New"/>
          <w:b/>
          <w:sz w:val="20"/>
        </w:rPr>
        <w:t xml:space="preserve">      </w:t>
      </w:r>
      <w:r w:rsidR="00F3330C" w:rsidRPr="00C84AD4">
        <w:rPr>
          <w:rFonts w:ascii="Book Antiqua" w:hAnsi="Book Antiqua" w:cs="Courier New"/>
          <w:b/>
          <w:sz w:val="20"/>
        </w:rPr>
        <w:tab/>
      </w:r>
      <w:r w:rsidR="00F3330C" w:rsidRPr="00C84AD4">
        <w:rPr>
          <w:rFonts w:ascii="Book Antiqua" w:hAnsi="Book Antiqua" w:cs="Courier New"/>
          <w:b/>
          <w:sz w:val="20"/>
        </w:rPr>
        <w:tab/>
      </w:r>
      <w:r w:rsidR="00C84AD4">
        <w:rPr>
          <w:rFonts w:ascii="Book Antiqua" w:hAnsi="Book Antiqua" w:cs="Courier New"/>
          <w:b/>
          <w:sz w:val="20"/>
        </w:rPr>
        <w:t xml:space="preserve">        </w:t>
      </w:r>
      <w:r w:rsidR="00C84AD4">
        <w:rPr>
          <w:rFonts w:ascii="Book Antiqua" w:hAnsi="Book Antiqua" w:cs="Courier New"/>
          <w:b/>
          <w:sz w:val="20"/>
        </w:rPr>
        <w:tab/>
      </w:r>
      <w:r w:rsidR="00301610">
        <w:rPr>
          <w:rFonts w:ascii="Book Antiqua" w:hAnsi="Book Antiqua" w:cs="Courier New"/>
          <w:b/>
          <w:sz w:val="20"/>
        </w:rPr>
        <w:t xml:space="preserve">       </w:t>
      </w:r>
      <w:r w:rsidR="00672367">
        <w:rPr>
          <w:rFonts w:ascii="Book Antiqua" w:hAnsi="Book Antiqua" w:cs="Courier New"/>
          <w:b/>
          <w:sz w:val="20"/>
        </w:rPr>
        <w:t xml:space="preserve">     </w:t>
      </w:r>
      <w:r w:rsidR="00191217">
        <w:rPr>
          <w:rFonts w:ascii="Book Antiqua" w:hAnsi="Book Antiqua" w:cs="Courier New"/>
          <w:b/>
          <w:sz w:val="20"/>
        </w:rPr>
        <w:t xml:space="preserve">      </w:t>
      </w:r>
      <w:r w:rsidR="00672367">
        <w:rPr>
          <w:rFonts w:ascii="Book Antiqua" w:hAnsi="Book Antiqua" w:cs="Courier New"/>
          <w:b/>
          <w:sz w:val="20"/>
        </w:rPr>
        <w:t xml:space="preserve">       </w:t>
      </w:r>
      <w:r w:rsidR="00301610">
        <w:rPr>
          <w:rFonts w:ascii="Book Antiqua" w:hAnsi="Book Antiqua" w:cs="Courier New"/>
          <w:b/>
          <w:sz w:val="20"/>
        </w:rPr>
        <w:t xml:space="preserve"> </w:t>
      </w:r>
      <w:r w:rsidRPr="00C84AD4">
        <w:rPr>
          <w:rFonts w:ascii="Book Antiqua" w:hAnsi="Book Antiqua" w:cs="Courier New"/>
          <w:b/>
          <w:sz w:val="20"/>
          <w:lang w:val="en-GB"/>
        </w:rPr>
        <w:t xml:space="preserve">Date: </w:t>
      </w:r>
      <w:r w:rsidR="008E0307">
        <w:rPr>
          <w:rFonts w:ascii="Book Antiqua" w:hAnsi="Book Antiqua" w:cs="Courier New"/>
          <w:b/>
          <w:sz w:val="20"/>
          <w:lang w:val="en-GB"/>
        </w:rPr>
        <w:t>22</w:t>
      </w:r>
      <w:r w:rsidR="0015072B" w:rsidRPr="00C84AD4">
        <w:rPr>
          <w:rFonts w:ascii="Book Antiqua" w:hAnsi="Book Antiqua" w:cs="Courier New"/>
          <w:b/>
          <w:sz w:val="20"/>
          <w:lang w:val="en-GB"/>
        </w:rPr>
        <w:t>/</w:t>
      </w:r>
      <w:r w:rsidR="008E0307">
        <w:rPr>
          <w:rFonts w:ascii="Book Antiqua" w:hAnsi="Book Antiqua" w:cs="Courier New"/>
          <w:b/>
          <w:sz w:val="20"/>
          <w:lang w:val="en-GB"/>
        </w:rPr>
        <w:t>01</w:t>
      </w:r>
      <w:r w:rsidR="0015072B" w:rsidRPr="00C84AD4">
        <w:rPr>
          <w:rFonts w:ascii="Book Antiqua" w:hAnsi="Book Antiqua" w:cs="Courier New"/>
          <w:b/>
          <w:sz w:val="20"/>
          <w:lang w:val="en-GB"/>
        </w:rPr>
        <w:t>/</w:t>
      </w:r>
      <w:r w:rsidR="00E425F9" w:rsidRPr="00C84AD4">
        <w:rPr>
          <w:rFonts w:ascii="Book Antiqua" w:hAnsi="Book Antiqua" w:cs="Courier New"/>
          <w:b/>
          <w:sz w:val="20"/>
          <w:lang w:val="en-GB"/>
        </w:rPr>
        <w:t>202</w:t>
      </w:r>
      <w:r w:rsidR="008E0307">
        <w:rPr>
          <w:rFonts w:ascii="Book Antiqua" w:hAnsi="Book Antiqua" w:cs="Courier New"/>
          <w:b/>
          <w:sz w:val="20"/>
          <w:lang w:val="en-GB"/>
        </w:rPr>
        <w:t>4</w:t>
      </w:r>
    </w:p>
    <w:p w14:paraId="26FED9F1" w14:textId="6530F379" w:rsidR="009859B3" w:rsidRPr="00C84AD4" w:rsidRDefault="009859B3" w:rsidP="005F78C9">
      <w:pPr>
        <w:spacing w:line="240" w:lineRule="auto"/>
        <w:jc w:val="both"/>
        <w:rPr>
          <w:rFonts w:ascii="Book Antiqua" w:hAnsi="Book Antiqua" w:cs="Calibri"/>
          <w:b/>
          <w:bCs/>
          <w:sz w:val="20"/>
        </w:rPr>
      </w:pPr>
      <w:r w:rsidRPr="00C84AD4">
        <w:rPr>
          <w:rFonts w:ascii="Book Antiqua" w:hAnsi="Book Antiqua" w:cs="Calibri"/>
          <w:b/>
          <w:bCs/>
          <w:color w:val="000000"/>
          <w:sz w:val="20"/>
          <w:highlight w:val="darkGray"/>
        </w:rPr>
        <w:t>&lt;&lt;</w:t>
      </w:r>
      <w:r w:rsidRPr="00C84AD4">
        <w:rPr>
          <w:rFonts w:ascii="Book Antiqua" w:hAnsi="Book Antiqua" w:cs="Calibri"/>
          <w:b/>
          <w:color w:val="000000"/>
          <w:sz w:val="20"/>
          <w:highlight w:val="darkGray"/>
        </w:rPr>
        <w:t xml:space="preserve"> Issued to all bidders through portal </w:t>
      </w:r>
      <w:hyperlink r:id="rId7" w:history="1">
        <w:r w:rsidR="00E425F9" w:rsidRPr="00C84AD4">
          <w:rPr>
            <w:rStyle w:val="Hyperlink"/>
            <w:rFonts w:ascii="Book Antiqua" w:hAnsi="Book Antiqua" w:cs="Arial"/>
            <w:sz w:val="20"/>
            <w:highlight w:val="darkGray"/>
          </w:rPr>
          <w:t>https://etender.powergrid.in</w:t>
        </w:r>
      </w:hyperlink>
      <w:r w:rsidR="00E425F9" w:rsidRPr="00C84AD4">
        <w:rPr>
          <w:rFonts w:ascii="Book Antiqua" w:hAnsi="Book Antiqua" w:cs="Calibri"/>
          <w:b/>
          <w:color w:val="000000"/>
          <w:sz w:val="20"/>
          <w:highlight w:val="darkGray"/>
        </w:rPr>
        <w:t xml:space="preserve"> </w:t>
      </w:r>
      <w:r w:rsidRPr="00C84AD4">
        <w:rPr>
          <w:rFonts w:ascii="Book Antiqua" w:hAnsi="Book Antiqua" w:cs="Calibri"/>
          <w:b/>
          <w:bCs/>
          <w:color w:val="000000"/>
          <w:sz w:val="20"/>
          <w:highlight w:val="darkGray"/>
        </w:rPr>
        <w:t>&gt;&gt;</w:t>
      </w:r>
    </w:p>
    <w:p w14:paraId="11084370" w14:textId="7B3E6968" w:rsidR="00B01DB2" w:rsidRPr="00C84AD4" w:rsidRDefault="00B01DB2" w:rsidP="005F78C9">
      <w:pPr>
        <w:spacing w:line="240" w:lineRule="auto"/>
        <w:ind w:left="540" w:hanging="540"/>
        <w:jc w:val="both"/>
        <w:rPr>
          <w:rFonts w:ascii="Book Antiqua" w:hAnsi="Book Antiqua"/>
          <w:b/>
          <w:sz w:val="20"/>
          <w:lang w:val="en-IN"/>
        </w:rPr>
      </w:pPr>
      <w:r w:rsidRPr="00C84AD4">
        <w:rPr>
          <w:rFonts w:ascii="Book Antiqua" w:hAnsi="Book Antiqua" w:cs="Arial"/>
          <w:b/>
          <w:bCs/>
          <w:sz w:val="20"/>
        </w:rPr>
        <w:t xml:space="preserve">Sub: </w:t>
      </w:r>
      <w:r w:rsidR="00485D4D">
        <w:rPr>
          <w:rFonts w:ascii="Book Antiqua" w:hAnsi="Book Antiqua" w:cs="Arial"/>
          <w:b/>
          <w:bCs/>
          <w:sz w:val="20"/>
        </w:rPr>
        <w:t xml:space="preserve"> </w:t>
      </w:r>
      <w:r w:rsidR="008E0307" w:rsidRPr="008E0307">
        <w:rPr>
          <w:rFonts w:ascii="Book Antiqua" w:hAnsi="Book Antiqua" w:cs="Arial"/>
          <w:b/>
          <w:bCs/>
          <w:sz w:val="20"/>
        </w:rPr>
        <w:t xml:space="preserve">STATCOM Package ST-04T associated with ‘Transmission System for Evacuation of power from potential renewable energy zone in </w:t>
      </w:r>
      <w:proofErr w:type="spellStart"/>
      <w:r w:rsidR="008E0307" w:rsidRPr="008E0307">
        <w:rPr>
          <w:rFonts w:ascii="Book Antiqua" w:hAnsi="Book Antiqua" w:cs="Arial"/>
          <w:b/>
          <w:bCs/>
          <w:sz w:val="20"/>
        </w:rPr>
        <w:t>Khavda</w:t>
      </w:r>
      <w:proofErr w:type="spellEnd"/>
      <w:r w:rsidR="008E0307" w:rsidRPr="008E0307">
        <w:rPr>
          <w:rFonts w:ascii="Book Antiqua" w:hAnsi="Book Antiqua" w:cs="Arial"/>
          <w:b/>
          <w:bCs/>
          <w:sz w:val="20"/>
        </w:rPr>
        <w:t xml:space="preserve"> area of Gujarat under Phase-IV (7 GW): Part A’ through Tariff Based Competitive Bidding (TBCB) route prior to </w:t>
      </w:r>
      <w:proofErr w:type="spellStart"/>
      <w:r w:rsidR="008E0307" w:rsidRPr="008E0307">
        <w:rPr>
          <w:rFonts w:ascii="Book Antiqua" w:hAnsi="Book Antiqua" w:cs="Arial"/>
          <w:b/>
          <w:bCs/>
          <w:sz w:val="20"/>
        </w:rPr>
        <w:t>RfP</w:t>
      </w:r>
      <w:proofErr w:type="spellEnd"/>
      <w:r w:rsidR="008E0307" w:rsidRPr="008E0307">
        <w:rPr>
          <w:rFonts w:ascii="Book Antiqua" w:hAnsi="Book Antiqua" w:cs="Arial"/>
          <w:b/>
          <w:bCs/>
          <w:sz w:val="20"/>
        </w:rPr>
        <w:t xml:space="preserve"> bid submission by POWERGRID to BPC</w:t>
      </w:r>
      <w:r w:rsidR="00A63B7B" w:rsidRPr="00A63B7B">
        <w:rPr>
          <w:rFonts w:ascii="Book Antiqua" w:hAnsi="Book Antiqua" w:cs="Arial"/>
          <w:b/>
          <w:bCs/>
          <w:sz w:val="20"/>
        </w:rPr>
        <w:t>.</w:t>
      </w:r>
      <w:r w:rsidR="00E425F9" w:rsidRPr="00C84AD4">
        <w:rPr>
          <w:rFonts w:ascii="Book Antiqua" w:hAnsi="Book Antiqua" w:cs="Arial"/>
          <w:b/>
          <w:bCs/>
          <w:sz w:val="20"/>
        </w:rPr>
        <w:t xml:space="preserve"> Spec No: </w:t>
      </w:r>
      <w:r w:rsidR="008E0307" w:rsidRPr="008E0307">
        <w:rPr>
          <w:rFonts w:ascii="Book Antiqua" w:hAnsi="Book Antiqua" w:cs="Arial"/>
          <w:b/>
          <w:bCs/>
          <w:sz w:val="20"/>
        </w:rPr>
        <w:t>CC/T/W-STAT/DOM/A02/23/13461</w:t>
      </w:r>
    </w:p>
    <w:p w14:paraId="1F948A03" w14:textId="739E87BB" w:rsidR="00DF53D6" w:rsidRPr="00C84AD4" w:rsidRDefault="00DF53D6" w:rsidP="005F78C9">
      <w:pPr>
        <w:spacing w:after="0" w:line="240" w:lineRule="auto"/>
        <w:ind w:firstLine="180"/>
        <w:jc w:val="center"/>
        <w:rPr>
          <w:rFonts w:ascii="Book Antiqua" w:hAnsi="Book Antiqua" w:cs="Arial"/>
          <w:b/>
          <w:sz w:val="20"/>
        </w:rPr>
      </w:pPr>
      <w:r w:rsidRPr="00C84AD4">
        <w:rPr>
          <w:rFonts w:ascii="Book Antiqua" w:hAnsi="Book Antiqua" w:cs="Arial"/>
          <w:b/>
          <w:bCs/>
          <w:sz w:val="20"/>
        </w:rPr>
        <w:t>(</w:t>
      </w:r>
      <w:r w:rsidR="008E0307">
        <w:rPr>
          <w:rFonts w:ascii="Book Antiqua" w:hAnsi="Book Antiqua" w:cs="Arial"/>
          <w:b/>
          <w:bCs/>
          <w:sz w:val="20"/>
        </w:rPr>
        <w:t>Global</w:t>
      </w:r>
      <w:r w:rsidRPr="00C84AD4">
        <w:rPr>
          <w:rFonts w:ascii="Book Antiqua" w:eastAsia="MS Mincho" w:hAnsi="Book Antiqua" w:cs="Arial"/>
          <w:b/>
          <w:bCs/>
          <w:sz w:val="20"/>
        </w:rPr>
        <w:t xml:space="preserve"> Competitive Bidding; Funding: Domestic</w:t>
      </w:r>
      <w:r w:rsidRPr="00C84AD4">
        <w:rPr>
          <w:rFonts w:ascii="Book Antiqua" w:hAnsi="Book Antiqua" w:cs="Arial"/>
          <w:b/>
          <w:bCs/>
          <w:sz w:val="20"/>
        </w:rPr>
        <w:t>)</w:t>
      </w:r>
    </w:p>
    <w:p w14:paraId="207F4D37" w14:textId="55E79EB3" w:rsidR="00DF53D6" w:rsidRPr="00C84AD4" w:rsidRDefault="00DF53D6" w:rsidP="005F78C9">
      <w:pPr>
        <w:spacing w:after="0" w:line="240" w:lineRule="auto"/>
        <w:jc w:val="center"/>
        <w:rPr>
          <w:rFonts w:ascii="Book Antiqua" w:hAnsi="Book Antiqua" w:cs="Arial"/>
          <w:b/>
          <w:sz w:val="20"/>
        </w:rPr>
      </w:pPr>
      <w:r w:rsidRPr="00C84AD4">
        <w:rPr>
          <w:rFonts w:ascii="Book Antiqua" w:hAnsi="Book Antiqua" w:cs="Arial"/>
          <w:b/>
          <w:sz w:val="20"/>
        </w:rPr>
        <w:t>[Single Stage Two Envelope System (under e-Procurement)]</w:t>
      </w:r>
    </w:p>
    <w:p w14:paraId="31C01185" w14:textId="77777777" w:rsidR="00DF53D6" w:rsidRPr="007F2374" w:rsidRDefault="00DF53D6" w:rsidP="005F78C9">
      <w:pPr>
        <w:spacing w:after="0" w:line="240" w:lineRule="auto"/>
        <w:jc w:val="center"/>
        <w:rPr>
          <w:rFonts w:ascii="Book Antiqua" w:hAnsi="Book Antiqua" w:cs="Arial"/>
          <w:b/>
          <w:sz w:val="10"/>
          <w:szCs w:val="10"/>
        </w:rPr>
      </w:pPr>
    </w:p>
    <w:p w14:paraId="51595B01" w14:textId="230D3B51" w:rsidR="00DF53D6" w:rsidRPr="00C84AD4" w:rsidRDefault="00DF53D6" w:rsidP="005F78C9">
      <w:pPr>
        <w:pBdr>
          <w:bottom w:val="single" w:sz="4" w:space="1" w:color="auto"/>
        </w:pBdr>
        <w:spacing w:after="0" w:line="240" w:lineRule="auto"/>
        <w:jc w:val="both"/>
        <w:rPr>
          <w:rFonts w:ascii="Book Antiqua" w:hAnsi="Book Antiqua" w:cs="Arial"/>
          <w:b/>
          <w:bCs/>
          <w:sz w:val="20"/>
        </w:rPr>
      </w:pPr>
      <w:r w:rsidRPr="00C84AD4">
        <w:rPr>
          <w:rFonts w:ascii="Book Antiqua" w:hAnsi="Book Antiqua" w:cs="Arial"/>
          <w:b/>
          <w:bCs/>
          <w:i/>
          <w:iCs/>
          <w:sz w:val="20"/>
        </w:rPr>
        <w:t xml:space="preserve">...Reg. </w:t>
      </w:r>
      <w:r w:rsidR="00E425F9" w:rsidRPr="00C84AD4">
        <w:rPr>
          <w:rFonts w:ascii="Book Antiqua" w:hAnsi="Book Antiqua" w:cs="Arial"/>
          <w:b/>
          <w:bCs/>
          <w:i/>
          <w:iCs/>
          <w:sz w:val="20"/>
        </w:rPr>
        <w:t>Extension of Date of submission of request reg. issuance of Bidding Documents and deadline of Bid Submission Date</w:t>
      </w:r>
    </w:p>
    <w:p w14:paraId="18CEDEE9" w14:textId="77777777" w:rsidR="00DF53D6" w:rsidRPr="00C84AD4" w:rsidRDefault="00DF53D6" w:rsidP="005F78C9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Dear Sir(s),</w:t>
      </w:r>
    </w:p>
    <w:p w14:paraId="534A4445" w14:textId="77777777" w:rsidR="00DF53D6" w:rsidRPr="007F2374" w:rsidRDefault="00DF53D6" w:rsidP="005F78C9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4"/>
          <w:szCs w:val="14"/>
        </w:rPr>
      </w:pPr>
    </w:p>
    <w:p w14:paraId="6329EAAC" w14:textId="674596D6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1.0</w:t>
      </w:r>
      <w:r w:rsidRPr="00C84AD4">
        <w:rPr>
          <w:rFonts w:ascii="Book Antiqua" w:hAnsi="Book Antiqua" w:cs="Arial"/>
          <w:sz w:val="20"/>
        </w:rPr>
        <w:tab/>
        <w:t xml:space="preserve">This has reference to the bidding documents for the subject package uploaded </w:t>
      </w:r>
      <w:proofErr w:type="spellStart"/>
      <w:r w:rsidRPr="00C84AD4">
        <w:rPr>
          <w:rFonts w:ascii="Book Antiqua" w:hAnsi="Book Antiqua" w:cs="Arial"/>
          <w:sz w:val="20"/>
        </w:rPr>
        <w:t>alongwith</w:t>
      </w:r>
      <w:proofErr w:type="spellEnd"/>
      <w:r w:rsidRPr="00C84AD4">
        <w:rPr>
          <w:rFonts w:ascii="Book Antiqua" w:hAnsi="Book Antiqua" w:cs="Arial"/>
          <w:sz w:val="20"/>
        </w:rPr>
        <w:t xml:space="preserve"> IFB, on the portal </w:t>
      </w:r>
      <w:hyperlink r:id="rId8" w:history="1">
        <w:r w:rsidR="00E425F9" w:rsidRPr="00C84AD4">
          <w:rPr>
            <w:rStyle w:val="Hyperlink"/>
            <w:rFonts w:ascii="Book Antiqua" w:hAnsi="Book Antiqua" w:cs="Arial"/>
            <w:sz w:val="20"/>
          </w:rPr>
          <w:t>https://etender.powergrid.in</w:t>
        </w:r>
      </w:hyperlink>
      <w:r w:rsidR="00611CCF">
        <w:rPr>
          <w:rFonts w:ascii="Book Antiqua" w:hAnsi="Book Antiqua" w:cs="Arial"/>
          <w:sz w:val="20"/>
        </w:rPr>
        <w:t>.</w:t>
      </w:r>
    </w:p>
    <w:p w14:paraId="5A1CBFFE" w14:textId="77777777" w:rsidR="00DF53D6" w:rsidRPr="007F237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14"/>
          <w:szCs w:val="14"/>
        </w:rPr>
      </w:pPr>
    </w:p>
    <w:p w14:paraId="1BFE689D" w14:textId="4AF0B650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1.1</w:t>
      </w:r>
      <w:r w:rsidRPr="00C84AD4">
        <w:rPr>
          <w:rFonts w:ascii="Book Antiqua" w:hAnsi="Book Antiqua" w:cs="Arial"/>
          <w:sz w:val="20"/>
        </w:rPr>
        <w:tab/>
      </w:r>
      <w:r w:rsidR="00C84AD4" w:rsidRPr="00C84AD4">
        <w:rPr>
          <w:rFonts w:ascii="Book Antiqua" w:hAnsi="Book Antiqua" w:cs="Arial"/>
          <w:sz w:val="20"/>
        </w:rPr>
        <w:t xml:space="preserve">The dates of submission of request reg. issuance of Bidding Documents and deadline for submission of Bids </w:t>
      </w:r>
      <w:r w:rsidR="00C84AD4" w:rsidRPr="00C84AD4">
        <w:rPr>
          <w:rFonts w:ascii="Book Antiqua" w:hAnsi="Book Antiqua" w:cs="Arial"/>
          <w:b/>
          <w:bCs/>
          <w:sz w:val="20"/>
        </w:rPr>
        <w:t>are hereby extended</w:t>
      </w:r>
      <w:r w:rsidR="00C84AD4" w:rsidRPr="00C84AD4">
        <w:rPr>
          <w:rFonts w:ascii="Book Antiqua" w:hAnsi="Book Antiqua" w:cs="Arial"/>
          <w:sz w:val="20"/>
        </w:rPr>
        <w:t xml:space="preserve"> and rescheduled as per the following program</w:t>
      </w:r>
      <w:r w:rsidRPr="00C84AD4">
        <w:rPr>
          <w:rFonts w:ascii="Book Antiqua" w:hAnsi="Book Antiqua" w:cs="Arial"/>
          <w:sz w:val="20"/>
        </w:rPr>
        <w:t>:</w:t>
      </w:r>
    </w:p>
    <w:p w14:paraId="0A0013BF" w14:textId="77777777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20"/>
        </w:rPr>
      </w:pPr>
    </w:p>
    <w:tbl>
      <w:tblPr>
        <w:tblW w:w="9086" w:type="dxa"/>
        <w:tblInd w:w="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8"/>
        <w:gridCol w:w="4418"/>
      </w:tblGrid>
      <w:tr w:rsidR="00DF53D6" w:rsidRPr="00C84AD4" w14:paraId="36ACAECC" w14:textId="77777777" w:rsidTr="002A7C18">
        <w:trPr>
          <w:trHeight w:val="260"/>
        </w:trPr>
        <w:tc>
          <w:tcPr>
            <w:tcW w:w="4668" w:type="dxa"/>
          </w:tcPr>
          <w:p w14:paraId="40024F84" w14:textId="77777777" w:rsidR="00DF53D6" w:rsidRPr="00C84AD4" w:rsidRDefault="00DF53D6" w:rsidP="005F78C9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Existing Schedule</w:t>
            </w:r>
          </w:p>
        </w:tc>
        <w:tc>
          <w:tcPr>
            <w:tcW w:w="4418" w:type="dxa"/>
          </w:tcPr>
          <w:p w14:paraId="33B15F95" w14:textId="77777777" w:rsidR="00DF53D6" w:rsidRPr="00C84AD4" w:rsidRDefault="00DF53D6" w:rsidP="005F78C9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Revised Schedule</w:t>
            </w:r>
          </w:p>
        </w:tc>
      </w:tr>
      <w:tr w:rsidR="00C84AD4" w:rsidRPr="00C84AD4" w14:paraId="1B0B6B12" w14:textId="77777777" w:rsidTr="002A7C18">
        <w:trPr>
          <w:trHeight w:val="2030"/>
        </w:trPr>
        <w:tc>
          <w:tcPr>
            <w:tcW w:w="4668" w:type="dxa"/>
          </w:tcPr>
          <w:p w14:paraId="7CBBF19A" w14:textId="77777777" w:rsidR="00C84AD4" w:rsidRPr="00C84AD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51309DDA" w14:textId="77777777" w:rsidR="00C84AD4" w:rsidRPr="007F237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512491C8" w14:textId="4B27C767" w:rsidR="00C84AD4" w:rsidRPr="00C84AD4" w:rsidRDefault="00C84AD4" w:rsidP="005F78C9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till </w:t>
            </w:r>
            <w:r w:rsidR="00F16A1D">
              <w:rPr>
                <w:rFonts w:ascii="Book Antiqua" w:hAnsi="Book Antiqua" w:cs="Arial"/>
                <w:sz w:val="20"/>
              </w:rPr>
              <w:t>1</w:t>
            </w:r>
            <w:r w:rsidR="008B5C1F">
              <w:rPr>
                <w:rFonts w:ascii="Book Antiqua" w:hAnsi="Book Antiqua" w:cs="Arial"/>
                <w:sz w:val="20"/>
              </w:rPr>
              <w:t>7</w:t>
            </w:r>
            <w:r w:rsidRPr="00C84AD4">
              <w:rPr>
                <w:rFonts w:ascii="Book Antiqua" w:hAnsi="Book Antiqua" w:cs="Arial"/>
                <w:sz w:val="20"/>
              </w:rPr>
              <w:t>/</w:t>
            </w:r>
            <w:r w:rsidR="00F16A1D">
              <w:rPr>
                <w:rFonts w:ascii="Book Antiqua" w:hAnsi="Book Antiqua" w:cs="Arial"/>
                <w:sz w:val="20"/>
              </w:rPr>
              <w:t>01</w:t>
            </w:r>
            <w:r w:rsidRPr="00C84AD4">
              <w:rPr>
                <w:rFonts w:ascii="Book Antiqua" w:hAnsi="Book Antiqua" w:cs="Arial"/>
                <w:sz w:val="20"/>
              </w:rPr>
              <w:t>/202</w:t>
            </w:r>
            <w:r w:rsidR="00F16A1D">
              <w:rPr>
                <w:rFonts w:ascii="Book Antiqua" w:hAnsi="Book Antiqua" w:cs="Arial"/>
                <w:sz w:val="20"/>
              </w:rPr>
              <w:t>4</w:t>
            </w:r>
            <w:r w:rsidRPr="00C84AD4">
              <w:rPr>
                <w:rFonts w:ascii="Book Antiqua" w:hAnsi="Book Antiqua" w:cs="Arial"/>
                <w:sz w:val="20"/>
              </w:rPr>
              <w:t xml:space="preserve">, </w:t>
            </w:r>
          </w:p>
          <w:p w14:paraId="02F97A7B" w14:textId="77777777" w:rsidR="00C84AD4" w:rsidRPr="00C84AD4" w:rsidRDefault="00C84AD4" w:rsidP="005F78C9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37DC6579" w14:textId="77777777" w:rsidR="00C84AD4" w:rsidRPr="007F2374" w:rsidRDefault="00C84AD4" w:rsidP="005F78C9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b/>
                <w:bCs/>
                <w:sz w:val="10"/>
                <w:szCs w:val="10"/>
                <w:u w:val="single"/>
              </w:rPr>
            </w:pPr>
          </w:p>
          <w:p w14:paraId="1D2DB3EB" w14:textId="77777777" w:rsidR="00C84AD4" w:rsidRPr="00C84AD4" w:rsidRDefault="00C84AD4" w:rsidP="005F78C9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7D5C0A7F" w14:textId="77777777" w:rsidR="00C84AD4" w:rsidRPr="00C84AD4" w:rsidRDefault="00C84AD4" w:rsidP="005F78C9">
            <w:pPr>
              <w:spacing w:after="0" w:line="240" w:lineRule="auto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For Soft Copy part of bids: </w:t>
            </w:r>
          </w:p>
          <w:p w14:paraId="34298183" w14:textId="254B3DBF" w:rsidR="00C84AD4" w:rsidRPr="00C84AD4" w:rsidRDefault="00C84AD4" w:rsidP="005F78C9">
            <w:pPr>
              <w:spacing w:after="0" w:line="240" w:lineRule="auto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Date: </w:t>
            </w:r>
            <w:r w:rsidR="00F16A1D">
              <w:rPr>
                <w:rFonts w:ascii="Book Antiqua" w:hAnsi="Book Antiqua" w:cs="Arial"/>
                <w:sz w:val="20"/>
              </w:rPr>
              <w:t>22</w:t>
            </w:r>
            <w:r w:rsidR="00621FA3" w:rsidRPr="00621FA3">
              <w:rPr>
                <w:rFonts w:ascii="Book Antiqua" w:hAnsi="Book Antiqua" w:cs="Arial"/>
                <w:sz w:val="20"/>
              </w:rPr>
              <w:t>/</w:t>
            </w:r>
            <w:r w:rsidR="00F16A1D">
              <w:rPr>
                <w:rFonts w:ascii="Book Antiqua" w:hAnsi="Book Antiqua" w:cs="Arial"/>
                <w:sz w:val="20"/>
              </w:rPr>
              <w:t>01</w:t>
            </w:r>
            <w:r w:rsidR="00621FA3" w:rsidRPr="00621FA3">
              <w:rPr>
                <w:rFonts w:ascii="Book Antiqua" w:hAnsi="Book Antiqua" w:cs="Arial"/>
                <w:sz w:val="20"/>
              </w:rPr>
              <w:t>/202</w:t>
            </w:r>
            <w:r w:rsidR="00F16A1D">
              <w:rPr>
                <w:rFonts w:ascii="Book Antiqua" w:hAnsi="Book Antiqua" w:cs="Arial"/>
                <w:sz w:val="20"/>
              </w:rPr>
              <w:t>4</w:t>
            </w:r>
            <w:r w:rsidRPr="00C84AD4">
              <w:rPr>
                <w:rFonts w:ascii="Book Antiqua" w:hAnsi="Book Antiqua" w:cs="Arial"/>
                <w:sz w:val="20"/>
              </w:rPr>
              <w:t xml:space="preserve">, Time: </w:t>
            </w:r>
            <w:proofErr w:type="spellStart"/>
            <w:r w:rsidRPr="00C84AD4">
              <w:rPr>
                <w:rFonts w:ascii="Book Antiqua" w:hAnsi="Book Antiqua" w:cs="Arial"/>
                <w:sz w:val="20"/>
              </w:rPr>
              <w:t>upto</w:t>
            </w:r>
            <w:proofErr w:type="spellEnd"/>
            <w:r w:rsidRPr="00C84AD4">
              <w:rPr>
                <w:rFonts w:ascii="Book Antiqua" w:hAnsi="Book Antiqua" w:cs="Arial"/>
                <w:sz w:val="20"/>
              </w:rPr>
              <w:t xml:space="preserve"> 11:00 Hrs. (IST)</w:t>
            </w:r>
          </w:p>
        </w:tc>
        <w:tc>
          <w:tcPr>
            <w:tcW w:w="4418" w:type="dxa"/>
          </w:tcPr>
          <w:p w14:paraId="6456C09F" w14:textId="77777777" w:rsidR="00C84AD4" w:rsidRPr="00C84AD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6F2879E3" w14:textId="77777777" w:rsidR="00C84AD4" w:rsidRPr="007F237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7ED8E967" w14:textId="16EF76FB" w:rsidR="00C84AD4" w:rsidRPr="00C84AD4" w:rsidRDefault="00C84AD4" w:rsidP="005F78C9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Extended till </w:t>
            </w:r>
            <w:r w:rsidR="00F16A1D">
              <w:rPr>
                <w:rFonts w:ascii="Book Antiqua" w:hAnsi="Book Antiqua" w:cs="Arial"/>
                <w:sz w:val="20"/>
              </w:rPr>
              <w:t>30</w:t>
            </w:r>
            <w:r w:rsidR="00C82E1E">
              <w:rPr>
                <w:rFonts w:ascii="Book Antiqua" w:hAnsi="Book Antiqua" w:cs="Arial"/>
                <w:sz w:val="20"/>
              </w:rPr>
              <w:t>/</w:t>
            </w:r>
            <w:r w:rsidR="00F16A1D">
              <w:rPr>
                <w:rFonts w:ascii="Book Antiqua" w:hAnsi="Book Antiqua" w:cs="Arial"/>
                <w:sz w:val="20"/>
              </w:rPr>
              <w:t>01</w:t>
            </w:r>
            <w:r w:rsidR="00C82E1E">
              <w:rPr>
                <w:rFonts w:ascii="Book Antiqua" w:hAnsi="Book Antiqua" w:cs="Arial"/>
                <w:sz w:val="20"/>
              </w:rPr>
              <w:t>/202</w:t>
            </w:r>
            <w:r w:rsidR="00F16A1D">
              <w:rPr>
                <w:rFonts w:ascii="Book Antiqua" w:hAnsi="Book Antiqua" w:cs="Arial"/>
                <w:sz w:val="20"/>
              </w:rPr>
              <w:t>4</w:t>
            </w:r>
            <w:bookmarkStart w:id="0" w:name="_GoBack"/>
            <w:bookmarkEnd w:id="0"/>
            <w:r w:rsidRPr="00C84AD4">
              <w:rPr>
                <w:rFonts w:ascii="Book Antiqua" w:hAnsi="Book Antiqua" w:cs="Arial"/>
                <w:sz w:val="20"/>
              </w:rPr>
              <w:t xml:space="preserve">, </w:t>
            </w:r>
          </w:p>
          <w:p w14:paraId="627F2301" w14:textId="77777777" w:rsidR="00C84AD4" w:rsidRPr="00C84AD4" w:rsidRDefault="00C84AD4" w:rsidP="005F78C9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426ED0AE" w14:textId="77777777" w:rsidR="00C84AD4" w:rsidRPr="007F2374" w:rsidRDefault="00C84AD4" w:rsidP="005F78C9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</w:p>
          <w:p w14:paraId="30486B98" w14:textId="77777777" w:rsidR="00C84AD4" w:rsidRPr="00C84AD4" w:rsidRDefault="00C84AD4" w:rsidP="005F78C9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65546B87" w14:textId="77777777" w:rsidR="00C84AD4" w:rsidRPr="00C84AD4" w:rsidRDefault="00C84AD4" w:rsidP="005F78C9">
            <w:pPr>
              <w:spacing w:after="0" w:line="240" w:lineRule="auto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For Soft Copy part of bids: </w:t>
            </w:r>
          </w:p>
          <w:p w14:paraId="45C7BF87" w14:textId="1E997C84" w:rsidR="00C84AD4" w:rsidRPr="00C84AD4" w:rsidRDefault="00C84AD4" w:rsidP="0066683E">
            <w:pPr>
              <w:spacing w:after="0" w:line="240" w:lineRule="auto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Date: </w:t>
            </w:r>
            <w:r w:rsidR="00F16A1D">
              <w:rPr>
                <w:rFonts w:ascii="Book Antiqua" w:hAnsi="Book Antiqua" w:cs="Arial"/>
                <w:sz w:val="20"/>
              </w:rPr>
              <w:t>01</w:t>
            </w:r>
            <w:r w:rsidRPr="00C84AD4">
              <w:rPr>
                <w:rFonts w:ascii="Book Antiqua" w:hAnsi="Book Antiqua" w:cs="Arial"/>
                <w:sz w:val="20"/>
              </w:rPr>
              <w:t>/</w:t>
            </w:r>
            <w:r w:rsidR="00F16A1D">
              <w:rPr>
                <w:rFonts w:ascii="Book Antiqua" w:hAnsi="Book Antiqua" w:cs="Arial"/>
                <w:sz w:val="20"/>
              </w:rPr>
              <w:t>0</w:t>
            </w:r>
            <w:r w:rsidR="00C82E1E">
              <w:rPr>
                <w:rFonts w:ascii="Book Antiqua" w:hAnsi="Book Antiqua" w:cs="Arial"/>
                <w:sz w:val="20"/>
              </w:rPr>
              <w:t>2</w:t>
            </w:r>
            <w:r w:rsidRPr="00C84AD4">
              <w:rPr>
                <w:rFonts w:ascii="Book Antiqua" w:hAnsi="Book Antiqua" w:cs="Arial"/>
                <w:sz w:val="20"/>
              </w:rPr>
              <w:t>/202</w:t>
            </w:r>
            <w:r w:rsidR="00F16A1D">
              <w:rPr>
                <w:rFonts w:ascii="Book Antiqua" w:hAnsi="Book Antiqua" w:cs="Arial"/>
                <w:sz w:val="20"/>
              </w:rPr>
              <w:t>4</w:t>
            </w:r>
            <w:r w:rsidRPr="00C84AD4">
              <w:rPr>
                <w:rFonts w:ascii="Book Antiqua" w:hAnsi="Book Antiqua" w:cs="Arial"/>
                <w:sz w:val="20"/>
              </w:rPr>
              <w:t xml:space="preserve">, Time: </w:t>
            </w:r>
            <w:proofErr w:type="spellStart"/>
            <w:r w:rsidRPr="00C84AD4">
              <w:rPr>
                <w:rFonts w:ascii="Book Antiqua" w:hAnsi="Book Antiqua" w:cs="Arial"/>
                <w:sz w:val="20"/>
              </w:rPr>
              <w:t>upto</w:t>
            </w:r>
            <w:proofErr w:type="spellEnd"/>
            <w:r w:rsidRPr="00C84AD4">
              <w:rPr>
                <w:rFonts w:ascii="Book Antiqua" w:hAnsi="Book Antiqua" w:cs="Arial"/>
                <w:sz w:val="20"/>
              </w:rPr>
              <w:t xml:space="preserve"> 11:00 Hrs. (IST)</w:t>
            </w:r>
          </w:p>
        </w:tc>
      </w:tr>
    </w:tbl>
    <w:p w14:paraId="09DB951C" w14:textId="47F40E5D" w:rsidR="00F41A94" w:rsidRDefault="00F41A94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14"/>
          <w:szCs w:val="14"/>
        </w:rPr>
      </w:pPr>
    </w:p>
    <w:p w14:paraId="3BECCC04" w14:textId="77777777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 xml:space="preserve">1.2 </w:t>
      </w:r>
      <w:r w:rsidRPr="00C84AD4">
        <w:rPr>
          <w:rFonts w:ascii="Book Antiqua" w:hAnsi="Book Antiqua" w:cs="Arial"/>
          <w:sz w:val="20"/>
        </w:rPr>
        <w:tab/>
        <w:t>You are requested to ensure validity of Bid, to be submitted by you, based on the above revised dates.</w:t>
      </w:r>
    </w:p>
    <w:p w14:paraId="065B9058" w14:textId="77777777" w:rsidR="00DF53D6" w:rsidRPr="00C84AD4" w:rsidRDefault="00DF53D6" w:rsidP="005F78C9">
      <w:pPr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</w:p>
    <w:p w14:paraId="01BD401D" w14:textId="77777777" w:rsidR="00DF53D6" w:rsidRPr="00C84AD4" w:rsidRDefault="00DF53D6" w:rsidP="005F78C9">
      <w:pPr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2.0</w:t>
      </w:r>
      <w:r w:rsidRPr="00C84AD4">
        <w:rPr>
          <w:rFonts w:ascii="Book Antiqua" w:hAnsi="Book Antiqua" w:cs="Arial"/>
          <w:sz w:val="20"/>
        </w:rPr>
        <w:tab/>
        <w:t>Except for the above, all other terms and conditions of the Bidding Documents thereof remain unchanged.</w:t>
      </w:r>
    </w:p>
    <w:p w14:paraId="5451383B" w14:textId="77777777" w:rsidR="00DF53D6" w:rsidRPr="005579C0" w:rsidRDefault="00DF53D6" w:rsidP="005F78C9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4"/>
          <w:szCs w:val="14"/>
        </w:rPr>
      </w:pPr>
    </w:p>
    <w:p w14:paraId="4AE702E8" w14:textId="77777777" w:rsidR="00DF53D6" w:rsidRPr="00C84AD4" w:rsidRDefault="00DF53D6" w:rsidP="005F78C9">
      <w:pPr>
        <w:spacing w:line="240" w:lineRule="auto"/>
        <w:ind w:left="18" w:firstLine="702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Thanking you,</w:t>
      </w:r>
    </w:p>
    <w:p w14:paraId="1B67561A" w14:textId="77777777" w:rsidR="00DF53D6" w:rsidRPr="00C84AD4" w:rsidRDefault="00DF53D6" w:rsidP="005F78C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 xml:space="preserve">For and </w:t>
      </w:r>
      <w:proofErr w:type="gramStart"/>
      <w:r w:rsidRPr="00C84AD4">
        <w:rPr>
          <w:rFonts w:ascii="Book Antiqua" w:hAnsi="Book Antiqua" w:cs="Arial"/>
          <w:sz w:val="20"/>
          <w:lang w:val="en-IN"/>
        </w:rPr>
        <w:t>On</w:t>
      </w:r>
      <w:proofErr w:type="gramEnd"/>
      <w:r w:rsidRPr="00C84AD4">
        <w:rPr>
          <w:rFonts w:ascii="Book Antiqua" w:hAnsi="Book Antiqua" w:cs="Arial"/>
          <w:sz w:val="20"/>
          <w:lang w:val="en-IN"/>
        </w:rPr>
        <w:t xml:space="preserve"> behalf of</w:t>
      </w:r>
    </w:p>
    <w:p w14:paraId="665ED26C" w14:textId="77777777" w:rsidR="00DF53D6" w:rsidRPr="00C84AD4" w:rsidRDefault="00DF53D6" w:rsidP="005F78C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2DB9C687" w14:textId="53F283EE" w:rsidR="00097364" w:rsidRPr="00C84AD4" w:rsidRDefault="008E0307" w:rsidP="005F78C9">
      <w:pPr>
        <w:pStyle w:val="NoSpacing"/>
        <w:jc w:val="right"/>
        <w:rPr>
          <w:rFonts w:ascii="Book Antiqua" w:hAnsi="Book Antiqua" w:cs="Courier New"/>
          <w:b/>
          <w:sz w:val="20"/>
          <w:lang w:val="en-GB"/>
        </w:rPr>
      </w:pPr>
      <w:r>
        <w:rPr>
          <w:rFonts w:ascii="Arial" w:hAnsi="Arial" w:cs="Arial"/>
          <w:szCs w:val="22"/>
        </w:rPr>
        <w:pict w14:anchorId="1B63850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39.6pt;height:69.5pt">
            <v:imagedata r:id="rId9" o:title=""/>
            <o:lock v:ext="edit" ungrouping="t" rotation="t" cropping="t" verticies="t" text="t" grouping="t"/>
            <o:signatureline v:ext="edit" id="{FD163EC8-25D2-448D-8116-5FCD33AFB6AE}" provid="{00000000-0000-0000-0000-000000000000}" o:suggestedsigner="Ankit Vaishnav" o:suggestedsigner2="Manager (CS)" issignatureline="t"/>
          </v:shape>
        </w:pict>
      </w:r>
      <w:r w:rsidR="00097364" w:rsidRPr="00C84AD4">
        <w:rPr>
          <w:rFonts w:ascii="Book Antiqua" w:hAnsi="Book Antiqua"/>
          <w:sz w:val="20"/>
        </w:rPr>
        <w:t xml:space="preserve">                                                                                                 </w:t>
      </w:r>
    </w:p>
    <w:sectPr w:rsidR="00097364" w:rsidRPr="00C84AD4" w:rsidSect="003A7AF5">
      <w:headerReference w:type="default" r:id="rId10"/>
      <w:footerReference w:type="default" r:id="rId11"/>
      <w:pgSz w:w="11906" w:h="16838"/>
      <w:pgMar w:top="1350" w:right="1106" w:bottom="1440" w:left="144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10501A" w14:textId="77777777" w:rsidR="00991A57" w:rsidRDefault="00991A57" w:rsidP="00B16323">
      <w:pPr>
        <w:spacing w:after="0" w:line="240" w:lineRule="auto"/>
      </w:pPr>
      <w:r>
        <w:separator/>
      </w:r>
    </w:p>
  </w:endnote>
  <w:endnote w:type="continuationSeparator" w:id="0">
    <w:p w14:paraId="380C56BF" w14:textId="77777777" w:rsidR="00991A57" w:rsidRDefault="00991A57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AA3C60" w14:textId="774AA832" w:rsidR="0068387F" w:rsidRPr="00AC7F57" w:rsidRDefault="00AC7F57" w:rsidP="00335E65">
    <w:pPr>
      <w:jc w:val="center"/>
      <w:rPr>
        <w:rFonts w:ascii="Nirmala UI" w:hAnsi="Nirmala UI" w:cs="Nirmala UI"/>
        <w:sz w:val="12"/>
        <w:szCs w:val="12"/>
      </w:rPr>
    </w:pP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5F68E1A" wp14:editId="64356D98">
              <wp:simplePos x="0" y="0"/>
              <wp:positionH relativeFrom="column">
                <wp:posOffset>2757805</wp:posOffset>
              </wp:positionH>
              <wp:positionV relativeFrom="paragraph">
                <wp:posOffset>1180465</wp:posOffset>
              </wp:positionV>
              <wp:extent cx="4486275" cy="66675"/>
              <wp:effectExtent l="57150" t="19050" r="85725" b="10477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<w:pict>
            <v:rect w14:anchorId="342F5A80" id="Rectangle 3" o:spid="_x0000_s1026" style="position:absolute;margin-left:217.15pt;margin-top:92.95pt;width:353.25pt;height:5.2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9C22517" wp14:editId="181421E7">
              <wp:simplePos x="0" y="0"/>
              <wp:positionH relativeFrom="column">
                <wp:posOffset>-946150</wp:posOffset>
              </wp:positionH>
              <wp:positionV relativeFrom="paragraph">
                <wp:posOffset>1180465</wp:posOffset>
              </wp:positionV>
              <wp:extent cx="3707765" cy="66675"/>
              <wp:effectExtent l="57150" t="19050" r="83185" b="104775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<w:pict>
            <v:rect w14:anchorId="5D6B84A4" id="Rectangle 1" o:spid="_x0000_s1026" style="position:absolute;margin-left:-74.5pt;margin-top:92.95pt;width:291.95pt;height:5.2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 w:rsidR="0068387F">
      <w:rPr>
        <w:noProof/>
        <w:lang w:bidi="ar-SA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EB9D9EA" wp14:editId="46C329EB">
              <wp:simplePos x="0" y="0"/>
              <wp:positionH relativeFrom="column">
                <wp:posOffset>-47625</wp:posOffset>
              </wp:positionH>
              <wp:positionV relativeFrom="paragraph">
                <wp:posOffset>60325</wp:posOffset>
              </wp:positionV>
              <wp:extent cx="5848350" cy="0"/>
              <wp:effectExtent l="0" t="0" r="19050" b="1905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483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<w:pict>
            <v:line w14:anchorId="79E7D4E0" id="Straight Connector 9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mc:Fallback>
      </mc:AlternateContent>
    </w:r>
    <w:r w:rsidR="0068387F" w:rsidRPr="00335E65">
      <w:rPr>
        <w:sz w:val="12"/>
        <w:szCs w:val="12"/>
      </w:rPr>
      <w:t xml:space="preserve"> </w:t>
    </w:r>
    <w:r w:rsidR="0068387F" w:rsidRPr="00335E65">
      <w:rPr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  <w:cs/>
      </w:rPr>
      <w:t>केन्द्रीय कार्यालय: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 "सौदामिनी"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प्लॉट नंबर </w:t>
    </w:r>
    <w:r w:rsidR="0068387F" w:rsidRPr="00AC7F57">
      <w:rPr>
        <w:rFonts w:ascii="Nirmala UI" w:hAnsi="Nirmala UI" w:cs="Nirmala UI"/>
        <w:sz w:val="12"/>
        <w:szCs w:val="12"/>
      </w:rPr>
      <w:t xml:space="preserve">2, </w:t>
    </w:r>
    <w:r w:rsidR="0068387F" w:rsidRPr="00AC7F57">
      <w:rPr>
        <w:rFonts w:ascii="Nirmala UI" w:hAnsi="Nirmala UI" w:cs="Nirmala UI"/>
        <w:sz w:val="12"/>
        <w:szCs w:val="12"/>
        <w:cs/>
      </w:rPr>
      <w:t>सेक्टर -</w:t>
    </w:r>
    <w:r w:rsidR="0068387F" w:rsidRPr="00AC7F57">
      <w:rPr>
        <w:rFonts w:ascii="Nirmala UI" w:hAnsi="Nirmala UI" w:cs="Nirmala UI"/>
        <w:sz w:val="12"/>
        <w:szCs w:val="12"/>
      </w:rPr>
      <w:t xml:space="preserve">29, </w:t>
    </w:r>
    <w:r w:rsidR="0068387F" w:rsidRPr="00AC7F57">
      <w:rPr>
        <w:rFonts w:ascii="Nirmala UI" w:hAnsi="Nirmala UI" w:cs="Nirmala UI"/>
        <w:sz w:val="12"/>
        <w:szCs w:val="12"/>
        <w:cs/>
      </w:rPr>
      <w:t>गुरुग्राम -</w:t>
    </w:r>
    <w:r w:rsidR="0068387F" w:rsidRPr="00AC7F57">
      <w:rPr>
        <w:rFonts w:ascii="Nirmala UI" w:hAnsi="Nirmala UI" w:cs="Nirmala UI"/>
        <w:sz w:val="12"/>
        <w:szCs w:val="12"/>
      </w:rPr>
      <w:t>122001, (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हरियाणा) दूरभाष: </w:t>
    </w:r>
    <w:r w:rsidR="0068387F" w:rsidRPr="00AC7F57">
      <w:rPr>
        <w:rFonts w:ascii="Nirmala UI" w:hAnsi="Nirmala UI" w:cs="Nirmala UI"/>
        <w:sz w:val="12"/>
        <w:szCs w:val="12"/>
      </w:rPr>
      <w:t>0124-2571700-719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Corporate Office:</w:t>
    </w:r>
    <w:r w:rsidR="0068387F" w:rsidRPr="00AC7F57">
      <w:rPr>
        <w:rFonts w:ascii="Nirmala UI" w:hAnsi="Nirmala UI" w:cs="Nirmala UI"/>
        <w:sz w:val="12"/>
        <w:szCs w:val="12"/>
      </w:rPr>
      <w:t xml:space="preserve"> “Saudamini”, Plot No. 2, Sector-29, Gurugram-122001, (Haryana) Tel.: 0124-2571700-719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  <w:cs/>
      </w:rPr>
      <w:t>पंजीकृत कार्यालय: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 बी -</w:t>
    </w:r>
    <w:r w:rsidR="0068387F" w:rsidRPr="00AC7F57">
      <w:rPr>
        <w:rFonts w:ascii="Nirmala UI" w:hAnsi="Nirmala UI" w:cs="Nirmala UI"/>
        <w:sz w:val="12"/>
        <w:szCs w:val="12"/>
      </w:rPr>
      <w:t xml:space="preserve">9, </w:t>
    </w:r>
    <w:r w:rsidR="0068387F" w:rsidRPr="00AC7F57">
      <w:rPr>
        <w:rFonts w:ascii="Nirmala UI" w:hAnsi="Nirmala UI" w:cs="Nirmala UI"/>
        <w:sz w:val="12"/>
        <w:szCs w:val="12"/>
        <w:cs/>
      </w:rPr>
      <w:t>कुतुब इंस्टीट्यूशनल एरिया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>कटवारिया सराय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>नई दिल्ली -</w:t>
    </w:r>
    <w:r w:rsidR="0068387F" w:rsidRPr="00AC7F57">
      <w:rPr>
        <w:rFonts w:ascii="Nirmala UI" w:hAnsi="Nirmala UI" w:cs="Nirmala UI"/>
        <w:sz w:val="12"/>
        <w:szCs w:val="12"/>
      </w:rPr>
      <w:t xml:space="preserve">110 016. 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दूरभाष: </w:t>
    </w:r>
    <w:r w:rsidR="0068387F" w:rsidRPr="00AC7F57">
      <w:rPr>
        <w:rFonts w:ascii="Nirmala UI" w:hAnsi="Nirmala UI" w:cs="Nirmala UI"/>
        <w:sz w:val="12"/>
        <w:szCs w:val="12"/>
      </w:rPr>
      <w:t>011-26560112, 26560121, 26564812, 26564892, CIN: L40101DL1989GOI038121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Registered Office</w:t>
    </w:r>
    <w:r w:rsidR="0068387F" w:rsidRPr="00AC7F57">
      <w:rPr>
        <w:rFonts w:ascii="Nirmala UI" w:hAnsi="Nirmala UI" w:cs="Nirmala UI"/>
        <w:sz w:val="12"/>
        <w:szCs w:val="12"/>
      </w:rPr>
      <w:t xml:space="preserve">: B-9, Qutab Institutional Area, </w:t>
    </w:r>
    <w:proofErr w:type="spellStart"/>
    <w:r w:rsidR="0068387F" w:rsidRPr="00AC7F57">
      <w:rPr>
        <w:rFonts w:ascii="Nirmala UI" w:hAnsi="Nirmala UI" w:cs="Nirmala UI"/>
        <w:sz w:val="12"/>
        <w:szCs w:val="12"/>
      </w:rPr>
      <w:t>Katwaria</w:t>
    </w:r>
    <w:proofErr w:type="spellEnd"/>
    <w:r w:rsidR="0068387F" w:rsidRPr="00AC7F57">
      <w:rPr>
        <w:rFonts w:ascii="Nirmala UI" w:hAnsi="Nirmala UI" w:cs="Nirmala UI"/>
        <w:sz w:val="12"/>
        <w:szCs w:val="12"/>
      </w:rPr>
      <w:t xml:space="preserve"> Sarai, New Delhi-110 016. Tel: 011-26560112, 26560121, 26564812, 26564892, </w:t>
    </w:r>
    <w:r w:rsidRPr="00AC7F57">
      <w:rPr>
        <w:rFonts w:ascii="Nirmala UI" w:hAnsi="Nirmala UI" w:cs="Nirmala UI"/>
        <w:sz w:val="12"/>
        <w:szCs w:val="12"/>
      </w:rPr>
      <w:t>CIN:</w:t>
    </w:r>
    <w:r w:rsidR="0068387F" w:rsidRPr="00AC7F57">
      <w:rPr>
        <w:rFonts w:ascii="Nirmala UI" w:hAnsi="Nirmala UI" w:cs="Nirmala UI"/>
        <w:sz w:val="12"/>
        <w:szCs w:val="12"/>
      </w:rPr>
      <w:t xml:space="preserve"> L40101DL1989GOI038121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Website:</w:t>
    </w:r>
    <w:r w:rsidR="0068387F" w:rsidRPr="00AC7F57">
      <w:rPr>
        <w:rFonts w:ascii="Nirmala UI" w:hAnsi="Nirmala UI" w:cs="Nirmala UI"/>
        <w:sz w:val="12"/>
        <w:szCs w:val="12"/>
      </w:rPr>
      <w:t xml:space="preserve"> </w:t>
    </w:r>
    <w:r>
      <w:rPr>
        <w:rFonts w:ascii="Nirmala UI" w:hAnsi="Nirmala UI" w:cs="Nirmala UI"/>
        <w:sz w:val="12"/>
        <w:szCs w:val="12"/>
      </w:rPr>
      <w:t>https://</w:t>
    </w:r>
    <w:r w:rsidR="0068387F" w:rsidRPr="00AC7F57">
      <w:rPr>
        <w:rFonts w:ascii="Nirmala UI" w:hAnsi="Nirmala UI" w:cs="Nirmala UI"/>
        <w:sz w:val="12"/>
        <w:szCs w:val="12"/>
      </w:rPr>
      <w:t>www.powergridindia.com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948884" w14:textId="77777777" w:rsidR="00991A57" w:rsidRDefault="00991A57" w:rsidP="00B16323">
      <w:pPr>
        <w:spacing w:after="0" w:line="240" w:lineRule="auto"/>
      </w:pPr>
      <w:r>
        <w:separator/>
      </w:r>
    </w:p>
  </w:footnote>
  <w:footnote w:type="continuationSeparator" w:id="0">
    <w:p w14:paraId="6929CE00" w14:textId="77777777" w:rsidR="00991A57" w:rsidRDefault="00991A57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64"/>
      <w:gridCol w:w="4686"/>
    </w:tblGrid>
    <w:tr w:rsidR="00AC7F57" w14:paraId="3423DE0A" w14:textId="77777777" w:rsidTr="00AC7F57">
      <w:tc>
        <w:tcPr>
          <w:tcW w:w="4664" w:type="dxa"/>
        </w:tcPr>
        <w:p w14:paraId="66CC9A1F" w14:textId="4920B5E3" w:rsidR="00AC7F57" w:rsidRDefault="00AC7F57">
          <w:pPr>
            <w:pStyle w:val="Header"/>
          </w:pPr>
          <w:r>
            <w:rPr>
              <w:noProof/>
              <w:lang w:bidi="ar-SA"/>
            </w:rPr>
            <w:drawing>
              <wp:inline distT="0" distB="0" distL="0" distR="0" wp14:anchorId="3FFF702A" wp14:editId="0E958027">
                <wp:extent cx="1600200" cy="509979"/>
                <wp:effectExtent l="0" t="0" r="0" b="4445"/>
                <wp:docPr id="21" name="Picture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PNG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9649" cy="5193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6" w:type="dxa"/>
        </w:tcPr>
        <w:p w14:paraId="756338C2" w14:textId="77777777" w:rsidR="00AC7F57" w:rsidRDefault="00AC7F57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360622D0" wp14:editId="24726014">
                <wp:extent cx="2837226" cy="513715"/>
                <wp:effectExtent l="0" t="0" r="1270" b="635"/>
                <wp:docPr id="22" name="Picture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 rotWithShape="1">
                        <a:blip r:embed="rId2"/>
                        <a:srcRect l="12981" t="27950" r="31090" b="55094"/>
                        <a:stretch/>
                      </pic:blipFill>
                      <pic:spPr bwMode="auto">
                        <a:xfrm>
                          <a:off x="0" y="0"/>
                          <a:ext cx="2839442" cy="51411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  <w:p w14:paraId="5241749F" w14:textId="0589AFC8" w:rsidR="00AC7F57" w:rsidRDefault="00AC7F57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0E292E6D" wp14:editId="5CE6C9DD">
                <wp:extent cx="1872000" cy="147238"/>
                <wp:effectExtent l="0" t="0" r="0" b="5715"/>
                <wp:docPr id="11" name="Pictur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72000" cy="1472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9D83DE1" w14:textId="06EEB4AA" w:rsidR="0068387F" w:rsidRDefault="00AC7F57">
    <w:pPr>
      <w:pStyle w:val="Header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B0EBB89" wp14:editId="51F50FFB">
              <wp:simplePos x="0" y="0"/>
              <wp:positionH relativeFrom="column">
                <wp:posOffset>2755265</wp:posOffset>
              </wp:positionH>
              <wp:positionV relativeFrom="paragraph">
                <wp:posOffset>-951865</wp:posOffset>
              </wp:positionV>
              <wp:extent cx="4486275" cy="66675"/>
              <wp:effectExtent l="57150" t="19050" r="85725" b="104775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<w:pict>
            <v:rect w14:anchorId="7442B85C" id="Rectangle 5" o:spid="_x0000_s1026" style="position:absolute;margin-left:216.95pt;margin-top:-74.95pt;width:353.25pt;height:5.2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F35F7BE" wp14:editId="538BEC47">
              <wp:simplePos x="0" y="0"/>
              <wp:positionH relativeFrom="column">
                <wp:posOffset>-948690</wp:posOffset>
              </wp:positionH>
              <wp:positionV relativeFrom="paragraph">
                <wp:posOffset>-951865</wp:posOffset>
              </wp:positionV>
              <wp:extent cx="3707765" cy="66675"/>
              <wp:effectExtent l="57150" t="19050" r="83185" b="104775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<w:pict>
            <v:rect w14:anchorId="5E13A1C6" id="Rectangle 4" o:spid="_x0000_s1026" style="position:absolute;margin-left:-74.7pt;margin-top:-74.95pt;width:291.95pt;height:5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5CC1"/>
    <w:rsid w:val="00022A4D"/>
    <w:rsid w:val="00041E08"/>
    <w:rsid w:val="00051FEA"/>
    <w:rsid w:val="00071834"/>
    <w:rsid w:val="00097364"/>
    <w:rsid w:val="000B4D30"/>
    <w:rsid w:val="000D0C22"/>
    <w:rsid w:val="000E0E97"/>
    <w:rsid w:val="0015072B"/>
    <w:rsid w:val="0017099E"/>
    <w:rsid w:val="00191217"/>
    <w:rsid w:val="001B75BA"/>
    <w:rsid w:val="001C4C03"/>
    <w:rsid w:val="001E548E"/>
    <w:rsid w:val="0021561F"/>
    <w:rsid w:val="002256B4"/>
    <w:rsid w:val="002407BB"/>
    <w:rsid w:val="0027419A"/>
    <w:rsid w:val="00275733"/>
    <w:rsid w:val="00282230"/>
    <w:rsid w:val="002A53CB"/>
    <w:rsid w:val="002A7C18"/>
    <w:rsid w:val="002D4C24"/>
    <w:rsid w:val="00301610"/>
    <w:rsid w:val="00311F4E"/>
    <w:rsid w:val="003158E6"/>
    <w:rsid w:val="00326542"/>
    <w:rsid w:val="00333B1F"/>
    <w:rsid w:val="00335E65"/>
    <w:rsid w:val="00351BC9"/>
    <w:rsid w:val="00367852"/>
    <w:rsid w:val="003931CA"/>
    <w:rsid w:val="003A4E00"/>
    <w:rsid w:val="003A7AF5"/>
    <w:rsid w:val="003B7E22"/>
    <w:rsid w:val="003D1A0F"/>
    <w:rsid w:val="003D2678"/>
    <w:rsid w:val="00405A87"/>
    <w:rsid w:val="004061BD"/>
    <w:rsid w:val="004250F7"/>
    <w:rsid w:val="00485D4D"/>
    <w:rsid w:val="004879CE"/>
    <w:rsid w:val="004B7FBF"/>
    <w:rsid w:val="004D33E2"/>
    <w:rsid w:val="00523EDE"/>
    <w:rsid w:val="00525678"/>
    <w:rsid w:val="00534D60"/>
    <w:rsid w:val="005579C0"/>
    <w:rsid w:val="00571CD9"/>
    <w:rsid w:val="00575989"/>
    <w:rsid w:val="00590E52"/>
    <w:rsid w:val="005A2CE8"/>
    <w:rsid w:val="005A7253"/>
    <w:rsid w:val="005E129F"/>
    <w:rsid w:val="005F78C9"/>
    <w:rsid w:val="00611CCF"/>
    <w:rsid w:val="0061342F"/>
    <w:rsid w:val="00621FA3"/>
    <w:rsid w:val="0066683E"/>
    <w:rsid w:val="00672367"/>
    <w:rsid w:val="0068387F"/>
    <w:rsid w:val="006918DF"/>
    <w:rsid w:val="00693AD9"/>
    <w:rsid w:val="006D2516"/>
    <w:rsid w:val="006D4B30"/>
    <w:rsid w:val="00701A89"/>
    <w:rsid w:val="0071667C"/>
    <w:rsid w:val="007255AC"/>
    <w:rsid w:val="007355B0"/>
    <w:rsid w:val="007424E8"/>
    <w:rsid w:val="00743559"/>
    <w:rsid w:val="007A0A7A"/>
    <w:rsid w:val="007E2AD7"/>
    <w:rsid w:val="007F2374"/>
    <w:rsid w:val="00841534"/>
    <w:rsid w:val="00851B76"/>
    <w:rsid w:val="00882015"/>
    <w:rsid w:val="008875AB"/>
    <w:rsid w:val="008B1AFB"/>
    <w:rsid w:val="008B5C1F"/>
    <w:rsid w:val="008B6AAA"/>
    <w:rsid w:val="008D54C2"/>
    <w:rsid w:val="008E0307"/>
    <w:rsid w:val="008F106C"/>
    <w:rsid w:val="00902700"/>
    <w:rsid w:val="0092009C"/>
    <w:rsid w:val="009575C3"/>
    <w:rsid w:val="009617AA"/>
    <w:rsid w:val="00962392"/>
    <w:rsid w:val="0098098F"/>
    <w:rsid w:val="009859B3"/>
    <w:rsid w:val="00986CE2"/>
    <w:rsid w:val="00991A57"/>
    <w:rsid w:val="009B3DF2"/>
    <w:rsid w:val="00A1227C"/>
    <w:rsid w:val="00A46CED"/>
    <w:rsid w:val="00A543FF"/>
    <w:rsid w:val="00A57E72"/>
    <w:rsid w:val="00A63B7B"/>
    <w:rsid w:val="00A7221E"/>
    <w:rsid w:val="00A87E68"/>
    <w:rsid w:val="00AB05B6"/>
    <w:rsid w:val="00AB419A"/>
    <w:rsid w:val="00AC7F57"/>
    <w:rsid w:val="00AD6419"/>
    <w:rsid w:val="00B01DB2"/>
    <w:rsid w:val="00B16323"/>
    <w:rsid w:val="00B24B28"/>
    <w:rsid w:val="00B66D41"/>
    <w:rsid w:val="00B82996"/>
    <w:rsid w:val="00B95503"/>
    <w:rsid w:val="00BA0EB5"/>
    <w:rsid w:val="00BF388C"/>
    <w:rsid w:val="00C1199A"/>
    <w:rsid w:val="00C75032"/>
    <w:rsid w:val="00C82E1E"/>
    <w:rsid w:val="00C84AD4"/>
    <w:rsid w:val="00CA741B"/>
    <w:rsid w:val="00CB0105"/>
    <w:rsid w:val="00CB5544"/>
    <w:rsid w:val="00CE4561"/>
    <w:rsid w:val="00D005C7"/>
    <w:rsid w:val="00D060DB"/>
    <w:rsid w:val="00D66E35"/>
    <w:rsid w:val="00DC7C8E"/>
    <w:rsid w:val="00DE420C"/>
    <w:rsid w:val="00DF53D6"/>
    <w:rsid w:val="00E01BCC"/>
    <w:rsid w:val="00E131CA"/>
    <w:rsid w:val="00E425F9"/>
    <w:rsid w:val="00E9377C"/>
    <w:rsid w:val="00EF5405"/>
    <w:rsid w:val="00EF6AA2"/>
    <w:rsid w:val="00F16A1D"/>
    <w:rsid w:val="00F172C9"/>
    <w:rsid w:val="00F26DE2"/>
    <w:rsid w:val="00F3330C"/>
    <w:rsid w:val="00F34FD6"/>
    <w:rsid w:val="00F40ACF"/>
    <w:rsid w:val="00F41A94"/>
    <w:rsid w:val="00F64E7A"/>
    <w:rsid w:val="00F71208"/>
    <w:rsid w:val="00F91189"/>
    <w:rsid w:val="00F940C8"/>
    <w:rsid w:val="00FA5DF0"/>
    <w:rsid w:val="00FB0849"/>
    <w:rsid w:val="00FE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5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tender.powergrid.in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Ankit Vaishnav {अंकित वैष्णव}</cp:lastModifiedBy>
  <cp:revision>78</cp:revision>
  <cp:lastPrinted>2022-02-28T10:14:00Z</cp:lastPrinted>
  <dcterms:created xsi:type="dcterms:W3CDTF">2020-03-30T14:37:00Z</dcterms:created>
  <dcterms:modified xsi:type="dcterms:W3CDTF">2024-01-22T09:49:00Z</dcterms:modified>
</cp:coreProperties>
</file>