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D21BA55" w:rsidR="00AB6B56" w:rsidRPr="007D05AF" w:rsidRDefault="00AB6B56" w:rsidP="0026044A">
      <w:pPr>
        <w:pStyle w:val="Header"/>
        <w:tabs>
          <w:tab w:val="left" w:pos="1141"/>
        </w:tabs>
        <w:spacing w:after="120"/>
        <w:rPr>
          <w:rFonts w:ascii="Book Antiqua" w:hAnsi="Book Antiqua" w:cs="Arial"/>
          <w:sz w:val="19"/>
          <w:szCs w:val="19"/>
          <w:lang w:val="en-IN"/>
        </w:rPr>
      </w:pPr>
      <w:r w:rsidRPr="007D05AF">
        <w:rPr>
          <w:rFonts w:ascii="Book Antiqua" w:hAnsi="Book Antiqua" w:cs="Arial"/>
          <w:b/>
          <w:bCs/>
          <w:sz w:val="19"/>
          <w:szCs w:val="19"/>
        </w:rPr>
        <w:t xml:space="preserve">Ref. No.: </w:t>
      </w:r>
      <w:r w:rsidR="00963D21" w:rsidRPr="007D05AF">
        <w:rPr>
          <w:rFonts w:ascii="Book Antiqua" w:hAnsi="Book Antiqua" w:cs="Arial"/>
          <w:b/>
          <w:bCs/>
          <w:sz w:val="19"/>
          <w:szCs w:val="19"/>
        </w:rPr>
        <w:t xml:space="preserve">CC/NT/G-MISC/DOM/A00/25/12205 </w:t>
      </w:r>
      <w:r w:rsidR="00EE2A04" w:rsidRPr="007D05AF">
        <w:rPr>
          <w:rFonts w:ascii="Book Antiqua" w:hAnsi="Book Antiqua" w:cs="Arial"/>
          <w:b/>
          <w:bCs/>
          <w:sz w:val="19"/>
          <w:szCs w:val="19"/>
          <w:lang w:val="en-IN"/>
        </w:rPr>
        <w:t>/</w:t>
      </w:r>
      <w:r w:rsidR="00EE2A04" w:rsidRPr="007D05AF">
        <w:rPr>
          <w:rFonts w:ascii="Book Antiqua" w:hAnsi="Book Antiqua" w:cs="Arial"/>
          <w:b/>
          <w:bCs/>
          <w:sz w:val="19"/>
          <w:szCs w:val="19"/>
        </w:rPr>
        <w:t>OBDE-I</w:t>
      </w:r>
      <w:r w:rsidR="007D05AF" w:rsidRPr="007D05AF">
        <w:rPr>
          <w:rFonts w:ascii="Book Antiqua" w:hAnsi="Book Antiqua" w:cs="Arial"/>
          <w:b/>
          <w:bCs/>
          <w:sz w:val="19"/>
          <w:szCs w:val="19"/>
        </w:rPr>
        <w:t>I</w:t>
      </w:r>
      <w:r w:rsidR="00E30A52">
        <w:rPr>
          <w:rFonts w:ascii="Book Antiqua" w:hAnsi="Book Antiqua" w:cs="Arial"/>
          <w:b/>
          <w:bCs/>
          <w:sz w:val="19"/>
          <w:szCs w:val="19"/>
        </w:rPr>
        <w:t>I</w:t>
      </w:r>
      <w:r w:rsidRPr="007D05AF">
        <w:rPr>
          <w:rFonts w:ascii="Book Antiqua" w:hAnsi="Book Antiqua" w:cs="Arial"/>
          <w:b/>
          <w:bCs/>
          <w:sz w:val="19"/>
          <w:szCs w:val="19"/>
        </w:rPr>
        <w:t xml:space="preserve">      </w:t>
      </w:r>
      <w:r w:rsidRPr="007D05AF">
        <w:rPr>
          <w:rFonts w:ascii="Book Antiqua" w:hAnsi="Book Antiqua" w:cs="Arial"/>
          <w:b/>
          <w:bCs/>
          <w:sz w:val="19"/>
          <w:szCs w:val="19"/>
        </w:rPr>
        <w:tab/>
        <w:t xml:space="preserve"> Date: </w:t>
      </w:r>
      <w:r w:rsidR="00E30A52">
        <w:rPr>
          <w:rFonts w:ascii="Book Antiqua" w:hAnsi="Book Antiqua" w:cs="Arial"/>
          <w:b/>
          <w:bCs/>
          <w:sz w:val="19"/>
          <w:szCs w:val="19"/>
        </w:rPr>
        <w:t>14</w:t>
      </w:r>
      <w:r w:rsidR="00963D21" w:rsidRPr="007D05AF">
        <w:rPr>
          <w:rFonts w:ascii="Book Antiqua" w:hAnsi="Book Antiqua" w:cs="Arial"/>
          <w:b/>
          <w:bCs/>
          <w:sz w:val="19"/>
          <w:szCs w:val="19"/>
        </w:rPr>
        <w:t>.1</w:t>
      </w:r>
      <w:r w:rsidR="007D05AF" w:rsidRPr="007D05AF">
        <w:rPr>
          <w:rFonts w:ascii="Book Antiqua" w:hAnsi="Book Antiqua" w:cs="Arial"/>
          <w:b/>
          <w:bCs/>
          <w:sz w:val="19"/>
          <w:szCs w:val="19"/>
        </w:rPr>
        <w:t>1</w:t>
      </w:r>
      <w:r w:rsidR="00963D21" w:rsidRPr="007D05AF">
        <w:rPr>
          <w:rFonts w:ascii="Book Antiqua" w:hAnsi="Book Antiqua" w:cs="Arial"/>
          <w:b/>
          <w:bCs/>
          <w:sz w:val="19"/>
          <w:szCs w:val="19"/>
        </w:rPr>
        <w:t>.2025</w:t>
      </w:r>
    </w:p>
    <w:p w14:paraId="26D017F0" w14:textId="0B77C0E7" w:rsidR="00AB6B56" w:rsidRPr="007D05AF" w:rsidRDefault="00AB6B56" w:rsidP="0026044A">
      <w:pPr>
        <w:spacing w:after="120"/>
        <w:jc w:val="both"/>
        <w:rPr>
          <w:rFonts w:ascii="Book Antiqua" w:hAnsi="Book Antiqua" w:cs="Calibri"/>
          <w:b/>
          <w:bCs/>
          <w:sz w:val="19"/>
          <w:szCs w:val="19"/>
        </w:rPr>
      </w:pPr>
      <w:r w:rsidRPr="007D05AF">
        <w:rPr>
          <w:rFonts w:ascii="Book Antiqua" w:hAnsi="Book Antiqua" w:cs="Calibri"/>
          <w:b/>
          <w:bCs/>
          <w:color w:val="000000"/>
          <w:sz w:val="19"/>
          <w:szCs w:val="19"/>
        </w:rPr>
        <w:t>&lt;&lt;</w:t>
      </w:r>
      <w:r w:rsidRPr="007D05AF">
        <w:rPr>
          <w:rFonts w:ascii="Book Antiqua" w:hAnsi="Book Antiqua" w:cs="Calibri"/>
          <w:b/>
          <w:color w:val="000000"/>
          <w:sz w:val="19"/>
          <w:szCs w:val="19"/>
        </w:rPr>
        <w:t xml:space="preserve"> Issued to all bidders through </w:t>
      </w:r>
      <w:proofErr w:type="spellStart"/>
      <w:r w:rsidR="005827D5" w:rsidRPr="007D05AF">
        <w:rPr>
          <w:rFonts w:ascii="Book Antiqua" w:hAnsi="Book Antiqua" w:cs="Calibri"/>
          <w:b/>
          <w:color w:val="000000"/>
          <w:sz w:val="19"/>
          <w:szCs w:val="19"/>
        </w:rPr>
        <w:t>GeM</w:t>
      </w:r>
      <w:proofErr w:type="spellEnd"/>
      <w:r w:rsidR="005827D5" w:rsidRPr="007D05AF">
        <w:rPr>
          <w:rFonts w:ascii="Book Antiqua" w:hAnsi="Book Antiqua" w:cs="Calibri"/>
          <w:b/>
          <w:color w:val="000000"/>
          <w:sz w:val="19"/>
          <w:szCs w:val="19"/>
        </w:rPr>
        <w:t xml:space="preserve"> portal</w:t>
      </w:r>
      <w:r w:rsidR="005827D5" w:rsidRPr="007D05AF">
        <w:rPr>
          <w:rFonts w:ascii="Book Antiqua" w:hAnsi="Book Antiqua" w:cs="Calibri"/>
          <w:b/>
          <w:bCs/>
          <w:i/>
          <w:iCs/>
          <w:color w:val="000000"/>
          <w:sz w:val="19"/>
          <w:szCs w:val="19"/>
        </w:rPr>
        <w:t xml:space="preserve"> </w:t>
      </w:r>
      <w:r w:rsidR="003807FD" w:rsidRPr="007D05AF">
        <w:rPr>
          <w:rStyle w:val="Hyperlink"/>
          <w:rFonts w:ascii="Book Antiqua" w:hAnsi="Book Antiqua" w:cs="Arial"/>
          <w:i/>
          <w:iCs/>
          <w:sz w:val="19"/>
          <w:szCs w:val="19"/>
        </w:rPr>
        <w:t>https://gem.gov.in/</w:t>
      </w:r>
      <w:r w:rsidR="003807FD" w:rsidRPr="007D05AF">
        <w:rPr>
          <w:rFonts w:cs="Calibri"/>
          <w:b/>
          <w:color w:val="000000"/>
          <w:sz w:val="19"/>
          <w:szCs w:val="19"/>
        </w:rPr>
        <w:t>&gt;&gt;</w:t>
      </w:r>
    </w:p>
    <w:p w14:paraId="4CA60E5A" w14:textId="6107FBB0" w:rsidR="00963D21" w:rsidRPr="007D05AF" w:rsidRDefault="00AB6B56" w:rsidP="007D05AF">
      <w:pPr>
        <w:spacing w:after="120"/>
        <w:ind w:left="629" w:hanging="629"/>
        <w:jc w:val="both"/>
        <w:rPr>
          <w:rFonts w:ascii="Book Antiqua" w:hAnsi="Book Antiqua"/>
          <w:b/>
          <w:sz w:val="19"/>
          <w:szCs w:val="19"/>
          <w:lang w:val="en-GB"/>
        </w:rPr>
      </w:pPr>
      <w:r w:rsidRPr="007D05AF">
        <w:rPr>
          <w:rFonts w:ascii="Book Antiqua" w:hAnsi="Book Antiqua" w:cs="Arial"/>
          <w:b/>
          <w:bCs/>
          <w:sz w:val="19"/>
          <w:szCs w:val="19"/>
        </w:rPr>
        <w:t>Sub</w:t>
      </w:r>
      <w:proofErr w:type="gramStart"/>
      <w:r w:rsidRPr="007D05AF">
        <w:rPr>
          <w:rFonts w:ascii="Book Antiqua" w:hAnsi="Book Antiqua" w:cs="Arial"/>
          <w:b/>
          <w:bCs/>
          <w:sz w:val="19"/>
          <w:szCs w:val="19"/>
        </w:rPr>
        <w:t xml:space="preserve">: </w:t>
      </w:r>
      <w:r w:rsidRPr="007D05AF">
        <w:rPr>
          <w:rFonts w:ascii="Book Antiqua" w:hAnsi="Book Antiqua" w:cs="Arial"/>
          <w:b/>
          <w:bCs/>
          <w:sz w:val="19"/>
          <w:szCs w:val="19"/>
        </w:rPr>
        <w:tab/>
      </w:r>
      <w:r w:rsidR="008578E1" w:rsidRPr="007D05AF">
        <w:rPr>
          <w:rFonts w:ascii="Book Antiqua" w:hAnsi="Book Antiqua"/>
          <w:b/>
          <w:sz w:val="19"/>
          <w:szCs w:val="19"/>
          <w:lang w:val="en-GB"/>
        </w:rPr>
        <w:t>Extension</w:t>
      </w:r>
      <w:proofErr w:type="gramEnd"/>
      <w:r w:rsidR="008578E1" w:rsidRPr="007D05AF">
        <w:rPr>
          <w:rFonts w:ascii="Book Antiqua" w:hAnsi="Book Antiqua"/>
          <w:b/>
          <w:sz w:val="19"/>
          <w:szCs w:val="19"/>
          <w:lang w:val="en-GB"/>
        </w:rPr>
        <w:t xml:space="preserve"> of Bid submission &amp; Opening Date for</w:t>
      </w:r>
      <w:r w:rsidR="00D56365" w:rsidRPr="007D05AF">
        <w:rPr>
          <w:rFonts w:ascii="Book Antiqua" w:hAnsi="Book Antiqua"/>
          <w:b/>
          <w:sz w:val="19"/>
          <w:szCs w:val="19"/>
          <w:lang w:val="en-GB"/>
        </w:rPr>
        <w:t xml:space="preserve"> the package:</w:t>
      </w:r>
      <w:r w:rsidR="00963D21" w:rsidRPr="007D05AF">
        <w:rPr>
          <w:rFonts w:ascii="Book Antiqua" w:hAnsi="Book Antiqua" w:cs="Arial"/>
          <w:b/>
          <w:bCs/>
          <w:sz w:val="19"/>
          <w:szCs w:val="19"/>
          <w:lang w:val="en-GB"/>
        </w:rPr>
        <w:t xml:space="preserve"> </w:t>
      </w:r>
      <w:r w:rsidR="00963D21" w:rsidRPr="007D05AF">
        <w:rPr>
          <w:rFonts w:ascii="Book Antiqua" w:hAnsi="Book Antiqua"/>
          <w:b/>
          <w:bCs/>
          <w:sz w:val="19"/>
          <w:szCs w:val="19"/>
          <w:lang w:eastAsia="en-IN"/>
        </w:rPr>
        <w:t>800kV &amp; 420kV OIP Bushing Package under Bulk Procurement of OIP Bushing.</w:t>
      </w:r>
    </w:p>
    <w:p w14:paraId="7C13C617" w14:textId="77777777" w:rsidR="00963D21" w:rsidRPr="007D05AF" w:rsidRDefault="006F034D" w:rsidP="00930C72">
      <w:pPr>
        <w:spacing w:after="120"/>
        <w:ind w:left="629"/>
        <w:jc w:val="both"/>
        <w:rPr>
          <w:rFonts w:ascii="Book Antiqua" w:hAnsi="Book Antiqua" w:cs="Arial"/>
          <w:b/>
          <w:bCs/>
          <w:sz w:val="19"/>
          <w:szCs w:val="19"/>
        </w:rPr>
      </w:pPr>
      <w:r w:rsidRPr="007D05AF">
        <w:rPr>
          <w:rFonts w:ascii="Book Antiqua" w:hAnsi="Book Antiqua" w:cs="Arial"/>
          <w:b/>
          <w:bCs/>
          <w:sz w:val="19"/>
          <w:szCs w:val="19"/>
        </w:rPr>
        <w:t xml:space="preserve">Specification No.: </w:t>
      </w:r>
      <w:r w:rsidR="00963D21" w:rsidRPr="007D05AF">
        <w:rPr>
          <w:rFonts w:ascii="Book Antiqua" w:hAnsi="Book Antiqua" w:cs="Arial"/>
          <w:b/>
          <w:bCs/>
          <w:sz w:val="19"/>
          <w:szCs w:val="19"/>
        </w:rPr>
        <w:t xml:space="preserve">CC/NT/G-MISC/DOM/A00/25/12205 </w:t>
      </w:r>
    </w:p>
    <w:p w14:paraId="2B25E72E" w14:textId="77777777" w:rsidR="00963D21" w:rsidRPr="007D05AF" w:rsidRDefault="00EE44C3" w:rsidP="00963D21">
      <w:pPr>
        <w:spacing w:after="120"/>
        <w:ind w:left="629"/>
        <w:jc w:val="both"/>
        <w:rPr>
          <w:rFonts w:ascii="Book Antiqua" w:hAnsi="Book Antiqua" w:cs="Arial"/>
          <w:b/>
          <w:bCs/>
          <w:sz w:val="19"/>
          <w:szCs w:val="19"/>
        </w:rPr>
      </w:pPr>
      <w:proofErr w:type="spellStart"/>
      <w:r w:rsidRPr="007D05AF">
        <w:rPr>
          <w:rFonts w:ascii="Book Antiqua" w:hAnsi="Book Antiqua" w:cs="Arial"/>
          <w:b/>
          <w:bCs/>
          <w:sz w:val="19"/>
          <w:szCs w:val="19"/>
        </w:rPr>
        <w:t>GeM</w:t>
      </w:r>
      <w:proofErr w:type="spellEnd"/>
      <w:r w:rsidRPr="007D05AF">
        <w:rPr>
          <w:rFonts w:ascii="Book Antiqua" w:hAnsi="Book Antiqua" w:cs="Arial"/>
          <w:b/>
          <w:bCs/>
          <w:sz w:val="19"/>
          <w:szCs w:val="19"/>
        </w:rPr>
        <w:t xml:space="preserve"> Bid No.:</w:t>
      </w:r>
      <w:r w:rsidRPr="007D05AF">
        <w:rPr>
          <w:rFonts w:ascii="Book Antiqua" w:hAnsi="Book Antiqua" w:cs="Arial"/>
          <w:b/>
          <w:bCs/>
          <w:sz w:val="19"/>
          <w:szCs w:val="19"/>
        </w:rPr>
        <w:tab/>
      </w:r>
      <w:hyperlink r:id="rId8" w:tgtFrame="_blank" w:history="1">
        <w:r w:rsidR="00963D21" w:rsidRPr="007D05AF">
          <w:rPr>
            <w:rStyle w:val="Hyperlink"/>
            <w:rFonts w:ascii="Book Antiqua" w:hAnsi="Book Antiqua" w:cs="Arial"/>
            <w:b/>
            <w:bCs/>
            <w:sz w:val="22"/>
            <w:szCs w:val="22"/>
          </w:rPr>
          <w:t>GEM/2025/B/6685954</w:t>
        </w:r>
      </w:hyperlink>
      <w:r w:rsidR="00963D21" w:rsidRPr="007D05AF">
        <w:rPr>
          <w:rFonts w:ascii="Book Antiqua" w:hAnsi="Book Antiqua" w:cs="Arial"/>
          <w:b/>
          <w:bCs/>
          <w:sz w:val="19"/>
          <w:szCs w:val="19"/>
        </w:rPr>
        <w:t xml:space="preserve"> </w:t>
      </w:r>
    </w:p>
    <w:p w14:paraId="3418B87B" w14:textId="7302EEA9" w:rsidR="00AB6B56" w:rsidRPr="007D05AF" w:rsidRDefault="00963D21" w:rsidP="00963D21">
      <w:pPr>
        <w:spacing w:after="120"/>
        <w:ind w:left="629"/>
        <w:jc w:val="both"/>
        <w:rPr>
          <w:rFonts w:ascii="Book Antiqua" w:hAnsi="Book Antiqua" w:cs="Arial"/>
          <w:b/>
          <w:sz w:val="19"/>
          <w:szCs w:val="19"/>
        </w:rPr>
      </w:pPr>
      <w:r w:rsidRPr="007D05AF">
        <w:rPr>
          <w:rFonts w:ascii="Book Antiqua" w:hAnsi="Book Antiqua" w:cs="Arial"/>
          <w:b/>
          <w:bCs/>
          <w:sz w:val="19"/>
          <w:szCs w:val="19"/>
        </w:rPr>
        <w:t xml:space="preserve">                                    </w:t>
      </w:r>
      <w:r w:rsidR="00AB6B56" w:rsidRPr="007D05AF">
        <w:rPr>
          <w:rFonts w:ascii="Book Antiqua" w:hAnsi="Book Antiqua" w:cs="Arial"/>
          <w:b/>
          <w:bCs/>
          <w:sz w:val="19"/>
          <w:szCs w:val="19"/>
        </w:rPr>
        <w:t>(Domestic</w:t>
      </w:r>
      <w:r w:rsidR="00AB6B56" w:rsidRPr="007D05AF">
        <w:rPr>
          <w:rFonts w:ascii="Book Antiqua" w:eastAsia="MS Mincho" w:hAnsi="Book Antiqua" w:cs="Arial"/>
          <w:b/>
          <w:bCs/>
          <w:sz w:val="19"/>
          <w:szCs w:val="19"/>
        </w:rPr>
        <w:t xml:space="preserve"> Competitive Bidding; Funding: Domestic</w:t>
      </w:r>
      <w:r w:rsidR="00AB6B56" w:rsidRPr="007D05AF">
        <w:rPr>
          <w:rFonts w:ascii="Book Antiqua" w:hAnsi="Book Antiqua" w:cs="Arial"/>
          <w:b/>
          <w:bCs/>
          <w:sz w:val="19"/>
          <w:szCs w:val="19"/>
        </w:rPr>
        <w:t>)</w:t>
      </w:r>
    </w:p>
    <w:p w14:paraId="336A156F" w14:textId="77777777" w:rsidR="00AB6B56" w:rsidRPr="007D05AF" w:rsidRDefault="00AB6B56" w:rsidP="0026044A">
      <w:pPr>
        <w:spacing w:after="120"/>
        <w:jc w:val="center"/>
        <w:rPr>
          <w:rFonts w:ascii="Book Antiqua" w:hAnsi="Book Antiqua" w:cs="Arial"/>
          <w:b/>
          <w:sz w:val="19"/>
          <w:szCs w:val="19"/>
        </w:rPr>
      </w:pPr>
      <w:r w:rsidRPr="007D05AF">
        <w:rPr>
          <w:rFonts w:ascii="Book Antiqua" w:hAnsi="Book Antiqua" w:cs="Arial"/>
          <w:b/>
          <w:sz w:val="19"/>
          <w:szCs w:val="19"/>
        </w:rPr>
        <w:t>[Single Stage Two Envelope System (under e-Procurement)]</w:t>
      </w:r>
    </w:p>
    <w:p w14:paraId="2F6FCC45" w14:textId="6B8D094B" w:rsidR="00AB6B56" w:rsidRPr="007D05AF" w:rsidRDefault="00AB6B56" w:rsidP="0026044A">
      <w:pPr>
        <w:pBdr>
          <w:bottom w:val="single" w:sz="4" w:space="0" w:color="auto"/>
        </w:pBdr>
        <w:spacing w:after="120"/>
        <w:rPr>
          <w:rFonts w:ascii="Book Antiqua" w:hAnsi="Book Antiqua" w:cs="Arial"/>
          <w:b/>
          <w:bCs/>
          <w:sz w:val="19"/>
          <w:szCs w:val="19"/>
        </w:rPr>
      </w:pPr>
      <w:r w:rsidRPr="007D05AF">
        <w:rPr>
          <w:rFonts w:ascii="Book Antiqua" w:hAnsi="Book Antiqua" w:cs="Arial"/>
          <w:b/>
          <w:bCs/>
          <w:i/>
          <w:iCs/>
          <w:sz w:val="19"/>
          <w:szCs w:val="19"/>
        </w:rPr>
        <w:t xml:space="preserve">...Reg. Extension of </w:t>
      </w:r>
      <w:r w:rsidR="0026044A" w:rsidRPr="007D05AF">
        <w:rPr>
          <w:rFonts w:ascii="Book Antiqua" w:hAnsi="Book Antiqua" w:cs="Arial"/>
          <w:b/>
          <w:bCs/>
          <w:i/>
          <w:iCs/>
          <w:sz w:val="19"/>
          <w:szCs w:val="19"/>
        </w:rPr>
        <w:t>Bidding Schedule for the subject package</w:t>
      </w:r>
    </w:p>
    <w:p w14:paraId="5BD2437C" w14:textId="77777777" w:rsidR="00AB6B56" w:rsidRPr="007D05AF" w:rsidRDefault="00AB6B56" w:rsidP="0026044A">
      <w:pPr>
        <w:pStyle w:val="Header"/>
        <w:tabs>
          <w:tab w:val="left" w:pos="7200"/>
        </w:tabs>
        <w:spacing w:after="120"/>
        <w:rPr>
          <w:rFonts w:ascii="Book Antiqua" w:hAnsi="Book Antiqua" w:cs="Arial"/>
          <w:sz w:val="19"/>
          <w:szCs w:val="19"/>
        </w:rPr>
      </w:pPr>
      <w:r w:rsidRPr="007D05AF">
        <w:rPr>
          <w:rFonts w:ascii="Book Antiqua" w:hAnsi="Book Antiqua" w:cs="Arial"/>
          <w:sz w:val="19"/>
          <w:szCs w:val="19"/>
        </w:rPr>
        <w:t>Dear Sir(s),</w:t>
      </w:r>
    </w:p>
    <w:p w14:paraId="713EDE57" w14:textId="72927ACA" w:rsidR="00AB6B56" w:rsidRPr="007D05AF" w:rsidRDefault="00AB6B56" w:rsidP="0026044A">
      <w:pPr>
        <w:pStyle w:val="BodyText"/>
        <w:tabs>
          <w:tab w:val="left" w:pos="1080"/>
          <w:tab w:val="left" w:pos="1620"/>
        </w:tabs>
        <w:ind w:left="720" w:hanging="720"/>
        <w:jc w:val="both"/>
        <w:rPr>
          <w:rFonts w:ascii="Book Antiqua" w:hAnsi="Book Antiqua" w:cs="Arial"/>
          <w:sz w:val="19"/>
          <w:szCs w:val="19"/>
        </w:rPr>
      </w:pPr>
      <w:r w:rsidRPr="007D05AF">
        <w:rPr>
          <w:rFonts w:ascii="Book Antiqua" w:hAnsi="Book Antiqua" w:cs="Arial"/>
          <w:sz w:val="19"/>
          <w:szCs w:val="19"/>
        </w:rPr>
        <w:t>1.0</w:t>
      </w:r>
      <w:r w:rsidRPr="007D05AF">
        <w:rPr>
          <w:rFonts w:ascii="Book Antiqua" w:hAnsi="Book Antiqua" w:cs="Arial"/>
          <w:sz w:val="19"/>
          <w:szCs w:val="19"/>
        </w:rPr>
        <w:tab/>
        <w:t xml:space="preserve">This has reference to the bid document for the subject package </w:t>
      </w:r>
      <w:r w:rsidR="008D0F63" w:rsidRPr="007D05AF">
        <w:rPr>
          <w:rFonts w:ascii="Book Antiqua" w:hAnsi="Book Antiqua" w:cs="Arial"/>
          <w:sz w:val="19"/>
          <w:szCs w:val="19"/>
        </w:rPr>
        <w:t>published on the</w:t>
      </w:r>
      <w:r w:rsidRPr="007D05AF">
        <w:rPr>
          <w:rFonts w:ascii="Book Antiqua" w:hAnsi="Book Antiqua" w:cs="Arial"/>
          <w:sz w:val="19"/>
          <w:szCs w:val="19"/>
        </w:rPr>
        <w:t xml:space="preserve"> </w:t>
      </w:r>
      <w:proofErr w:type="spellStart"/>
      <w:r w:rsidR="00554C03" w:rsidRPr="007D05AF">
        <w:rPr>
          <w:rFonts w:ascii="Book Antiqua" w:hAnsi="Book Antiqua" w:cs="Arial"/>
          <w:b/>
          <w:sz w:val="19"/>
          <w:szCs w:val="19"/>
        </w:rPr>
        <w:t>GeM</w:t>
      </w:r>
      <w:proofErr w:type="spellEnd"/>
      <w:r w:rsidR="00554C03" w:rsidRPr="007D05AF">
        <w:rPr>
          <w:rFonts w:ascii="Book Antiqua" w:hAnsi="Book Antiqua" w:cs="Arial"/>
          <w:b/>
          <w:sz w:val="19"/>
          <w:szCs w:val="19"/>
        </w:rPr>
        <w:t xml:space="preserve"> portal</w:t>
      </w:r>
      <w:r w:rsidR="00554C03" w:rsidRPr="007D05AF">
        <w:rPr>
          <w:rFonts w:ascii="Book Antiqua" w:hAnsi="Book Antiqua" w:cs="Arial"/>
          <w:b/>
          <w:bCs/>
          <w:i/>
          <w:iCs/>
          <w:sz w:val="19"/>
          <w:szCs w:val="19"/>
        </w:rPr>
        <w:t xml:space="preserve"> </w:t>
      </w:r>
      <w:hyperlink r:id="rId9" w:history="1">
        <w:r w:rsidR="00554C03" w:rsidRPr="007D05AF">
          <w:rPr>
            <w:rStyle w:val="Hyperlink"/>
            <w:rFonts w:ascii="Book Antiqua" w:hAnsi="Book Antiqua" w:cs="Arial"/>
            <w:i/>
            <w:iCs/>
            <w:sz w:val="19"/>
            <w:szCs w:val="19"/>
          </w:rPr>
          <w:t>https://gem.gov.in/</w:t>
        </w:r>
      </w:hyperlink>
      <w:r w:rsidR="00554C03" w:rsidRPr="007D05AF">
        <w:rPr>
          <w:rFonts w:ascii="Book Antiqua" w:hAnsi="Book Antiqua" w:cs="Arial"/>
          <w:b/>
          <w:sz w:val="19"/>
          <w:szCs w:val="19"/>
        </w:rPr>
        <w:t xml:space="preserve"> </w:t>
      </w:r>
    </w:p>
    <w:p w14:paraId="13E4A3AC" w14:textId="0029AB2A" w:rsidR="00AB6B56" w:rsidRPr="007D05AF" w:rsidRDefault="00AB6B56" w:rsidP="0026044A">
      <w:pPr>
        <w:pStyle w:val="BodyText"/>
        <w:tabs>
          <w:tab w:val="left" w:pos="1080"/>
          <w:tab w:val="left" w:pos="1620"/>
        </w:tabs>
        <w:ind w:left="720" w:hanging="720"/>
        <w:jc w:val="both"/>
        <w:rPr>
          <w:rFonts w:ascii="Book Antiqua" w:hAnsi="Book Antiqua" w:cs="Arial"/>
          <w:sz w:val="19"/>
          <w:szCs w:val="19"/>
        </w:rPr>
      </w:pPr>
      <w:r w:rsidRPr="007D05AF">
        <w:rPr>
          <w:rFonts w:ascii="Book Antiqua" w:hAnsi="Book Antiqua" w:cs="Arial"/>
          <w:sz w:val="19"/>
          <w:szCs w:val="19"/>
        </w:rPr>
        <w:t>1.1</w:t>
      </w:r>
      <w:r w:rsidRPr="007D05AF">
        <w:rPr>
          <w:rFonts w:ascii="Book Antiqua" w:hAnsi="Book Antiqua" w:cs="Arial"/>
          <w:sz w:val="19"/>
          <w:szCs w:val="19"/>
        </w:rPr>
        <w:tab/>
        <w:t xml:space="preserve">The </w:t>
      </w:r>
      <w:r w:rsidR="008A3ECE" w:rsidRPr="007D05AF">
        <w:rPr>
          <w:rFonts w:ascii="Book Antiqua" w:hAnsi="Book Antiqua" w:cs="Arial"/>
          <w:sz w:val="19"/>
          <w:szCs w:val="19"/>
        </w:rPr>
        <w:t xml:space="preserve">deadline for submission and opening of Bids </w:t>
      </w:r>
      <w:r w:rsidR="008A3ECE" w:rsidRPr="007D05AF">
        <w:rPr>
          <w:rFonts w:ascii="Book Antiqua" w:hAnsi="Book Antiqua" w:cs="Arial"/>
          <w:b/>
          <w:bCs/>
          <w:sz w:val="19"/>
          <w:szCs w:val="19"/>
        </w:rPr>
        <w:t>are hereby extended</w:t>
      </w:r>
      <w:r w:rsidR="008A3ECE" w:rsidRPr="007D05AF">
        <w:rPr>
          <w:rFonts w:ascii="Book Antiqua" w:hAnsi="Book Antiqua" w:cs="Arial"/>
          <w:sz w:val="19"/>
          <w:szCs w:val="19"/>
        </w:rPr>
        <w:t xml:space="preserve"> and rescheduled as per the following program</w:t>
      </w:r>
      <w:r w:rsidRPr="007D05AF">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D05AF"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D05AF" w:rsidRDefault="00103E3B" w:rsidP="00DC6E9A">
            <w:pPr>
              <w:jc w:val="center"/>
              <w:rPr>
                <w:rFonts w:ascii="Book Antiqua" w:eastAsia="Calibri" w:hAnsi="Book Antiqua"/>
                <w:b/>
                <w:bCs/>
                <w:sz w:val="19"/>
                <w:szCs w:val="19"/>
              </w:rPr>
            </w:pPr>
            <w:r w:rsidRPr="007D05AF">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D05AF" w:rsidRDefault="00103E3B" w:rsidP="00DC6E9A">
            <w:pPr>
              <w:jc w:val="center"/>
              <w:rPr>
                <w:rFonts w:ascii="Book Antiqua" w:eastAsia="Calibri" w:hAnsi="Book Antiqua"/>
                <w:b/>
                <w:bCs/>
                <w:sz w:val="19"/>
                <w:szCs w:val="19"/>
              </w:rPr>
            </w:pPr>
            <w:r w:rsidRPr="007D05AF">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D05AF" w:rsidRDefault="00103E3B" w:rsidP="00DC6E9A">
            <w:pPr>
              <w:jc w:val="center"/>
              <w:rPr>
                <w:rFonts w:ascii="Book Antiqua" w:hAnsi="Book Antiqua"/>
                <w:b/>
                <w:bCs/>
                <w:sz w:val="19"/>
                <w:szCs w:val="19"/>
              </w:rPr>
            </w:pPr>
            <w:r w:rsidRPr="007D05AF">
              <w:rPr>
                <w:rFonts w:ascii="Book Antiqua" w:hAnsi="Book Antiqua"/>
                <w:b/>
                <w:bCs/>
                <w:sz w:val="19"/>
                <w:szCs w:val="19"/>
              </w:rPr>
              <w:t>Revised schedule (IST)</w:t>
            </w:r>
          </w:p>
          <w:p w14:paraId="4B4BD3F8" w14:textId="77777777" w:rsidR="00103E3B" w:rsidRPr="007D05AF" w:rsidRDefault="00103E3B" w:rsidP="00DC6E9A">
            <w:pPr>
              <w:jc w:val="center"/>
              <w:rPr>
                <w:rFonts w:ascii="Book Antiqua" w:eastAsia="Calibri" w:hAnsi="Book Antiqua"/>
                <w:b/>
                <w:bCs/>
                <w:sz w:val="19"/>
                <w:szCs w:val="19"/>
              </w:rPr>
            </w:pPr>
          </w:p>
        </w:tc>
      </w:tr>
      <w:tr w:rsidR="00103E3B" w:rsidRPr="007D05AF"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D05AF" w:rsidRDefault="00103E3B" w:rsidP="0096450B">
            <w:pPr>
              <w:ind w:right="133"/>
              <w:jc w:val="both"/>
              <w:rPr>
                <w:rFonts w:ascii="Book Antiqua" w:hAnsi="Book Antiqua"/>
                <w:b/>
                <w:bCs/>
                <w:sz w:val="19"/>
                <w:szCs w:val="19"/>
              </w:rPr>
            </w:pPr>
            <w:r w:rsidRPr="007D05AF">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481134A3" w:rsidR="00103E3B" w:rsidRPr="007D05AF" w:rsidRDefault="00103E3B" w:rsidP="00103E3B">
            <w:pPr>
              <w:rPr>
                <w:rFonts w:ascii="Book Antiqua" w:hAnsi="Book Antiqua"/>
                <w:b/>
                <w:bCs/>
                <w:sz w:val="19"/>
                <w:szCs w:val="19"/>
              </w:rPr>
            </w:pPr>
            <w:r w:rsidRPr="007D05AF">
              <w:rPr>
                <w:rFonts w:ascii="Book Antiqua" w:hAnsi="Book Antiqua"/>
                <w:b/>
                <w:bCs/>
                <w:sz w:val="19"/>
                <w:szCs w:val="19"/>
              </w:rPr>
              <w:t xml:space="preserve">Up </w:t>
            </w:r>
            <w:r w:rsidRPr="007D05AF">
              <w:rPr>
                <w:rFonts w:ascii="Book Antiqua" w:hAnsi="Book Antiqua"/>
                <w:b/>
                <w:bCs/>
                <w:color w:val="0000CC"/>
                <w:sz w:val="19"/>
                <w:szCs w:val="19"/>
              </w:rPr>
              <w:t xml:space="preserve">to </w:t>
            </w:r>
            <w:r w:rsidR="00E30A52">
              <w:rPr>
                <w:rFonts w:ascii="Book Antiqua" w:hAnsi="Book Antiqua"/>
                <w:b/>
                <w:bCs/>
                <w:color w:val="0000CC"/>
                <w:sz w:val="19"/>
                <w:szCs w:val="19"/>
              </w:rPr>
              <w:t>14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w:t>
            </w:r>
            <w:r w:rsidR="007D05AF" w:rsidRPr="007D05AF">
              <w:rPr>
                <w:rFonts w:ascii="Book Antiqua" w:hAnsi="Book Antiqua"/>
                <w:b/>
                <w:bCs/>
                <w:color w:val="0000CC"/>
                <w:sz w:val="19"/>
                <w:szCs w:val="19"/>
              </w:rPr>
              <w:t>1</w:t>
            </w:r>
            <w:r w:rsidR="00A5352E" w:rsidRPr="007D05AF">
              <w:rPr>
                <w:rFonts w:ascii="Book Antiqua" w:hAnsi="Book Antiqua"/>
                <w:b/>
                <w:bCs/>
                <w:color w:val="0000CC"/>
                <w:sz w:val="19"/>
                <w:szCs w:val="19"/>
              </w:rPr>
              <w:t>/2025</w:t>
            </w:r>
            <w:r w:rsidRPr="007D05AF">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5F42904D" w:rsidR="00103E3B" w:rsidRPr="007D05AF" w:rsidRDefault="00103E3B" w:rsidP="00103E3B">
            <w:pPr>
              <w:rPr>
                <w:rFonts w:ascii="Book Antiqua" w:hAnsi="Book Antiqua"/>
                <w:b/>
                <w:bCs/>
                <w:sz w:val="19"/>
                <w:szCs w:val="19"/>
              </w:rPr>
            </w:pPr>
            <w:r w:rsidRPr="007D05AF">
              <w:rPr>
                <w:rFonts w:ascii="Book Antiqua" w:hAnsi="Book Antiqua"/>
                <w:b/>
                <w:bCs/>
                <w:sz w:val="19"/>
                <w:szCs w:val="19"/>
              </w:rPr>
              <w:t xml:space="preserve">Up </w:t>
            </w:r>
            <w:r w:rsidR="00A5352E" w:rsidRPr="007D05AF">
              <w:rPr>
                <w:rFonts w:ascii="Book Antiqua" w:hAnsi="Book Antiqua"/>
                <w:b/>
                <w:bCs/>
                <w:color w:val="0000CC"/>
                <w:sz w:val="19"/>
                <w:szCs w:val="19"/>
              </w:rPr>
              <w:t xml:space="preserve">to </w:t>
            </w:r>
            <w:r w:rsidR="00E30A52">
              <w:rPr>
                <w:rFonts w:ascii="Book Antiqua" w:hAnsi="Book Antiqua"/>
                <w:b/>
                <w:bCs/>
                <w:color w:val="0000CC"/>
                <w:sz w:val="19"/>
                <w:szCs w:val="19"/>
              </w:rPr>
              <w:t>21</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11</w:t>
            </w:r>
            <w:r w:rsidR="00A5352E" w:rsidRPr="007D05AF">
              <w:rPr>
                <w:rFonts w:ascii="Book Antiqua" w:hAnsi="Book Antiqua"/>
                <w:b/>
                <w:bCs/>
                <w:color w:val="0000CC"/>
                <w:sz w:val="19"/>
                <w:szCs w:val="19"/>
              </w:rPr>
              <w:t>/2025</w:t>
            </w:r>
            <w:r w:rsidR="00A5352E" w:rsidRPr="007D05AF">
              <w:rPr>
                <w:rFonts w:ascii="Book Antiqua" w:hAnsi="Book Antiqua"/>
                <w:b/>
                <w:bCs/>
                <w:sz w:val="19"/>
                <w:szCs w:val="19"/>
              </w:rPr>
              <w:t xml:space="preserve"> </w:t>
            </w:r>
            <w:r w:rsidRPr="007D05AF">
              <w:rPr>
                <w:rFonts w:ascii="Book Antiqua" w:hAnsi="Book Antiqua"/>
                <w:b/>
                <w:bCs/>
                <w:sz w:val="19"/>
                <w:szCs w:val="19"/>
              </w:rPr>
              <w:t>(till 1100 Hrs.)</w:t>
            </w:r>
          </w:p>
        </w:tc>
      </w:tr>
      <w:tr w:rsidR="000229AE" w:rsidRPr="007D05AF"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D05AF" w:rsidRDefault="000229AE" w:rsidP="000229AE">
            <w:pPr>
              <w:ind w:right="133"/>
              <w:jc w:val="both"/>
              <w:rPr>
                <w:rFonts w:ascii="Book Antiqua" w:hAnsi="Book Antiqua"/>
                <w:sz w:val="19"/>
                <w:szCs w:val="19"/>
              </w:rPr>
            </w:pPr>
            <w:r w:rsidRPr="007D05AF">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Bid Submission:</w:t>
            </w:r>
          </w:p>
          <w:p w14:paraId="5D52260E" w14:textId="77777777" w:rsidR="000229AE" w:rsidRPr="007D05AF" w:rsidRDefault="000229AE" w:rsidP="000229AE">
            <w:pPr>
              <w:spacing w:after="120"/>
              <w:contextualSpacing/>
              <w:rPr>
                <w:rFonts w:ascii="Book Antiqua" w:hAnsi="Book Antiqua"/>
                <w:b/>
                <w:bCs/>
                <w:sz w:val="19"/>
                <w:szCs w:val="19"/>
              </w:rPr>
            </w:pPr>
          </w:p>
          <w:p w14:paraId="338AE019"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Soft Copy part of Bid:</w:t>
            </w:r>
          </w:p>
          <w:p w14:paraId="254970BC" w14:textId="05555355" w:rsidR="000229AE" w:rsidRPr="007D05AF" w:rsidRDefault="00E30A52" w:rsidP="000229AE">
            <w:pPr>
              <w:spacing w:after="120"/>
              <w:contextualSpacing/>
              <w:rPr>
                <w:rFonts w:ascii="Book Antiqua" w:hAnsi="Book Antiqua"/>
                <w:b/>
                <w:bCs/>
                <w:sz w:val="19"/>
                <w:szCs w:val="19"/>
              </w:rPr>
            </w:pPr>
            <w:r>
              <w:rPr>
                <w:rFonts w:ascii="Book Antiqua" w:hAnsi="Book Antiqua"/>
                <w:b/>
                <w:bCs/>
                <w:color w:val="0000CC"/>
                <w:sz w:val="19"/>
                <w:szCs w:val="19"/>
              </w:rPr>
              <w:t>14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w:t>
            </w:r>
            <w:r w:rsidR="007D05AF" w:rsidRPr="007D05AF">
              <w:rPr>
                <w:rFonts w:ascii="Book Antiqua" w:hAnsi="Book Antiqua"/>
                <w:b/>
                <w:bCs/>
                <w:color w:val="0000CC"/>
                <w:sz w:val="19"/>
                <w:szCs w:val="19"/>
              </w:rPr>
              <w:t>1</w:t>
            </w:r>
            <w:r w:rsidR="000229AE" w:rsidRPr="007D05AF">
              <w:rPr>
                <w:rFonts w:ascii="Book Antiqua" w:hAnsi="Book Antiqua"/>
                <w:b/>
                <w:bCs/>
                <w:color w:val="0000CC"/>
                <w:sz w:val="19"/>
                <w:szCs w:val="19"/>
              </w:rPr>
              <w:t xml:space="preserve">/2025 </w:t>
            </w:r>
            <w:proofErr w:type="spellStart"/>
            <w:proofErr w:type="gramStart"/>
            <w:r w:rsidR="000229AE" w:rsidRPr="007D05AF">
              <w:rPr>
                <w:rFonts w:ascii="Book Antiqua" w:hAnsi="Book Antiqua"/>
                <w:b/>
                <w:bCs/>
                <w:sz w:val="19"/>
                <w:szCs w:val="19"/>
              </w:rPr>
              <w:t>upto</w:t>
            </w:r>
            <w:proofErr w:type="spellEnd"/>
            <w:proofErr w:type="gramEnd"/>
            <w:r w:rsidR="000229AE" w:rsidRPr="007D05AF">
              <w:rPr>
                <w:rFonts w:ascii="Book Antiqua" w:hAnsi="Book Antiqua"/>
                <w:b/>
                <w:bCs/>
                <w:sz w:val="19"/>
                <w:szCs w:val="19"/>
              </w:rPr>
              <w:t xml:space="preserve"> 1100 Hrs.</w:t>
            </w:r>
          </w:p>
          <w:p w14:paraId="21683C60" w14:textId="77777777" w:rsidR="000229AE" w:rsidRPr="007D05AF" w:rsidRDefault="000229AE" w:rsidP="000229AE">
            <w:pPr>
              <w:spacing w:after="120"/>
              <w:contextualSpacing/>
              <w:rPr>
                <w:rFonts w:ascii="Book Antiqua" w:hAnsi="Book Antiqua"/>
                <w:b/>
                <w:bCs/>
                <w:sz w:val="19"/>
                <w:szCs w:val="19"/>
              </w:rPr>
            </w:pPr>
          </w:p>
          <w:p w14:paraId="00B97084" w14:textId="5FD33123"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 xml:space="preserve">Hard Copy part of Bid </w:t>
            </w:r>
            <w:r w:rsidRPr="007D05AF">
              <w:rPr>
                <w:rFonts w:ascii="Book Antiqua" w:hAnsi="Book Antiqua"/>
                <w:b/>
                <w:bCs/>
                <w:color w:val="0000CC"/>
                <w:sz w:val="19"/>
                <w:szCs w:val="19"/>
              </w:rPr>
              <w:t>- NA</w:t>
            </w:r>
          </w:p>
          <w:p w14:paraId="0274127A" w14:textId="332FC38D" w:rsidR="000229AE" w:rsidRPr="007D05AF"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Bid Submission:</w:t>
            </w:r>
          </w:p>
          <w:p w14:paraId="6E17DA8B" w14:textId="77777777" w:rsidR="000229AE" w:rsidRPr="007D05AF" w:rsidRDefault="000229AE" w:rsidP="000229AE">
            <w:pPr>
              <w:spacing w:after="120"/>
              <w:contextualSpacing/>
              <w:rPr>
                <w:rFonts w:ascii="Book Antiqua" w:hAnsi="Book Antiqua"/>
                <w:b/>
                <w:bCs/>
                <w:sz w:val="19"/>
                <w:szCs w:val="19"/>
              </w:rPr>
            </w:pPr>
          </w:p>
          <w:p w14:paraId="2427F34B"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Soft Copy part of Bid:</w:t>
            </w:r>
          </w:p>
          <w:p w14:paraId="2BAD5432" w14:textId="617471C2" w:rsidR="000229AE" w:rsidRPr="007D05AF" w:rsidRDefault="00E30A52" w:rsidP="000229AE">
            <w:pPr>
              <w:spacing w:after="120"/>
              <w:contextualSpacing/>
              <w:rPr>
                <w:rFonts w:ascii="Book Antiqua" w:hAnsi="Book Antiqua"/>
                <w:b/>
                <w:bCs/>
                <w:sz w:val="19"/>
                <w:szCs w:val="19"/>
              </w:rPr>
            </w:pPr>
            <w:r>
              <w:rPr>
                <w:rFonts w:ascii="Book Antiqua" w:hAnsi="Book Antiqua"/>
                <w:b/>
                <w:bCs/>
                <w:color w:val="0000CC"/>
                <w:sz w:val="19"/>
                <w:szCs w:val="19"/>
              </w:rPr>
              <w:t>21</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11</w:t>
            </w:r>
            <w:r w:rsidR="000229AE" w:rsidRPr="007D05AF">
              <w:rPr>
                <w:rFonts w:ascii="Book Antiqua" w:hAnsi="Book Antiqua"/>
                <w:b/>
                <w:bCs/>
                <w:color w:val="0000CC"/>
                <w:sz w:val="19"/>
                <w:szCs w:val="19"/>
              </w:rPr>
              <w:t xml:space="preserve">/2025 </w:t>
            </w:r>
            <w:proofErr w:type="spellStart"/>
            <w:proofErr w:type="gramStart"/>
            <w:r w:rsidR="000229AE" w:rsidRPr="007D05AF">
              <w:rPr>
                <w:rFonts w:ascii="Book Antiqua" w:hAnsi="Book Antiqua"/>
                <w:b/>
                <w:bCs/>
                <w:sz w:val="19"/>
                <w:szCs w:val="19"/>
              </w:rPr>
              <w:t>upto</w:t>
            </w:r>
            <w:proofErr w:type="spellEnd"/>
            <w:proofErr w:type="gramEnd"/>
            <w:r w:rsidR="000229AE" w:rsidRPr="007D05AF">
              <w:rPr>
                <w:rFonts w:ascii="Book Antiqua" w:hAnsi="Book Antiqua"/>
                <w:b/>
                <w:bCs/>
                <w:sz w:val="19"/>
                <w:szCs w:val="19"/>
              </w:rPr>
              <w:t xml:space="preserve"> 1100 Hrs.</w:t>
            </w:r>
          </w:p>
          <w:p w14:paraId="3383D4BC" w14:textId="77777777" w:rsidR="000229AE" w:rsidRPr="007D05AF" w:rsidRDefault="000229AE" w:rsidP="000229AE">
            <w:pPr>
              <w:spacing w:after="120"/>
              <w:contextualSpacing/>
              <w:rPr>
                <w:rFonts w:ascii="Book Antiqua" w:hAnsi="Book Antiqua"/>
                <w:b/>
                <w:bCs/>
                <w:sz w:val="19"/>
                <w:szCs w:val="19"/>
              </w:rPr>
            </w:pPr>
          </w:p>
          <w:p w14:paraId="63851094" w14:textId="77777777" w:rsidR="000229AE" w:rsidRPr="007D05AF" w:rsidRDefault="000229AE" w:rsidP="000229AE">
            <w:pPr>
              <w:spacing w:after="120"/>
              <w:contextualSpacing/>
              <w:rPr>
                <w:rFonts w:ascii="Book Antiqua" w:hAnsi="Book Antiqua"/>
                <w:b/>
                <w:bCs/>
                <w:sz w:val="19"/>
                <w:szCs w:val="19"/>
              </w:rPr>
            </w:pPr>
            <w:r w:rsidRPr="007D05AF">
              <w:rPr>
                <w:rFonts w:ascii="Book Antiqua" w:hAnsi="Book Antiqua"/>
                <w:b/>
                <w:bCs/>
                <w:sz w:val="19"/>
                <w:szCs w:val="19"/>
              </w:rPr>
              <w:t xml:space="preserve">Hard Copy part of Bid </w:t>
            </w:r>
            <w:r w:rsidRPr="007D05AF">
              <w:rPr>
                <w:rFonts w:ascii="Book Antiqua" w:hAnsi="Book Antiqua"/>
                <w:b/>
                <w:bCs/>
                <w:color w:val="0000CC"/>
                <w:sz w:val="19"/>
                <w:szCs w:val="19"/>
              </w:rPr>
              <w:t>- NA</w:t>
            </w:r>
          </w:p>
          <w:p w14:paraId="0FE5F7AA" w14:textId="04AF72D8" w:rsidR="000229AE" w:rsidRPr="007D05AF" w:rsidRDefault="000229AE" w:rsidP="000229AE">
            <w:pPr>
              <w:spacing w:after="120"/>
              <w:contextualSpacing/>
              <w:rPr>
                <w:rFonts w:ascii="Book Antiqua" w:hAnsi="Book Antiqua"/>
                <w:b/>
                <w:bCs/>
                <w:sz w:val="19"/>
                <w:szCs w:val="19"/>
              </w:rPr>
            </w:pPr>
          </w:p>
        </w:tc>
      </w:tr>
      <w:tr w:rsidR="000229AE" w:rsidRPr="007D05AF"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D05AF" w:rsidRDefault="000229AE" w:rsidP="000229AE">
            <w:pPr>
              <w:ind w:right="133"/>
              <w:jc w:val="both"/>
              <w:rPr>
                <w:rFonts w:ascii="Book Antiqua" w:hAnsi="Book Antiqua"/>
                <w:sz w:val="19"/>
                <w:szCs w:val="19"/>
              </w:rPr>
            </w:pPr>
            <w:r w:rsidRPr="007D05AF">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57E1229D" w:rsidR="000229AE" w:rsidRPr="007D05AF" w:rsidRDefault="000229AE" w:rsidP="000229AE">
            <w:pPr>
              <w:rPr>
                <w:rFonts w:ascii="Book Antiqua" w:hAnsi="Book Antiqua"/>
                <w:sz w:val="19"/>
                <w:szCs w:val="19"/>
              </w:rPr>
            </w:pPr>
            <w:r w:rsidRPr="007D05AF">
              <w:rPr>
                <w:rFonts w:ascii="Book Antiqua" w:hAnsi="Book Antiqua"/>
                <w:b/>
                <w:bCs/>
                <w:sz w:val="19"/>
                <w:szCs w:val="19"/>
              </w:rPr>
              <w:t xml:space="preserve">Date: </w:t>
            </w:r>
            <w:r w:rsidR="00E30A52">
              <w:rPr>
                <w:rFonts w:ascii="Book Antiqua" w:hAnsi="Book Antiqua"/>
                <w:b/>
                <w:bCs/>
                <w:color w:val="0000CC"/>
                <w:sz w:val="19"/>
                <w:szCs w:val="19"/>
              </w:rPr>
              <w:t>14</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w:t>
            </w:r>
            <w:r w:rsidR="007D05AF" w:rsidRPr="007D05AF">
              <w:rPr>
                <w:rFonts w:ascii="Book Antiqua" w:hAnsi="Book Antiqua"/>
                <w:b/>
                <w:bCs/>
                <w:color w:val="0000CC"/>
                <w:sz w:val="19"/>
                <w:szCs w:val="19"/>
              </w:rPr>
              <w:t>1</w:t>
            </w:r>
            <w:r w:rsidRPr="007D05AF">
              <w:rPr>
                <w:rFonts w:ascii="Book Antiqua" w:hAnsi="Book Antiqua"/>
                <w:b/>
                <w:bCs/>
                <w:color w:val="0000CC"/>
                <w:sz w:val="19"/>
                <w:szCs w:val="19"/>
              </w:rPr>
              <w:t>/2025</w:t>
            </w:r>
            <w:r w:rsidRPr="007D05AF">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556D5401" w:rsidR="000229AE" w:rsidRPr="007D05AF" w:rsidRDefault="000229AE" w:rsidP="000229AE">
            <w:pPr>
              <w:rPr>
                <w:rFonts w:ascii="Book Antiqua" w:hAnsi="Book Antiqua"/>
                <w:sz w:val="19"/>
                <w:szCs w:val="19"/>
              </w:rPr>
            </w:pPr>
            <w:r w:rsidRPr="007D05AF">
              <w:rPr>
                <w:rFonts w:ascii="Book Antiqua" w:hAnsi="Book Antiqua"/>
                <w:b/>
                <w:bCs/>
                <w:sz w:val="19"/>
                <w:szCs w:val="19"/>
              </w:rPr>
              <w:t>Date:</w:t>
            </w:r>
            <w:r w:rsidR="00E30A52">
              <w:rPr>
                <w:rFonts w:ascii="Book Antiqua" w:hAnsi="Book Antiqua"/>
                <w:b/>
                <w:bCs/>
                <w:sz w:val="19"/>
                <w:szCs w:val="19"/>
              </w:rPr>
              <w:t xml:space="preserve"> </w:t>
            </w:r>
            <w:r w:rsidR="00E30A52">
              <w:rPr>
                <w:rFonts w:ascii="Book Antiqua" w:hAnsi="Book Antiqua"/>
                <w:b/>
                <w:bCs/>
                <w:color w:val="0000CC"/>
                <w:sz w:val="19"/>
                <w:szCs w:val="19"/>
              </w:rPr>
              <w:t>21</w:t>
            </w:r>
            <w:r w:rsidR="007D05AF" w:rsidRPr="007D05AF">
              <w:rPr>
                <w:rFonts w:ascii="Book Antiqua" w:hAnsi="Book Antiqua"/>
                <w:b/>
                <w:bCs/>
                <w:color w:val="0000CC"/>
                <w:sz w:val="19"/>
                <w:szCs w:val="19"/>
              </w:rPr>
              <w:t xml:space="preserve"> </w:t>
            </w:r>
            <w:r w:rsidR="00823CBD" w:rsidRPr="007D05AF">
              <w:rPr>
                <w:rFonts w:ascii="Book Antiqua" w:hAnsi="Book Antiqua"/>
                <w:b/>
                <w:bCs/>
                <w:color w:val="0000CC"/>
                <w:sz w:val="19"/>
                <w:szCs w:val="19"/>
              </w:rPr>
              <w:t>/</w:t>
            </w:r>
            <w:r w:rsidR="00963D21" w:rsidRPr="007D05AF">
              <w:rPr>
                <w:rFonts w:ascii="Book Antiqua" w:hAnsi="Book Antiqua"/>
                <w:b/>
                <w:bCs/>
                <w:color w:val="0000CC"/>
                <w:sz w:val="19"/>
                <w:szCs w:val="19"/>
              </w:rPr>
              <w:t>11</w:t>
            </w:r>
            <w:r w:rsidRPr="007D05AF">
              <w:rPr>
                <w:rFonts w:ascii="Book Antiqua" w:hAnsi="Book Antiqua"/>
                <w:b/>
                <w:bCs/>
                <w:color w:val="0000CC"/>
                <w:sz w:val="19"/>
                <w:szCs w:val="19"/>
              </w:rPr>
              <w:t>/2025</w:t>
            </w:r>
            <w:r w:rsidRPr="007D05AF">
              <w:rPr>
                <w:rFonts w:ascii="Book Antiqua" w:hAnsi="Book Antiqua"/>
                <w:b/>
                <w:bCs/>
                <w:sz w:val="19"/>
                <w:szCs w:val="19"/>
              </w:rPr>
              <w:t>; 1130Hrs onwards</w:t>
            </w:r>
          </w:p>
        </w:tc>
      </w:tr>
    </w:tbl>
    <w:p w14:paraId="3D048A8C" w14:textId="77777777" w:rsidR="00E07315" w:rsidRPr="007D05AF" w:rsidRDefault="00E07315" w:rsidP="00E07315">
      <w:pPr>
        <w:ind w:left="450" w:hanging="450"/>
        <w:jc w:val="both"/>
        <w:rPr>
          <w:rFonts w:ascii="Book Antiqua" w:hAnsi="Book Antiqua"/>
          <w:i/>
          <w:iCs/>
          <w:sz w:val="19"/>
          <w:szCs w:val="19"/>
        </w:rPr>
      </w:pPr>
      <w:r w:rsidRPr="007D05AF">
        <w:rPr>
          <w:rFonts w:ascii="Book Antiqua" w:hAnsi="Book Antiqua"/>
          <w:sz w:val="19"/>
          <w:szCs w:val="19"/>
        </w:rPr>
        <w:t xml:space="preserve">     </w:t>
      </w:r>
    </w:p>
    <w:p w14:paraId="4B5CCB88" w14:textId="1988E631" w:rsidR="00AB6B56" w:rsidRPr="007D05AF"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D05AF">
        <w:rPr>
          <w:rFonts w:ascii="Book Antiqua" w:hAnsi="Book Antiqua" w:cs="Arial"/>
          <w:sz w:val="19"/>
          <w:szCs w:val="19"/>
        </w:rPr>
        <w:t xml:space="preserve">1.2 </w:t>
      </w:r>
      <w:r w:rsidRPr="007D05AF">
        <w:rPr>
          <w:rFonts w:ascii="Book Antiqua" w:hAnsi="Book Antiqua" w:cs="Arial"/>
          <w:sz w:val="19"/>
          <w:szCs w:val="19"/>
        </w:rPr>
        <w:tab/>
        <w:t xml:space="preserve">You are requested to ensure </w:t>
      </w:r>
      <w:r w:rsidR="00A20425" w:rsidRPr="007D05AF">
        <w:rPr>
          <w:rFonts w:ascii="Book Antiqua" w:hAnsi="Book Antiqua" w:cs="Arial"/>
          <w:sz w:val="19"/>
          <w:szCs w:val="19"/>
        </w:rPr>
        <w:t>the validity</w:t>
      </w:r>
      <w:r w:rsidRPr="007D05AF">
        <w:rPr>
          <w:rFonts w:ascii="Book Antiqua" w:hAnsi="Book Antiqua" w:cs="Arial"/>
          <w:sz w:val="19"/>
          <w:szCs w:val="19"/>
        </w:rPr>
        <w:t xml:space="preserve"> of </w:t>
      </w:r>
      <w:r w:rsidR="008A3ECE" w:rsidRPr="007D05AF">
        <w:rPr>
          <w:rFonts w:ascii="Book Antiqua" w:hAnsi="Book Antiqua" w:cs="Arial"/>
          <w:sz w:val="19"/>
          <w:szCs w:val="19"/>
        </w:rPr>
        <w:t>your</w:t>
      </w:r>
      <w:r w:rsidR="00927D85" w:rsidRPr="007D05AF">
        <w:rPr>
          <w:rFonts w:ascii="Book Antiqua" w:hAnsi="Book Antiqua" w:cs="Arial"/>
          <w:sz w:val="19"/>
          <w:szCs w:val="19"/>
        </w:rPr>
        <w:t xml:space="preserve"> </w:t>
      </w:r>
      <w:r w:rsidRPr="007D05AF">
        <w:rPr>
          <w:rFonts w:ascii="Book Antiqua" w:hAnsi="Book Antiqua" w:cs="Arial"/>
          <w:sz w:val="19"/>
          <w:szCs w:val="19"/>
        </w:rPr>
        <w:t>Bid, to be submitted by you, based on the above revised dates.</w:t>
      </w:r>
      <w:r w:rsidR="00EC4303" w:rsidRPr="007D05AF">
        <w:rPr>
          <w:sz w:val="19"/>
          <w:szCs w:val="19"/>
        </w:rPr>
        <w:t xml:space="preserve"> </w:t>
      </w:r>
    </w:p>
    <w:p w14:paraId="41F90808" w14:textId="77777777" w:rsidR="00AB6B56" w:rsidRPr="007D05AF" w:rsidRDefault="00AB6B56" w:rsidP="00AB6B56">
      <w:pPr>
        <w:spacing w:line="235" w:lineRule="auto"/>
        <w:ind w:left="720" w:hanging="720"/>
        <w:jc w:val="both"/>
        <w:rPr>
          <w:rFonts w:ascii="Book Antiqua" w:hAnsi="Book Antiqua" w:cs="Arial"/>
          <w:sz w:val="19"/>
          <w:szCs w:val="19"/>
        </w:rPr>
      </w:pPr>
      <w:r w:rsidRPr="007D05AF">
        <w:rPr>
          <w:rFonts w:ascii="Book Antiqua" w:hAnsi="Book Antiqua" w:cs="Arial"/>
          <w:sz w:val="19"/>
          <w:szCs w:val="19"/>
        </w:rPr>
        <w:t>2.0</w:t>
      </w:r>
      <w:r w:rsidRPr="007D05AF">
        <w:rPr>
          <w:rFonts w:ascii="Book Antiqua" w:hAnsi="Book Antiqua" w:cs="Arial"/>
          <w:sz w:val="19"/>
          <w:szCs w:val="19"/>
        </w:rPr>
        <w:tab/>
        <w:t>Except for the above, all other terms and conditions of the Bidding Documents thereof remain unchanged.</w:t>
      </w:r>
    </w:p>
    <w:p w14:paraId="267A5054" w14:textId="77777777" w:rsidR="00BA0300" w:rsidRPr="007D05AF" w:rsidRDefault="00AB6B56" w:rsidP="003D1CEF">
      <w:pPr>
        <w:ind w:left="18" w:firstLine="702"/>
        <w:jc w:val="both"/>
        <w:rPr>
          <w:rFonts w:ascii="Book Antiqua" w:hAnsi="Book Antiqua" w:cs="Arial"/>
          <w:sz w:val="19"/>
          <w:szCs w:val="19"/>
        </w:rPr>
      </w:pPr>
      <w:proofErr w:type="gramStart"/>
      <w:r w:rsidRPr="007D05AF">
        <w:rPr>
          <w:rFonts w:ascii="Book Antiqua" w:hAnsi="Book Antiqua" w:cs="Arial"/>
          <w:sz w:val="19"/>
          <w:szCs w:val="19"/>
        </w:rPr>
        <w:t>Thanking</w:t>
      </w:r>
      <w:proofErr w:type="gramEnd"/>
      <w:r w:rsidRPr="007D05AF">
        <w:rPr>
          <w:rFonts w:ascii="Book Antiqua" w:hAnsi="Book Antiqua" w:cs="Arial"/>
          <w:sz w:val="19"/>
          <w:szCs w:val="19"/>
        </w:rPr>
        <w:t xml:space="preserve"> you,</w:t>
      </w:r>
    </w:p>
    <w:p w14:paraId="345DBF55" w14:textId="77777777" w:rsidR="00BA0300" w:rsidRPr="007D05AF" w:rsidRDefault="00BA0300" w:rsidP="00BA0300">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For and on behalf of</w:t>
      </w:r>
    </w:p>
    <w:p w14:paraId="0B81EBC9" w14:textId="77777777" w:rsidR="00BA0300" w:rsidRPr="007D05AF" w:rsidRDefault="00BA0300" w:rsidP="00BA0300">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Power Grid Corporation of India Limited</w:t>
      </w:r>
    </w:p>
    <w:p w14:paraId="123F3193" w14:textId="4D2017F3" w:rsidR="00BA0300" w:rsidRPr="007D05AF" w:rsidRDefault="00BA0300" w:rsidP="00BA0300">
      <w:pPr>
        <w:pStyle w:val="Header"/>
        <w:jc w:val="right"/>
        <w:rPr>
          <w:rFonts w:ascii="Book Antiqua" w:hAnsi="Book Antiqua" w:cs="Arial"/>
          <w:b/>
          <w:bCs/>
          <w:sz w:val="19"/>
          <w:szCs w:val="19"/>
          <w:lang w:val="en-IN"/>
        </w:rPr>
      </w:pPr>
    </w:p>
    <w:p w14:paraId="6917891A" w14:textId="042BEDF5" w:rsidR="00823CBD" w:rsidRPr="007D05AF" w:rsidRDefault="00823CBD" w:rsidP="00823CBD">
      <w:pPr>
        <w:pStyle w:val="Header"/>
        <w:tabs>
          <w:tab w:val="left" w:pos="8760"/>
        </w:tabs>
        <w:rPr>
          <w:rFonts w:ascii="Book Antiqua" w:hAnsi="Book Antiqua" w:cs="Arial"/>
          <w:b/>
          <w:bCs/>
          <w:sz w:val="19"/>
          <w:szCs w:val="19"/>
          <w:lang w:val="en-IN"/>
        </w:rPr>
      </w:pPr>
      <w:r w:rsidRPr="007D05AF">
        <w:rPr>
          <w:rFonts w:ascii="Book Antiqua" w:hAnsi="Book Antiqua" w:cs="Arial"/>
          <w:b/>
          <w:bCs/>
          <w:sz w:val="19"/>
          <w:szCs w:val="19"/>
          <w:lang w:val="en-IN"/>
        </w:rPr>
        <w:tab/>
      </w:r>
      <w:r w:rsidRPr="007D05AF">
        <w:rPr>
          <w:rFonts w:ascii="Book Antiqua" w:hAnsi="Book Antiqua" w:cs="Arial"/>
          <w:b/>
          <w:bCs/>
          <w:sz w:val="19"/>
          <w:szCs w:val="19"/>
          <w:lang w:val="en-IN"/>
        </w:rPr>
        <w:tab/>
      </w:r>
      <w:r w:rsidRPr="007D05AF">
        <w:rPr>
          <w:rFonts w:ascii="Book Antiqua" w:hAnsi="Book Antiqua" w:cs="Arial"/>
          <w:b/>
          <w:bCs/>
          <w:sz w:val="19"/>
          <w:szCs w:val="19"/>
          <w:lang w:val="en-IN"/>
        </w:rPr>
        <w:tab/>
      </w:r>
      <w:r w:rsidRPr="007D05AF">
        <w:rPr>
          <w:rFonts w:ascii="Book Antiqua" w:hAnsi="Book Antiqua" w:cs="Arial"/>
          <w:b/>
          <w:bCs/>
          <w:sz w:val="19"/>
          <w:szCs w:val="19"/>
          <w:lang w:val="en-IN"/>
        </w:rPr>
        <w:tab/>
        <w:t xml:space="preserve">                                                                                                                                                         </w:t>
      </w:r>
      <w:r w:rsidR="0031048D">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10" o:title=""/>
            <o:lock v:ext="edit" ungrouping="t" rotation="t" cropping="t" verticies="t" text="t" grouping="t"/>
            <o:signatureline v:ext="edit" id="{3BFAC341-A169-4EFB-821B-945DD9647E76}" provid="{00000000-0000-0000-0000-000000000000}" o:suggestedsigner="Abhay Kumar Singh " o:suggestedsigner2="Chief Manager" issignatureline="t"/>
          </v:shape>
        </w:pict>
      </w:r>
      <w:r w:rsidRPr="007D05AF">
        <w:rPr>
          <w:rFonts w:ascii="Book Antiqua" w:hAnsi="Book Antiqua" w:cs="Arial"/>
          <w:b/>
          <w:bCs/>
          <w:sz w:val="19"/>
          <w:szCs w:val="19"/>
          <w:lang w:val="en-IN"/>
        </w:rPr>
        <w:tab/>
      </w:r>
    </w:p>
    <w:p w14:paraId="1D5D86AF" w14:textId="52A22C23" w:rsidR="00BA0300" w:rsidRPr="007D05AF" w:rsidRDefault="009A4D80" w:rsidP="00BA0300">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7D05AF">
        <w:rPr>
          <w:rFonts w:ascii="Book Antiqua" w:hAnsi="Book Antiqua" w:cs="Arial"/>
          <w:b/>
          <w:bCs/>
          <w:sz w:val="19"/>
          <w:szCs w:val="19"/>
          <w:lang w:val="en-IN"/>
        </w:rPr>
        <w:t>Chief Manager (CS-G1)</w:t>
      </w:r>
    </w:p>
    <w:sectPr w:rsidR="00D66C6A" w:rsidRPr="0077108C" w:rsidSect="0009001A">
      <w:headerReference w:type="even" r:id="rId11"/>
      <w:headerReference w:type="default" r:id="rId12"/>
      <w:footerReference w:type="default" r:id="rId13"/>
      <w:headerReference w:type="first" r:id="rId14"/>
      <w:footerReference w:type="first" r:id="rId15"/>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BE0E" w14:textId="77777777" w:rsidR="00591A4A" w:rsidRDefault="00591A4A" w:rsidP="00B07669">
      <w:r>
        <w:separator/>
      </w:r>
    </w:p>
  </w:endnote>
  <w:endnote w:type="continuationSeparator" w:id="0">
    <w:p w14:paraId="5486477D" w14:textId="77777777" w:rsidR="00591A4A" w:rsidRDefault="00591A4A"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3789" w14:textId="77777777" w:rsidR="00591A4A" w:rsidRDefault="00591A4A" w:rsidP="00B07669">
      <w:r>
        <w:separator/>
      </w:r>
    </w:p>
  </w:footnote>
  <w:footnote w:type="continuationSeparator" w:id="0">
    <w:p w14:paraId="5B525094" w14:textId="77777777" w:rsidR="00591A4A" w:rsidRDefault="00591A4A"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24F95"/>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33868"/>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A7D82"/>
    <w:rsid w:val="002B0960"/>
    <w:rsid w:val="002B1CD8"/>
    <w:rsid w:val="002D78B2"/>
    <w:rsid w:val="002F3EAE"/>
    <w:rsid w:val="002F614F"/>
    <w:rsid w:val="002F7034"/>
    <w:rsid w:val="00302DD2"/>
    <w:rsid w:val="0031048D"/>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018C7"/>
    <w:rsid w:val="0051323B"/>
    <w:rsid w:val="00517801"/>
    <w:rsid w:val="00523CA4"/>
    <w:rsid w:val="00527E98"/>
    <w:rsid w:val="005302D6"/>
    <w:rsid w:val="00533B27"/>
    <w:rsid w:val="0053719E"/>
    <w:rsid w:val="00537FEF"/>
    <w:rsid w:val="005443F2"/>
    <w:rsid w:val="00547FFD"/>
    <w:rsid w:val="005522E7"/>
    <w:rsid w:val="00554C03"/>
    <w:rsid w:val="005560D1"/>
    <w:rsid w:val="00560BAC"/>
    <w:rsid w:val="00566C7B"/>
    <w:rsid w:val="005827D5"/>
    <w:rsid w:val="00582D6F"/>
    <w:rsid w:val="00591A4A"/>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0E2C"/>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83610"/>
    <w:rsid w:val="00792003"/>
    <w:rsid w:val="007B6D25"/>
    <w:rsid w:val="007C0048"/>
    <w:rsid w:val="007C1D0B"/>
    <w:rsid w:val="007D05AF"/>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0D44"/>
    <w:rsid w:val="008C15B3"/>
    <w:rsid w:val="008D0F63"/>
    <w:rsid w:val="00903EB6"/>
    <w:rsid w:val="00917C76"/>
    <w:rsid w:val="00927D85"/>
    <w:rsid w:val="00930C72"/>
    <w:rsid w:val="009343B4"/>
    <w:rsid w:val="00937726"/>
    <w:rsid w:val="00942E78"/>
    <w:rsid w:val="00950D63"/>
    <w:rsid w:val="009519D7"/>
    <w:rsid w:val="00955535"/>
    <w:rsid w:val="00957C0A"/>
    <w:rsid w:val="00963D21"/>
    <w:rsid w:val="0096450B"/>
    <w:rsid w:val="00972638"/>
    <w:rsid w:val="0097737A"/>
    <w:rsid w:val="00982C24"/>
    <w:rsid w:val="009A4D80"/>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627BD"/>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3306B"/>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54FA"/>
    <w:rsid w:val="00DF7CCA"/>
    <w:rsid w:val="00DF7D86"/>
    <w:rsid w:val="00E025DB"/>
    <w:rsid w:val="00E07315"/>
    <w:rsid w:val="00E30A52"/>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3540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RAwR/ATNtDLHFTGj7c1doSd5imAUoJjm6eiNg2fwX6g=</DigestValue>
    </Reference>
    <Reference Type="http://www.w3.org/2000/09/xmldsig#Object" URI="#idOfficeObject">
      <DigestMethod Algorithm="http://www.w3.org/2001/04/xmlenc#sha256"/>
      <DigestValue>Y0wPPMmf5fn2WRoGejgz2c4junVhldIxK+hd0B7T3DE=</DigestValue>
    </Reference>
    <Reference Type="http://uri.etsi.org/01903#SignedProperties" URI="#idSignedProperties">
      <Transforms>
        <Transform Algorithm="http://www.w3.org/TR/2001/REC-xml-c14n-20010315"/>
      </Transforms>
      <DigestMethod Algorithm="http://www.w3.org/2001/04/xmlenc#sha256"/>
      <DigestValue>h5zKGkDYf0mgypRrkftCTpM4nLGaRsnjC7YrMisNFfw=</DigestValue>
    </Reference>
    <Reference Type="http://www.w3.org/2000/09/xmldsig#Object" URI="#idValidSigLnImg">
      <DigestMethod Algorithm="http://www.w3.org/2001/04/xmlenc#sha256"/>
      <DigestValue>dZ8J/HT4kTH6E/v3WKuSa3kQMCqSMlmsZzlW16GWt/Q=</DigestValue>
    </Reference>
    <Reference Type="http://www.w3.org/2000/09/xmldsig#Object" URI="#idInvalidSigLnImg">
      <DigestMethod Algorithm="http://www.w3.org/2001/04/xmlenc#sha256"/>
      <DigestValue>vgGIxgB1BmSqwOiR07N+mEdZx5ZFlQlvMAs2iyD8FVs=</DigestValue>
    </Reference>
  </SignedInfo>
  <SignatureValue>W2g0z4yt8R1Yig07B/TeeoC0hjXlKISkyJbpMEl0AB7EekXvuw69IeMP7Br89yz9sI1iNSnFZt3J
3b7a1NYFZjrJT4PWUvgreZAOtb4wjwN2+2xTX87wdS4xPQu5UbV0YF0A627c0ggUk0jvJConX16/
n9npsP8l/cRHvorXQDf37mUu3Hqmb2h9cTXToX4YhJ/gQ9oShJ8pfh71lYXfYSeFU5v2X78Cd4er
TxQYgVL024sPFv1SDf7U9fF+bzfnaxc9hSNfCtiTcHT84e7Feca0+h2xtnMUayB/Fb9nzZ1LFDvk
9G/UNipVJXgcMHbJw2wsDFrscGSoaMf4veYf6A==</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N/wPfAY/HgAG2YG+WeMjPCK64ruZbCY/Mq3CCV4vKHM=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eXyoyGv9rziXAa+e64+iFEEh7OzvZdUrfpWyoOOE1v4=</DigestValue>
      </Reference>
      <Reference URI="/word/endnotes.xml?ContentType=application/vnd.openxmlformats-officedocument.wordprocessingml.endnotes+xml">
        <DigestMethod Algorithm="http://www.w3.org/2001/04/xmlenc#sha256"/>
        <DigestValue>9XPcso3ZnBwAJClfEGkvTKhCATAStOtFnBjZq+v5dQE=</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A/I2+dSA2LIJxzLyKiR02EEzkvfDc1X4y6Fd2s3Aa9E=</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ONZTjwaHTedXdqW4P0d0nraqLNYMYFbWD2j3evGfk9A=</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JBBsxAGuePy5mzphlycP7vPSkjSwOX/RxM3bVkQ4ESM=</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2025-11-14T05:55:41Z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2025-11-14T05:55:41Z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QA0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l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Blbg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1331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2</cp:revision>
  <cp:lastPrinted>2025-06-12T05:29:00Z</cp:lastPrinted>
  <dcterms:created xsi:type="dcterms:W3CDTF">2025-11-14T05:55:00Z</dcterms:created>
  <dcterms:modified xsi:type="dcterms:W3CDTF">2025-11-14T05:55:00Z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