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6D30D1" w:rsidRDefault="007F5FE7" w:rsidP="0044207F">
      <w:pPr>
        <w:jc w:val="right"/>
        <w:rPr>
          <w:rFonts w:ascii="Book Antiqua" w:hAnsi="Book Antiqua"/>
          <w:b/>
          <w:lang w:val="en-US"/>
        </w:rPr>
      </w:pPr>
      <w:r w:rsidRPr="006D30D1">
        <w:rPr>
          <w:rFonts w:ascii="Book Antiqua" w:hAnsi="Book Antiqua"/>
          <w:b/>
          <w:lang w:val="en-US"/>
        </w:rPr>
        <w:t>SECTION - III</w:t>
      </w:r>
    </w:p>
    <w:p w14:paraId="4EFFF004" w14:textId="77777777" w:rsidR="006C36F7" w:rsidRDefault="006C36F7" w:rsidP="001506D3">
      <w:pPr>
        <w:jc w:val="center"/>
        <w:rPr>
          <w:rFonts w:ascii="Book Antiqua" w:hAnsi="Book Antiqua"/>
          <w:b/>
          <w:bCs/>
          <w:sz w:val="28"/>
          <w:szCs w:val="28"/>
          <w:u w:val="single"/>
          <w:lang w:val="en-US"/>
        </w:rPr>
      </w:pPr>
      <w:r w:rsidRPr="00104BA8">
        <w:rPr>
          <w:rFonts w:ascii="Book Antiqua" w:hAnsi="Book Antiqua"/>
          <w:b/>
          <w:bCs/>
          <w:sz w:val="28"/>
          <w:szCs w:val="28"/>
          <w:u w:val="single"/>
          <w:lang w:val="en-US"/>
        </w:rPr>
        <w:t>QUALIFYING REQUIREMENTS FOR BIDDERS</w:t>
      </w:r>
    </w:p>
    <w:p w14:paraId="67ED08CB" w14:textId="77777777" w:rsidR="005173FB" w:rsidRDefault="005173FB" w:rsidP="001506D3">
      <w:pPr>
        <w:jc w:val="center"/>
        <w:rPr>
          <w:rFonts w:ascii="Book Antiqua" w:hAnsi="Book Antiqua"/>
          <w:b/>
          <w:bCs/>
          <w:sz w:val="28"/>
          <w:szCs w:val="28"/>
          <w:u w:val="single"/>
          <w:lang w:val="en-US"/>
        </w:rPr>
      </w:pPr>
    </w:p>
    <w:p w14:paraId="49CCDEF2" w14:textId="77777777" w:rsidR="005173FB" w:rsidRDefault="005173FB" w:rsidP="005173FB">
      <w:pPr>
        <w:tabs>
          <w:tab w:val="left" w:pos="1037"/>
        </w:tabs>
        <w:jc w:val="both"/>
        <w:rPr>
          <w:rFonts w:ascii="Book Antiqua" w:hAnsi="Book Antiqua"/>
        </w:rPr>
      </w:pPr>
    </w:p>
    <w:p w14:paraId="5391C83F" w14:textId="77777777" w:rsidR="005173FB" w:rsidRPr="0063679F" w:rsidRDefault="005173FB" w:rsidP="005173FB">
      <w:pPr>
        <w:tabs>
          <w:tab w:val="left" w:pos="1037"/>
        </w:tabs>
        <w:jc w:val="both"/>
        <w:rPr>
          <w:rFonts w:ascii="Book Antiqua" w:hAnsi="Book Antiqua"/>
          <w:b/>
          <w:bCs/>
        </w:rPr>
      </w:pPr>
      <w:r w:rsidRPr="0063679F">
        <w:rPr>
          <w:rFonts w:ascii="Book Antiqua" w:hAnsi="Book Antiqua"/>
          <w:b/>
          <w:bCs/>
          <w:highlight w:val="yellow"/>
        </w:rPr>
        <w:t xml:space="preserve">Wherever ‘POWERGRID or Power Grid Corporation of India Limited’ is mentioned in the bidding documents, the same shall be read as “POWERGRID </w:t>
      </w:r>
      <w:proofErr w:type="spellStart"/>
      <w:r w:rsidRPr="0063679F">
        <w:rPr>
          <w:rFonts w:ascii="Book Antiqua" w:hAnsi="Book Antiqua"/>
          <w:b/>
          <w:bCs/>
          <w:highlight w:val="yellow"/>
        </w:rPr>
        <w:t>Ananthpuram</w:t>
      </w:r>
      <w:proofErr w:type="spellEnd"/>
      <w:r w:rsidRPr="0063679F">
        <w:rPr>
          <w:rFonts w:ascii="Book Antiqua" w:hAnsi="Book Antiqua"/>
          <w:b/>
          <w:bCs/>
          <w:highlight w:val="yellow"/>
        </w:rPr>
        <w:t xml:space="preserve"> Kurnool Transmission Limited”</w:t>
      </w:r>
    </w:p>
    <w:p w14:paraId="76983F9A" w14:textId="77777777" w:rsidR="005173FB" w:rsidRPr="00104BA8" w:rsidRDefault="005173FB" w:rsidP="001506D3">
      <w:pPr>
        <w:jc w:val="center"/>
        <w:rPr>
          <w:rFonts w:ascii="Book Antiqua" w:hAnsi="Book Antiqua"/>
          <w:b/>
          <w:bCs/>
          <w:sz w:val="28"/>
          <w:szCs w:val="28"/>
          <w:u w:val="single"/>
          <w:lang w:val="en-US"/>
        </w:rPr>
      </w:pPr>
    </w:p>
    <w:p w14:paraId="0A37501D" w14:textId="77777777" w:rsidR="00FF6902" w:rsidRPr="00104BA8" w:rsidRDefault="00FF6902" w:rsidP="00FF6902">
      <w:pPr>
        <w:jc w:val="center"/>
        <w:rPr>
          <w:rFonts w:ascii="Book Antiqua" w:hAnsi="Book Antiqua" w:cs="Times New Roman"/>
          <w:b/>
          <w:bCs/>
        </w:rPr>
      </w:pPr>
    </w:p>
    <w:p w14:paraId="57C96EB1" w14:textId="7ED3468D" w:rsidR="003A6AE2" w:rsidRPr="00C34EA8" w:rsidRDefault="003A6AE2" w:rsidP="003A6AE2">
      <w:pPr>
        <w:jc w:val="both"/>
        <w:rPr>
          <w:rFonts w:ascii="Book Antiqua" w:hAnsi="Book Antiqua"/>
          <w:b/>
          <w:bCs/>
          <w:color w:val="0000FF"/>
          <w:lang w:val="en-IN"/>
        </w:rPr>
      </w:pPr>
      <w:r w:rsidRPr="00F1788C">
        <w:rPr>
          <w:rFonts w:ascii="Book Antiqua" w:hAnsi="Book Antiqua"/>
          <w:b/>
          <w:bCs/>
          <w:color w:val="0000FF"/>
        </w:rPr>
        <w:t xml:space="preserve">Construction of </w:t>
      </w:r>
      <w:r w:rsidRPr="00C34EA8">
        <w:rPr>
          <w:rFonts w:ascii="Book Antiqua" w:hAnsi="Book Antiqua"/>
          <w:b/>
          <w:bCs/>
          <w:color w:val="0000FF"/>
          <w:lang w:val="en-IN" w:bidi="ar-SA"/>
        </w:rPr>
        <w:t>Transit</w:t>
      </w:r>
      <w:r>
        <w:rPr>
          <w:rFonts w:ascii="Book Antiqua" w:hAnsi="Book Antiqua"/>
          <w:b/>
          <w:bCs/>
          <w:color w:val="0000FF"/>
          <w:lang w:val="en-IN"/>
        </w:rPr>
        <w:t xml:space="preserve"> </w:t>
      </w:r>
      <w:r w:rsidRPr="00C34EA8">
        <w:rPr>
          <w:rFonts w:ascii="Book Antiqua" w:hAnsi="Book Antiqua"/>
          <w:b/>
          <w:bCs/>
          <w:color w:val="0000FF"/>
          <w:lang w:val="en-IN" w:bidi="ar-SA"/>
        </w:rPr>
        <w:t xml:space="preserve">camp cum field hostel at </w:t>
      </w:r>
      <w:r w:rsidR="00CD5F7E" w:rsidRPr="00C34EA8">
        <w:rPr>
          <w:rFonts w:ascii="Book Antiqua" w:hAnsi="Book Antiqua"/>
          <w:b/>
          <w:bCs/>
          <w:color w:val="0000FF"/>
          <w:lang w:val="en-IN"/>
        </w:rPr>
        <w:t>400</w:t>
      </w:r>
      <w:r w:rsidR="00CD5F7E">
        <w:rPr>
          <w:rFonts w:ascii="Book Antiqua" w:hAnsi="Book Antiqua"/>
          <w:b/>
          <w:bCs/>
          <w:color w:val="0000FF"/>
          <w:lang w:val="en-IN"/>
        </w:rPr>
        <w:t>/220</w:t>
      </w:r>
      <w:r w:rsidR="00CD5F7E" w:rsidRPr="00C34EA8">
        <w:rPr>
          <w:rFonts w:ascii="Book Antiqua" w:hAnsi="Book Antiqua"/>
          <w:b/>
          <w:bCs/>
          <w:color w:val="0000FF"/>
          <w:lang w:val="en-IN"/>
        </w:rPr>
        <w:t xml:space="preserve"> </w:t>
      </w:r>
      <w:r>
        <w:rPr>
          <w:rFonts w:ascii="Book Antiqua" w:hAnsi="Book Antiqua"/>
          <w:b/>
          <w:bCs/>
          <w:color w:val="0000FF"/>
          <w:lang w:val="en-IN"/>
        </w:rPr>
        <w:t>kV</w:t>
      </w:r>
      <w:r w:rsidRPr="00C34EA8">
        <w:rPr>
          <w:rFonts w:ascii="Book Antiqua" w:hAnsi="Book Antiqua"/>
          <w:b/>
          <w:bCs/>
          <w:color w:val="0000FF"/>
          <w:lang w:val="en-IN" w:bidi="ar-SA"/>
        </w:rPr>
        <w:t xml:space="preserve"> </w:t>
      </w:r>
      <w:proofErr w:type="spellStart"/>
      <w:r w:rsidRPr="00C34EA8">
        <w:rPr>
          <w:rFonts w:ascii="Book Antiqua" w:hAnsi="Book Antiqua"/>
          <w:b/>
          <w:bCs/>
          <w:color w:val="0000FF"/>
          <w:lang w:val="en-IN" w:bidi="ar-SA"/>
        </w:rPr>
        <w:t>Ana</w:t>
      </w:r>
      <w:r>
        <w:rPr>
          <w:rFonts w:ascii="Book Antiqua" w:hAnsi="Book Antiqua"/>
          <w:b/>
          <w:bCs/>
          <w:color w:val="0000FF"/>
          <w:lang w:val="en-IN"/>
        </w:rPr>
        <w:t>n</w:t>
      </w:r>
      <w:r w:rsidRPr="00C34EA8">
        <w:rPr>
          <w:rFonts w:ascii="Book Antiqua" w:hAnsi="Book Antiqua"/>
          <w:b/>
          <w:bCs/>
          <w:color w:val="0000FF"/>
          <w:lang w:val="en-IN" w:bidi="ar-SA"/>
        </w:rPr>
        <w:t>thpuram</w:t>
      </w:r>
      <w:proofErr w:type="spellEnd"/>
      <w:r w:rsidRPr="00C34EA8">
        <w:rPr>
          <w:rFonts w:ascii="Book Antiqua" w:hAnsi="Book Antiqua"/>
          <w:b/>
          <w:bCs/>
          <w:color w:val="0000FF"/>
          <w:lang w:val="en-IN" w:bidi="ar-SA"/>
        </w:rPr>
        <w:t xml:space="preserve"> pooling</w:t>
      </w:r>
      <w:r>
        <w:rPr>
          <w:rFonts w:ascii="Book Antiqua" w:hAnsi="Book Antiqua"/>
          <w:b/>
          <w:bCs/>
          <w:color w:val="0000FF"/>
          <w:lang w:val="en-IN"/>
        </w:rPr>
        <w:t xml:space="preserve"> </w:t>
      </w:r>
      <w:r w:rsidRPr="00C34EA8">
        <w:rPr>
          <w:rFonts w:ascii="Book Antiqua" w:hAnsi="Book Antiqua"/>
          <w:b/>
          <w:bCs/>
          <w:color w:val="0000FF"/>
          <w:lang w:val="en-IN" w:bidi="ar-SA"/>
        </w:rPr>
        <w:t>station</w:t>
      </w:r>
      <w:r>
        <w:rPr>
          <w:rFonts w:ascii="Book Antiqua" w:hAnsi="Book Antiqua"/>
          <w:b/>
          <w:bCs/>
          <w:color w:val="0000FF"/>
          <w:lang w:val="en-IN"/>
        </w:rPr>
        <w:t xml:space="preserve"> </w:t>
      </w:r>
    </w:p>
    <w:p w14:paraId="65A86B58" w14:textId="77777777" w:rsidR="003A6AE2" w:rsidRPr="002C188C" w:rsidRDefault="003A6AE2" w:rsidP="003A6AE2">
      <w:pPr>
        <w:jc w:val="both"/>
        <w:rPr>
          <w:rFonts w:ascii="Book Antiqua" w:hAnsi="Book Antiqua"/>
          <w:b/>
          <w:bCs/>
        </w:rPr>
      </w:pPr>
    </w:p>
    <w:p w14:paraId="092AF028" w14:textId="456511CB" w:rsidR="003A6AE2" w:rsidRPr="002C188C" w:rsidRDefault="003A6AE2" w:rsidP="003A6AE2">
      <w:pPr>
        <w:jc w:val="both"/>
        <w:rPr>
          <w:rFonts w:ascii="Book Antiqua" w:hAnsi="Book Antiqua"/>
          <w:b/>
          <w:bCs/>
          <w:color w:val="0000FF"/>
        </w:rPr>
      </w:pPr>
      <w:r w:rsidRPr="15003087">
        <w:rPr>
          <w:rFonts w:ascii="Book Antiqua" w:hAnsi="Book Antiqua"/>
          <w:b/>
          <w:bCs/>
        </w:rPr>
        <w:t xml:space="preserve">Specification No: </w:t>
      </w:r>
      <w:r w:rsidRPr="15003087">
        <w:rPr>
          <w:rFonts w:ascii="Book Antiqua" w:hAnsi="Book Antiqua"/>
          <w:b/>
          <w:bCs/>
          <w:color w:val="0000FF"/>
        </w:rPr>
        <w:t>SR-I/C&amp;M/WC-</w:t>
      </w:r>
      <w:r>
        <w:rPr>
          <w:rFonts w:ascii="Book Antiqua" w:hAnsi="Book Antiqua"/>
          <w:b/>
          <w:bCs/>
          <w:color w:val="0000FF"/>
        </w:rPr>
        <w:t>4136</w:t>
      </w:r>
      <w:r w:rsidRPr="15003087">
        <w:rPr>
          <w:rFonts w:ascii="Book Antiqua" w:hAnsi="Book Antiqua"/>
          <w:b/>
          <w:bCs/>
          <w:color w:val="0000FF"/>
        </w:rPr>
        <w:t>/202</w:t>
      </w:r>
      <w:r>
        <w:rPr>
          <w:rFonts w:ascii="Book Antiqua" w:hAnsi="Book Antiqua"/>
          <w:b/>
          <w:bCs/>
          <w:color w:val="0000FF"/>
        </w:rPr>
        <w:t>5</w:t>
      </w:r>
      <w:r w:rsidRPr="15003087">
        <w:rPr>
          <w:rFonts w:ascii="Book Antiqua" w:hAnsi="Book Antiqua"/>
          <w:b/>
          <w:bCs/>
          <w:color w:val="0000FF"/>
        </w:rPr>
        <w:t>/RFx-</w:t>
      </w:r>
      <w:r w:rsidRPr="00196BD0">
        <w:rPr>
          <w:rFonts w:ascii="Book Antiqua" w:hAnsi="Book Antiqua"/>
          <w:b/>
          <w:bCs/>
          <w:color w:val="0000FF"/>
        </w:rPr>
        <w:t>500200</w:t>
      </w:r>
      <w:r w:rsidR="004D3E04">
        <w:rPr>
          <w:rFonts w:ascii="Book Antiqua" w:hAnsi="Book Antiqua"/>
          <w:b/>
          <w:bCs/>
          <w:color w:val="0000FF"/>
        </w:rPr>
        <w:t>4427</w:t>
      </w:r>
      <w:r w:rsidR="004D3E04" w:rsidRPr="00196BD0">
        <w:rPr>
          <w:rFonts w:ascii="Book Antiqua" w:hAnsi="Book Antiqua"/>
          <w:b/>
          <w:bCs/>
          <w:color w:val="0000FF"/>
        </w:rPr>
        <w:t xml:space="preserve"> </w:t>
      </w:r>
      <w:r w:rsidRPr="00196BD0">
        <w:rPr>
          <w:rFonts w:ascii="Book Antiqua" w:hAnsi="Book Antiqua"/>
          <w:b/>
          <w:bCs/>
          <w:color w:val="0000FF"/>
        </w:rPr>
        <w:t>(</w:t>
      </w:r>
      <w:r w:rsidRPr="00447E02">
        <w:rPr>
          <w:rFonts w:ascii="Book Antiqua" w:hAnsi="Book Antiqua"/>
          <w:b/>
          <w:bCs/>
          <w:color w:val="0000FF"/>
        </w:rPr>
        <w:t>SR1/T/W-CIVIL/DOM/B00/25/04578)</w:t>
      </w:r>
    </w:p>
    <w:p w14:paraId="02EB378F" w14:textId="432A66C0" w:rsidR="001179EC" w:rsidRDefault="001179EC" w:rsidP="00A84ADA">
      <w:pPr>
        <w:jc w:val="both"/>
        <w:rPr>
          <w:rFonts w:ascii="Book Antiqua" w:hAnsi="Book Antiqua"/>
          <w:b/>
          <w:bCs/>
          <w:color w:val="0000FF"/>
          <w:sz w:val="26"/>
          <w:szCs w:val="26"/>
        </w:rPr>
      </w:pPr>
    </w:p>
    <w:p w14:paraId="4DD27D7E" w14:textId="77777777" w:rsidR="00FF6902" w:rsidRPr="00104BA8" w:rsidRDefault="00FF6902" w:rsidP="00FF6902">
      <w:pPr>
        <w:jc w:val="both"/>
        <w:rPr>
          <w:rFonts w:ascii="Book Antiqua" w:hAnsi="Book Antiqua"/>
          <w:dstrike/>
          <w:sz w:val="22"/>
          <w:szCs w:val="22"/>
        </w:rPr>
      </w:pPr>
      <w:r w:rsidRPr="00104BA8">
        <w:rPr>
          <w:rFonts w:ascii="Book Antiqua" w:hAnsi="Book Antiqua"/>
          <w:sz w:val="22"/>
          <w:szCs w:val="22"/>
        </w:rPr>
        <w:t xml:space="preserve">Qualification of the bidder will be based on meeting pass/fail criteria specified in </w:t>
      </w:r>
      <w:r w:rsidRPr="00104BA8">
        <w:rPr>
          <w:rFonts w:ascii="Book Antiqua" w:hAnsi="Book Antiqua"/>
          <w:b/>
          <w:sz w:val="22"/>
          <w:szCs w:val="22"/>
        </w:rPr>
        <w:t>Part-A</w:t>
      </w:r>
      <w:r w:rsidRPr="00104BA8">
        <w:rPr>
          <w:rFonts w:ascii="Book Antiqua" w:hAnsi="Book Antiqua"/>
          <w:sz w:val="22"/>
          <w:szCs w:val="22"/>
        </w:rPr>
        <w:t xml:space="preserve"> below regarding the technical experience and financial position</w:t>
      </w:r>
      <w:r w:rsidR="00AA6246">
        <w:rPr>
          <w:rFonts w:ascii="Book Antiqua" w:hAnsi="Book Antiqua"/>
          <w:sz w:val="22"/>
          <w:szCs w:val="22"/>
        </w:rPr>
        <w:t>.</w:t>
      </w:r>
    </w:p>
    <w:p w14:paraId="6A05A809" w14:textId="77777777" w:rsidR="00FF6902" w:rsidRPr="00104BA8" w:rsidRDefault="00FF6902" w:rsidP="00FF6902">
      <w:pPr>
        <w:jc w:val="both"/>
        <w:rPr>
          <w:rFonts w:ascii="Book Antiqua" w:hAnsi="Book Antiqua"/>
          <w:sz w:val="22"/>
          <w:szCs w:val="22"/>
        </w:rPr>
      </w:pPr>
    </w:p>
    <w:p w14:paraId="4F330194" w14:textId="77777777" w:rsidR="00FF6902" w:rsidRPr="00104BA8"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 xml:space="preserve">PART-A:   </w:t>
      </w:r>
      <w:r w:rsidR="00D91E1D" w:rsidRPr="00104BA8">
        <w:rPr>
          <w:rFonts w:ascii="Book Antiqua" w:hAnsi="Book Antiqua"/>
          <w:b/>
          <w:bCs/>
          <w:u w:val="single"/>
        </w:rPr>
        <w:t>MANDATORY</w:t>
      </w:r>
      <w:r w:rsidR="00D91E1D" w:rsidRPr="00104BA8">
        <w:rPr>
          <w:rFonts w:ascii="Book Antiqua" w:hAnsi="Book Antiqua"/>
          <w:b/>
          <w:bCs/>
          <w:sz w:val="22"/>
          <w:szCs w:val="22"/>
          <w:u w:val="single"/>
        </w:rPr>
        <w:t xml:space="preserve"> REQUIREMENT</w:t>
      </w:r>
    </w:p>
    <w:p w14:paraId="5A39BBE3" w14:textId="77777777" w:rsidR="00FF6902" w:rsidRPr="00104BA8" w:rsidRDefault="00FF6902" w:rsidP="00FF6902">
      <w:pPr>
        <w:jc w:val="both"/>
        <w:rPr>
          <w:rFonts w:ascii="Book Antiqua" w:hAnsi="Book Antiqua"/>
          <w:b/>
          <w:bCs/>
          <w:sz w:val="22"/>
          <w:szCs w:val="22"/>
          <w:u w:val="single"/>
        </w:rPr>
      </w:pPr>
    </w:p>
    <w:p w14:paraId="66F16B1B"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TECHNICAL EXPERIENCE</w:t>
      </w:r>
    </w:p>
    <w:p w14:paraId="41C8F396" w14:textId="77777777" w:rsidR="00FF6902" w:rsidRPr="00104BA8" w:rsidRDefault="00FF6902" w:rsidP="00FF6902">
      <w:pPr>
        <w:ind w:left="240"/>
        <w:jc w:val="both"/>
        <w:rPr>
          <w:rFonts w:ascii="Book Antiqua" w:hAnsi="Book Antiqua"/>
          <w:b/>
          <w:bCs/>
          <w:sz w:val="22"/>
          <w:szCs w:val="22"/>
        </w:rPr>
      </w:pPr>
    </w:p>
    <w:p w14:paraId="442332CE" w14:textId="3CF81A7A" w:rsidR="002F2793" w:rsidRPr="002F2793" w:rsidRDefault="002F2793" w:rsidP="2804DBB4">
      <w:pPr>
        <w:ind w:left="660"/>
        <w:jc w:val="both"/>
        <w:rPr>
          <w:rFonts w:ascii="Book Antiqua" w:hAnsi="Book Antiqua"/>
          <w:b/>
          <w:bCs/>
        </w:rPr>
      </w:pPr>
      <w:r w:rsidRPr="2804DBB4">
        <w:rPr>
          <w:rFonts w:ascii="Book Antiqua" w:hAnsi="Book Antiqua"/>
          <w:b/>
          <w:bCs/>
        </w:rPr>
        <w:t xml:space="preserve">Bidder who </w:t>
      </w:r>
      <w:r w:rsidR="711550C2" w:rsidRPr="2804DBB4">
        <w:rPr>
          <w:rFonts w:ascii="Book Antiqua" w:hAnsi="Book Antiqua"/>
          <w:b/>
          <w:bCs/>
        </w:rPr>
        <w:t>wishes</w:t>
      </w:r>
      <w:r w:rsidRPr="2804DBB4">
        <w:rPr>
          <w:rFonts w:ascii="Book Antiqua" w:hAnsi="Book Antiqua"/>
          <w:b/>
          <w:bCs/>
        </w:rPr>
        <w:t xml:space="preserve"> to participate in the tender should have executed and successfully completed similar nature of works for any State/Central Govt. departments/ undertakings/reputed private organizations during last Five years as on the originally scheduled date of bid opening</w:t>
      </w:r>
      <w:r w:rsidR="00FB0DF9">
        <w:rPr>
          <w:rFonts w:ascii="Book Antiqua" w:hAnsi="Book Antiqua"/>
          <w:b/>
          <w:bCs/>
        </w:rPr>
        <w:t>:</w:t>
      </w:r>
      <w:r w:rsidRPr="2804DBB4">
        <w:rPr>
          <w:rFonts w:ascii="Book Antiqua" w:hAnsi="Book Antiqua"/>
          <w:b/>
          <w:bCs/>
        </w:rPr>
        <w:t xml:space="preserve"> </w:t>
      </w:r>
    </w:p>
    <w:p w14:paraId="72A3D3EC" w14:textId="77777777" w:rsidR="002F2793" w:rsidRPr="002F2793" w:rsidRDefault="002F2793" w:rsidP="002F2793">
      <w:pPr>
        <w:ind w:left="660"/>
        <w:jc w:val="both"/>
        <w:rPr>
          <w:rFonts w:ascii="Book Antiqua" w:hAnsi="Book Antiqua"/>
          <w:b/>
          <w:iCs/>
          <w:sz w:val="14"/>
        </w:rPr>
      </w:pPr>
    </w:p>
    <w:p w14:paraId="4691BB90" w14:textId="0B2A5559"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One similar work of value not less than </w:t>
      </w:r>
      <w:r w:rsidR="001C13DE" w:rsidRPr="2804DBB4">
        <w:rPr>
          <w:rFonts w:ascii="Book Antiqua" w:hAnsi="Book Antiqua"/>
          <w:b/>
          <w:bCs/>
          <w:color w:val="0000FF"/>
        </w:rPr>
        <w:t>Rs.</w:t>
      </w:r>
      <w:r w:rsidR="3B179BEE" w:rsidRPr="2804DBB4">
        <w:rPr>
          <w:rFonts w:ascii="Book Antiqua" w:hAnsi="Book Antiqua"/>
          <w:b/>
          <w:bCs/>
          <w:color w:val="0000FF"/>
        </w:rPr>
        <w:t xml:space="preserve"> </w:t>
      </w:r>
      <w:r w:rsidR="00CD2BC6">
        <w:rPr>
          <w:rFonts w:ascii="Book Antiqua" w:hAnsi="Book Antiqua"/>
          <w:b/>
          <w:bCs/>
          <w:color w:val="0000FF"/>
        </w:rPr>
        <w:t>167.40</w:t>
      </w:r>
      <w:r w:rsidR="0002133E" w:rsidRPr="2804DBB4">
        <w:rPr>
          <w:rFonts w:ascii="Book Antiqua" w:hAnsi="Book Antiqua"/>
          <w:b/>
          <w:bCs/>
          <w:color w:val="0000FF"/>
        </w:rPr>
        <w:t xml:space="preserve"> Lakhs</w:t>
      </w:r>
    </w:p>
    <w:p w14:paraId="0D0B940D" w14:textId="77777777" w:rsidR="002F2793" w:rsidRPr="002F2793" w:rsidRDefault="002F2793" w:rsidP="002F2793">
      <w:pPr>
        <w:ind w:left="1380"/>
        <w:jc w:val="both"/>
        <w:rPr>
          <w:rFonts w:ascii="Book Antiqua" w:hAnsi="Book Antiqua"/>
          <w:b/>
          <w:iCs/>
          <w:sz w:val="2"/>
        </w:rPr>
      </w:pPr>
    </w:p>
    <w:p w14:paraId="0C701B7C" w14:textId="77777777" w:rsidR="002F2793" w:rsidRPr="002F2793" w:rsidRDefault="002F2793" w:rsidP="002F2793">
      <w:pPr>
        <w:ind w:left="1380"/>
        <w:jc w:val="both"/>
        <w:rPr>
          <w:rFonts w:ascii="Book Antiqua" w:hAnsi="Book Antiqua"/>
          <w:b/>
          <w:iCs/>
        </w:rPr>
      </w:pPr>
      <w:r w:rsidRPr="002F2793">
        <w:rPr>
          <w:rFonts w:ascii="Book Antiqua" w:hAnsi="Book Antiqua"/>
          <w:b/>
          <w:iCs/>
        </w:rPr>
        <w:t>or</w:t>
      </w:r>
    </w:p>
    <w:p w14:paraId="0E27B00A" w14:textId="77777777" w:rsidR="002F2793" w:rsidRPr="002F2793" w:rsidRDefault="002F2793" w:rsidP="002F2793">
      <w:pPr>
        <w:jc w:val="both"/>
        <w:rPr>
          <w:rFonts w:ascii="Book Antiqua" w:hAnsi="Book Antiqua"/>
          <w:b/>
          <w:iCs/>
          <w:sz w:val="10"/>
        </w:rPr>
      </w:pPr>
    </w:p>
    <w:p w14:paraId="05694E22" w14:textId="7576D4E7"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Two similar works, each of value not less than </w:t>
      </w:r>
      <w:r w:rsidR="001C13DE" w:rsidRPr="2804DBB4">
        <w:rPr>
          <w:rFonts w:ascii="Book Antiqua" w:hAnsi="Book Antiqua"/>
          <w:b/>
          <w:bCs/>
          <w:color w:val="0000FF"/>
        </w:rPr>
        <w:t>Rs</w:t>
      </w:r>
      <w:r w:rsidR="00284E3B" w:rsidRPr="2804DBB4">
        <w:rPr>
          <w:rFonts w:ascii="Book Antiqua" w:hAnsi="Book Antiqua"/>
          <w:b/>
          <w:bCs/>
          <w:color w:val="0000FF"/>
        </w:rPr>
        <w:t>.</w:t>
      </w:r>
      <w:r w:rsidR="71045F6D" w:rsidRPr="2804DBB4">
        <w:rPr>
          <w:rFonts w:ascii="Book Antiqua" w:hAnsi="Book Antiqua"/>
          <w:b/>
          <w:bCs/>
          <w:color w:val="0000FF"/>
        </w:rPr>
        <w:t xml:space="preserve"> 1</w:t>
      </w:r>
      <w:r w:rsidR="00CD2BC6">
        <w:rPr>
          <w:rFonts w:ascii="Book Antiqua" w:hAnsi="Book Antiqua"/>
          <w:b/>
          <w:bCs/>
          <w:color w:val="0000FF"/>
        </w:rPr>
        <w:t>04.63</w:t>
      </w:r>
      <w:r w:rsidR="0002133E" w:rsidRPr="2804DBB4">
        <w:rPr>
          <w:rFonts w:ascii="Book Antiqua" w:hAnsi="Book Antiqua"/>
          <w:b/>
          <w:bCs/>
          <w:color w:val="0000FF"/>
        </w:rPr>
        <w:t xml:space="preserve"> Lakhs</w:t>
      </w:r>
    </w:p>
    <w:p w14:paraId="60061E4C" w14:textId="77777777" w:rsidR="002F2793" w:rsidRPr="002F2793" w:rsidRDefault="002F2793" w:rsidP="002F2793">
      <w:pPr>
        <w:ind w:left="660"/>
        <w:jc w:val="both"/>
        <w:rPr>
          <w:rFonts w:ascii="Book Antiqua" w:hAnsi="Book Antiqua"/>
          <w:b/>
          <w:iCs/>
          <w:sz w:val="2"/>
        </w:rPr>
      </w:pPr>
    </w:p>
    <w:p w14:paraId="251EC3AC" w14:textId="77777777" w:rsidR="002F2793" w:rsidRPr="002F2793" w:rsidRDefault="002F2793" w:rsidP="002F2793">
      <w:pPr>
        <w:ind w:left="720" w:firstLine="660"/>
        <w:jc w:val="both"/>
        <w:rPr>
          <w:rFonts w:ascii="Book Antiqua" w:hAnsi="Book Antiqua"/>
          <w:b/>
          <w:iCs/>
        </w:rPr>
      </w:pPr>
      <w:r w:rsidRPr="002F2793">
        <w:rPr>
          <w:rFonts w:ascii="Book Antiqua" w:hAnsi="Book Antiqua"/>
          <w:b/>
          <w:iCs/>
        </w:rPr>
        <w:t>or</w:t>
      </w:r>
    </w:p>
    <w:p w14:paraId="44EAFD9C" w14:textId="77777777" w:rsidR="002F2793" w:rsidRPr="002F2793" w:rsidRDefault="002F2793" w:rsidP="002F2793">
      <w:pPr>
        <w:ind w:left="720" w:firstLine="660"/>
        <w:jc w:val="both"/>
        <w:rPr>
          <w:rFonts w:ascii="Book Antiqua" w:hAnsi="Book Antiqua"/>
          <w:b/>
          <w:iCs/>
          <w:sz w:val="14"/>
        </w:rPr>
      </w:pPr>
    </w:p>
    <w:p w14:paraId="25FFFDD5" w14:textId="4CFDAB28" w:rsidR="002F2793" w:rsidRPr="002F2793" w:rsidRDefault="002F2793" w:rsidP="2804DBB4">
      <w:pPr>
        <w:numPr>
          <w:ilvl w:val="0"/>
          <w:numId w:val="30"/>
        </w:numPr>
        <w:jc w:val="both"/>
        <w:rPr>
          <w:rFonts w:ascii="Book Antiqua" w:hAnsi="Book Antiqua"/>
          <w:b/>
          <w:bCs/>
        </w:rPr>
      </w:pPr>
      <w:r w:rsidRPr="2804DBB4">
        <w:rPr>
          <w:rFonts w:ascii="Book Antiqua" w:hAnsi="Book Antiqua"/>
          <w:b/>
          <w:bCs/>
        </w:rPr>
        <w:t xml:space="preserve">Three similar works, each of value not less than </w:t>
      </w:r>
      <w:r w:rsidR="001C13DE" w:rsidRPr="2804DBB4">
        <w:rPr>
          <w:rFonts w:ascii="Book Antiqua" w:hAnsi="Book Antiqua"/>
          <w:b/>
          <w:bCs/>
          <w:color w:val="0000FF"/>
        </w:rPr>
        <w:t>Rs.</w:t>
      </w:r>
      <w:r w:rsidR="4C37187A" w:rsidRPr="2804DBB4">
        <w:rPr>
          <w:rFonts w:ascii="Book Antiqua" w:hAnsi="Book Antiqua"/>
          <w:b/>
          <w:bCs/>
          <w:color w:val="0000FF"/>
        </w:rPr>
        <w:t xml:space="preserve"> </w:t>
      </w:r>
      <w:r w:rsidR="00CD2BC6">
        <w:rPr>
          <w:rFonts w:ascii="Book Antiqua" w:hAnsi="Book Antiqua"/>
          <w:b/>
          <w:bCs/>
          <w:color w:val="0000FF"/>
        </w:rPr>
        <w:t>83.70</w:t>
      </w:r>
      <w:r w:rsidR="0002133E" w:rsidRPr="2804DBB4">
        <w:rPr>
          <w:rFonts w:ascii="Book Antiqua" w:hAnsi="Book Antiqua"/>
          <w:b/>
          <w:bCs/>
          <w:color w:val="0000FF"/>
        </w:rPr>
        <w:t xml:space="preserve"> Lakhs</w:t>
      </w:r>
    </w:p>
    <w:p w14:paraId="4B94D5A5" w14:textId="77777777" w:rsidR="00FF6902" w:rsidRPr="00104BA8" w:rsidRDefault="00FF6902" w:rsidP="00FF6902">
      <w:pPr>
        <w:pStyle w:val="BodyText"/>
        <w:tabs>
          <w:tab w:val="left" w:pos="1440"/>
        </w:tabs>
        <w:spacing w:after="0"/>
        <w:ind w:left="1440"/>
        <w:jc w:val="both"/>
        <w:rPr>
          <w:rFonts w:ascii="Book Antiqua" w:hAnsi="Book Antiqua"/>
          <w:sz w:val="23"/>
          <w:szCs w:val="23"/>
          <w:lang w:val="en-GB" w:eastAsia="en-US"/>
        </w:rPr>
      </w:pPr>
      <w:r w:rsidRPr="00104BA8">
        <w:rPr>
          <w:rFonts w:ascii="Book Antiqua" w:hAnsi="Book Antiqua"/>
          <w:sz w:val="23"/>
          <w:szCs w:val="23"/>
          <w:lang w:val="en-GB" w:eastAsia="en-US"/>
        </w:rPr>
        <w:tab/>
      </w:r>
      <w:r w:rsidRPr="00104BA8">
        <w:rPr>
          <w:rFonts w:ascii="Book Antiqua" w:hAnsi="Book Antiqua"/>
          <w:sz w:val="23"/>
          <w:szCs w:val="23"/>
          <w:lang w:val="en-GB" w:eastAsia="en-US"/>
        </w:rPr>
        <w:tab/>
      </w:r>
      <w:r w:rsidRPr="00104BA8">
        <w:rPr>
          <w:rFonts w:ascii="Book Antiqua" w:hAnsi="Book Antiqua"/>
          <w:sz w:val="23"/>
          <w:szCs w:val="23"/>
          <w:lang w:val="en-GB" w:eastAsia="en-US"/>
        </w:rPr>
        <w:tab/>
      </w:r>
    </w:p>
    <w:p w14:paraId="1AA49C96" w14:textId="77777777" w:rsidR="00FF6902" w:rsidRPr="00104BA8" w:rsidRDefault="00FF6902" w:rsidP="00FF6902">
      <w:pPr>
        <w:widowControl w:val="0"/>
        <w:numPr>
          <w:ilvl w:val="0"/>
          <w:numId w:val="18"/>
        </w:numPr>
        <w:autoSpaceDE w:val="0"/>
        <w:autoSpaceDN w:val="0"/>
        <w:adjustRightInd w:val="0"/>
        <w:jc w:val="both"/>
        <w:rPr>
          <w:rFonts w:ascii="Book Antiqua" w:hAnsi="Book Antiqua"/>
          <w:bCs/>
          <w:sz w:val="22"/>
          <w:szCs w:val="22"/>
        </w:rPr>
      </w:pPr>
      <w:r w:rsidRPr="00104BA8">
        <w:rPr>
          <w:rFonts w:ascii="Book Antiqua" w:hAnsi="Book Antiqua"/>
          <w:sz w:val="23"/>
          <w:szCs w:val="23"/>
          <w:lang w:eastAsia="en-US"/>
        </w:rPr>
        <w:t xml:space="preserve"> </w:t>
      </w:r>
      <w:r w:rsidRPr="00104BA8">
        <w:rPr>
          <w:rFonts w:ascii="Book Antiqua" w:hAnsi="Book Antiqua"/>
          <w:bCs/>
          <w:sz w:val="22"/>
          <w:szCs w:val="22"/>
        </w:rPr>
        <w:t>Following documents shall be submitted by the bidder as evidence of above:</w:t>
      </w:r>
    </w:p>
    <w:p w14:paraId="3DEEC669" w14:textId="77777777" w:rsidR="00FF6902" w:rsidRPr="00104BA8" w:rsidRDefault="00FF6902" w:rsidP="00FF6902">
      <w:pPr>
        <w:widowControl w:val="0"/>
        <w:autoSpaceDE w:val="0"/>
        <w:adjustRightInd w:val="0"/>
        <w:ind w:left="1020"/>
        <w:jc w:val="both"/>
        <w:rPr>
          <w:rFonts w:ascii="Book Antiqua" w:hAnsi="Book Antiqua"/>
          <w:bCs/>
          <w:sz w:val="22"/>
          <w:szCs w:val="22"/>
        </w:rPr>
      </w:pPr>
    </w:p>
    <w:p w14:paraId="6A95C92C" w14:textId="77777777" w:rsidR="00FF6902" w:rsidRPr="00104BA8"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104BA8" w:rsidRDefault="00FF6902" w:rsidP="00FF6902">
      <w:pPr>
        <w:pStyle w:val="BodyText"/>
        <w:tabs>
          <w:tab w:val="left" w:pos="1530"/>
        </w:tabs>
        <w:spacing w:after="0"/>
        <w:ind w:left="1530"/>
        <w:jc w:val="both"/>
        <w:rPr>
          <w:rFonts w:ascii="Book Antiqua" w:hAnsi="Book Antiqua"/>
          <w:sz w:val="23"/>
          <w:szCs w:val="23"/>
          <w:lang w:val="en-GB" w:eastAsia="en-US"/>
        </w:rPr>
      </w:pPr>
    </w:p>
    <w:p w14:paraId="613DE43B" w14:textId="77777777" w:rsidR="00FF6902" w:rsidRDefault="00FF6902" w:rsidP="00FF6902">
      <w:pPr>
        <w:pStyle w:val="BodyText"/>
        <w:numPr>
          <w:ilvl w:val="0"/>
          <w:numId w:val="25"/>
        </w:numPr>
        <w:tabs>
          <w:tab w:val="left" w:pos="1530"/>
        </w:tabs>
        <w:spacing w:after="0"/>
        <w:ind w:left="1530" w:hanging="450"/>
        <w:jc w:val="both"/>
        <w:rPr>
          <w:rFonts w:ascii="Book Antiqua" w:hAnsi="Book Antiqua"/>
          <w:sz w:val="23"/>
          <w:szCs w:val="23"/>
          <w:lang w:val="en-GB" w:eastAsia="en-US"/>
        </w:rPr>
      </w:pPr>
      <w:r w:rsidRPr="00104BA8">
        <w:rPr>
          <w:rFonts w:ascii="Book Antiqua" w:hAnsi="Book Antiqua"/>
          <w:sz w:val="23"/>
          <w:szCs w:val="23"/>
          <w:lang w:val="en-GB" w:eastAsia="en-US"/>
        </w:rPr>
        <w:t>The copy of corresponding work order(s) shall also be submitted.</w:t>
      </w:r>
    </w:p>
    <w:p w14:paraId="45FB0818" w14:textId="77777777" w:rsidR="00D04293" w:rsidRPr="00104BA8" w:rsidRDefault="00D04293" w:rsidP="00D04293">
      <w:pPr>
        <w:pStyle w:val="BodyText"/>
        <w:tabs>
          <w:tab w:val="left" w:pos="1530"/>
        </w:tabs>
        <w:spacing w:after="0"/>
        <w:jc w:val="both"/>
        <w:rPr>
          <w:rFonts w:ascii="Book Antiqua" w:hAnsi="Book Antiqua"/>
          <w:sz w:val="23"/>
          <w:szCs w:val="23"/>
          <w:lang w:val="en-GB" w:eastAsia="en-US"/>
        </w:rPr>
      </w:pPr>
    </w:p>
    <w:p w14:paraId="4D71381E" w14:textId="74E183BC" w:rsidR="00D04293" w:rsidRPr="00236BB5" w:rsidRDefault="00D04293" w:rsidP="00D04293">
      <w:pPr>
        <w:widowControl w:val="0"/>
        <w:autoSpaceDE w:val="0"/>
        <w:adjustRightInd w:val="0"/>
        <w:ind w:left="660" w:firstLine="60"/>
        <w:jc w:val="both"/>
        <w:rPr>
          <w:rFonts w:ascii="Book Antiqua" w:hAnsi="Book Antiqua"/>
          <w:b/>
          <w:bCs/>
          <w:color w:val="0000FF"/>
        </w:rPr>
      </w:pPr>
      <w:r w:rsidRPr="00236BB5">
        <w:rPr>
          <w:rFonts w:ascii="Book Antiqua" w:hAnsi="Book Antiqua"/>
          <w:b/>
          <w:bCs/>
          <w:color w:val="0000FF"/>
        </w:rPr>
        <w:t xml:space="preserve">Note: Any </w:t>
      </w:r>
      <w:r w:rsidR="004E1D26" w:rsidRPr="00236BB5">
        <w:rPr>
          <w:rFonts w:ascii="Book Antiqua" w:hAnsi="Book Antiqua"/>
          <w:b/>
          <w:bCs/>
          <w:color w:val="0000FF"/>
        </w:rPr>
        <w:t>C</w:t>
      </w:r>
      <w:r w:rsidRPr="00236BB5">
        <w:rPr>
          <w:rFonts w:ascii="Book Antiqua" w:hAnsi="Book Antiqua"/>
          <w:b/>
          <w:bCs/>
          <w:color w:val="0000FF"/>
        </w:rPr>
        <w:t>ivil works involving construction activity shall be considered as Similar work.</w:t>
      </w:r>
    </w:p>
    <w:p w14:paraId="049F31CB" w14:textId="77777777" w:rsidR="00FF6902" w:rsidRPr="00D04293" w:rsidRDefault="00FF6902" w:rsidP="00D04293">
      <w:pPr>
        <w:widowControl w:val="0"/>
        <w:autoSpaceDE w:val="0"/>
        <w:adjustRightInd w:val="0"/>
        <w:ind w:left="660" w:firstLine="60"/>
        <w:jc w:val="both"/>
        <w:rPr>
          <w:rFonts w:ascii="Book Antiqua" w:hAnsi="Book Antiqua"/>
          <w:b/>
          <w:bCs/>
          <w:i/>
          <w:iCs/>
          <w:sz w:val="23"/>
          <w:szCs w:val="23"/>
          <w:lang w:eastAsia="en-US"/>
        </w:rPr>
      </w:pPr>
      <w:r w:rsidRPr="00D04293">
        <w:rPr>
          <w:rFonts w:ascii="Book Antiqua" w:hAnsi="Book Antiqua"/>
          <w:b/>
          <w:bCs/>
          <w:i/>
          <w:iCs/>
          <w:sz w:val="23"/>
          <w:szCs w:val="23"/>
          <w:lang w:eastAsia="en-US"/>
        </w:rPr>
        <w:tab/>
      </w:r>
    </w:p>
    <w:p w14:paraId="17902A76" w14:textId="77777777" w:rsidR="00FF6902" w:rsidRPr="00104BA8" w:rsidRDefault="00FF6902" w:rsidP="00FF6902">
      <w:pPr>
        <w:numPr>
          <w:ilvl w:val="0"/>
          <w:numId w:val="7"/>
        </w:numPr>
        <w:ind w:hanging="420"/>
        <w:jc w:val="both"/>
        <w:rPr>
          <w:rFonts w:ascii="Book Antiqua" w:hAnsi="Book Antiqua"/>
          <w:b/>
          <w:bCs/>
          <w:sz w:val="22"/>
          <w:szCs w:val="22"/>
        </w:rPr>
      </w:pPr>
      <w:r w:rsidRPr="00104BA8">
        <w:rPr>
          <w:rFonts w:ascii="Book Antiqua" w:hAnsi="Book Antiqua"/>
          <w:b/>
          <w:bCs/>
          <w:sz w:val="22"/>
          <w:szCs w:val="22"/>
        </w:rPr>
        <w:t>FINANCIAL POSITION</w:t>
      </w:r>
    </w:p>
    <w:p w14:paraId="53128261" w14:textId="77777777" w:rsidR="00FF6902" w:rsidRPr="00104BA8" w:rsidRDefault="00FF6902" w:rsidP="00FF6902">
      <w:pPr>
        <w:ind w:left="660"/>
        <w:jc w:val="both"/>
        <w:rPr>
          <w:rFonts w:ascii="Book Antiqua" w:hAnsi="Book Antiqua"/>
          <w:b/>
          <w:bCs/>
          <w:sz w:val="22"/>
          <w:szCs w:val="22"/>
        </w:rPr>
      </w:pPr>
    </w:p>
    <w:p w14:paraId="1A66E4BE" w14:textId="5A0F7103" w:rsidR="002F2793" w:rsidRPr="006D1428" w:rsidRDefault="002F2793" w:rsidP="00FA02EB">
      <w:pPr>
        <w:ind w:firstLine="660"/>
        <w:jc w:val="both"/>
        <w:rPr>
          <w:rFonts w:ascii="Book Antiqua" w:hAnsi="Book Antiqua"/>
          <w:b/>
          <w:bCs/>
          <w:lang w:val="en-IN" w:eastAsia="en-IN"/>
        </w:rPr>
      </w:pPr>
      <w:r w:rsidRPr="2804DBB4">
        <w:rPr>
          <w:rFonts w:ascii="Book Antiqua" w:hAnsi="Book Antiqua"/>
          <w:b/>
          <w:bCs/>
          <w:lang w:val="en-IN" w:eastAsia="en-IN"/>
        </w:rPr>
        <w:t>The Minimum Annual Average Turnover</w:t>
      </w:r>
      <w:r w:rsidR="004507BD" w:rsidRPr="2804DBB4">
        <w:rPr>
          <w:rFonts w:ascii="Book Antiqua" w:hAnsi="Book Antiqua"/>
          <w:b/>
          <w:bCs/>
          <w:lang w:val="en-IN" w:eastAsia="en-IN"/>
        </w:rPr>
        <w:t>*</w:t>
      </w:r>
      <w:r w:rsidRPr="2804DBB4">
        <w:rPr>
          <w:rFonts w:ascii="Book Antiqua" w:hAnsi="Book Antiqua"/>
          <w:b/>
          <w:bCs/>
          <w:lang w:val="en-IN" w:eastAsia="en-IN"/>
        </w:rPr>
        <w:t xml:space="preserve"> (MAAT) of the bidder for the best three (3) financial years out of the preceding five (5) financial years shall be</w:t>
      </w:r>
      <w:r w:rsidR="006D1428" w:rsidRPr="2804DBB4">
        <w:rPr>
          <w:rFonts w:ascii="Book Antiqua" w:hAnsi="Book Antiqua"/>
          <w:b/>
          <w:bCs/>
          <w:lang w:val="en-IN" w:eastAsia="en-IN"/>
        </w:rPr>
        <w:t xml:space="preserve">:  </w:t>
      </w:r>
      <w:r w:rsidR="006D1428" w:rsidRPr="2804DBB4">
        <w:rPr>
          <w:rFonts w:ascii="Book Antiqua" w:hAnsi="Book Antiqua"/>
          <w:b/>
          <w:bCs/>
          <w:color w:val="0000FF"/>
        </w:rPr>
        <w:t>Rs.</w:t>
      </w:r>
      <w:r w:rsidR="00FA02EB">
        <w:rPr>
          <w:rFonts w:ascii="Book Antiqua" w:hAnsi="Book Antiqua"/>
          <w:b/>
          <w:bCs/>
          <w:color w:val="0000FF"/>
        </w:rPr>
        <w:t xml:space="preserve"> 3</w:t>
      </w:r>
      <w:r w:rsidR="00C72C77">
        <w:rPr>
          <w:rFonts w:ascii="Book Antiqua" w:hAnsi="Book Antiqua"/>
          <w:b/>
          <w:bCs/>
          <w:color w:val="0000FF"/>
        </w:rPr>
        <w:t>1</w:t>
      </w:r>
      <w:r w:rsidR="008D5B4E">
        <w:rPr>
          <w:rFonts w:ascii="Book Antiqua" w:hAnsi="Book Antiqua"/>
          <w:b/>
          <w:bCs/>
          <w:color w:val="0000FF"/>
        </w:rPr>
        <w:t>3.88</w:t>
      </w:r>
      <w:r w:rsidR="006D1428" w:rsidRPr="2804DBB4">
        <w:rPr>
          <w:rFonts w:ascii="Book Antiqua" w:hAnsi="Book Antiqua"/>
          <w:b/>
          <w:bCs/>
          <w:color w:val="0000FF"/>
        </w:rPr>
        <w:t xml:space="preserve"> Lakhs.</w:t>
      </w:r>
    </w:p>
    <w:p w14:paraId="62486C05" w14:textId="77777777" w:rsidR="006D1428" w:rsidRPr="006D1428" w:rsidRDefault="006D1428" w:rsidP="006D1428">
      <w:pPr>
        <w:ind w:left="1020"/>
        <w:jc w:val="both"/>
        <w:rPr>
          <w:rFonts w:ascii="Book Antiqua" w:hAnsi="Book Antiqua"/>
          <w:b/>
          <w:bCs/>
          <w:color w:val="0000FF"/>
        </w:rPr>
      </w:pPr>
    </w:p>
    <w:p w14:paraId="58B7A3E9" w14:textId="77777777" w:rsidR="004507BD" w:rsidRDefault="004507BD" w:rsidP="004507BD">
      <w:pPr>
        <w:spacing w:line="260" w:lineRule="exact"/>
        <w:ind w:left="1359" w:hanging="1359"/>
        <w:jc w:val="both"/>
        <w:rPr>
          <w:rFonts w:cs="Times New Roman"/>
          <w:bCs/>
          <w:lang w:val="en-US" w:eastAsia="en-US" w:bidi="ar-SA"/>
        </w:rPr>
      </w:pPr>
      <w:r w:rsidRPr="005F673B">
        <w:rPr>
          <w:rFonts w:cs="Times New Roman"/>
          <w:bCs/>
          <w:lang w:val="en-US" w:eastAsia="en-US" w:bidi="ar-SA"/>
        </w:rPr>
        <w:t>* Note-</w:t>
      </w:r>
      <w:r w:rsidRPr="00340ABC">
        <w:rPr>
          <w:rFonts w:cs="Times New Roman"/>
          <w:b/>
          <w:lang w:val="en-US" w:eastAsia="en-US" w:bidi="ar-SA"/>
        </w:rPr>
        <w:t xml:space="preserve"> </w:t>
      </w:r>
      <w:r w:rsidRPr="004E1D26">
        <w:rPr>
          <w:rFonts w:cs="Times New Roman"/>
          <w:bCs/>
          <w:lang w:val="en-US" w:eastAsia="en-US" w:bidi="ar-SA"/>
        </w:rPr>
        <w:t>Annual gross revenue from operation/gross operating income as incorporated in the profit &amp;loss account excluding other income.</w:t>
      </w:r>
    </w:p>
    <w:p w14:paraId="517B17E3" w14:textId="77777777" w:rsidR="009D397E" w:rsidRDefault="009D397E" w:rsidP="004507BD">
      <w:pPr>
        <w:spacing w:line="260" w:lineRule="exact"/>
        <w:ind w:left="1359" w:hanging="1359"/>
        <w:jc w:val="both"/>
        <w:rPr>
          <w:rFonts w:cs="Times New Roman"/>
          <w:bCs/>
          <w:cs/>
          <w:lang w:val="en-US" w:eastAsia="en-US" w:bidi="ar-SA"/>
        </w:rPr>
      </w:pPr>
    </w:p>
    <w:p w14:paraId="3E050493" w14:textId="32AA9DBA" w:rsidR="009B3C83" w:rsidRDefault="009B3C83" w:rsidP="72203B0F">
      <w:pPr>
        <w:pStyle w:val="paragraph"/>
        <w:spacing w:before="0" w:beforeAutospacing="0" w:after="0" w:afterAutospacing="0"/>
        <w:ind w:left="360" w:right="-15"/>
        <w:jc w:val="both"/>
        <w:textAlignment w:val="baseline"/>
        <w:rPr>
          <w:rFonts w:ascii="Segoe UI" w:hAnsi="Segoe UI" w:cs="Segoe UI"/>
          <w:sz w:val="18"/>
          <w:szCs w:val="18"/>
        </w:rPr>
      </w:pPr>
      <w:r w:rsidRPr="72203B0F">
        <w:rPr>
          <w:rStyle w:val="normaltextrun"/>
          <w:rFonts w:ascii="Book Antiqua" w:hAnsi="Book Antiqua" w:cs="Segoe UI"/>
          <w:b/>
          <w:bCs/>
          <w:sz w:val="22"/>
          <w:szCs w:val="22"/>
          <w:lang w:val="en-US"/>
        </w:rPr>
        <w:t>Note:</w:t>
      </w:r>
      <w:r w:rsidRPr="72203B0F">
        <w:rPr>
          <w:rStyle w:val="normaltextrun"/>
          <w:rFonts w:ascii="Book Antiqua" w:hAnsi="Book Antiqua" w:cs="Segoe UI"/>
          <w:sz w:val="22"/>
          <w:szCs w:val="22"/>
          <w:lang w:val="en-US"/>
        </w:rPr>
        <w:t xml:space="preserve"> </w:t>
      </w:r>
      <w:r>
        <w:t xml:space="preserve">In case the bidder is a holding company, the Financial Position criteria referred to in clause </w:t>
      </w:r>
      <w:r w:rsidR="6FA78D0A">
        <w:t>(II)</w:t>
      </w:r>
      <w:r>
        <w:t xml:space="preserve"> above shall be that of holding company only (i.e. excluding its subsidiary / group companies). In case bidder is a subsidiary of a holding company, the Financial Position criteria referred to in clause </w:t>
      </w:r>
      <w:r w:rsidR="39F37804">
        <w:t>(II)</w:t>
      </w:r>
      <w:r>
        <w:t xml:space="preserve"> above shall be that of subsidiary company only (i.e. excluding its holding company).</w:t>
      </w:r>
    </w:p>
    <w:p w14:paraId="618D3FBC"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02D30251" w14:textId="10435220" w:rsidR="009B3C83" w:rsidRDefault="009B3C83" w:rsidP="72203B0F">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rsidRPr="72203B0F">
        <w:rPr>
          <w:rStyle w:val="normaltextrun"/>
          <w:rFonts w:ascii="Book Antiqua" w:hAnsi="Book Antiqua" w:cs="Segoe UI"/>
          <w:b/>
          <w:bCs/>
          <w:sz w:val="22"/>
          <w:szCs w:val="22"/>
          <w:lang w:val="en-US"/>
        </w:rPr>
        <w:t xml:space="preserve">      </w:t>
      </w:r>
      <w:r w:rsidRPr="72203B0F">
        <w:rPr>
          <w:rStyle w:val="normaltextrun"/>
          <w:rFonts w:ascii="Book Antiqua" w:hAnsi="Book Antiqua" w:cs="Segoe UI"/>
          <w:b/>
          <w:bCs/>
          <w:sz w:val="22"/>
          <w:szCs w:val="22"/>
          <w:u w:val="single"/>
          <w:lang w:val="en-US"/>
        </w:rPr>
        <w:t>RELAXATION FOR MSME BIDDERS MSMEsˆ / START Ups^-:</w:t>
      </w:r>
      <w:r w:rsidRPr="72203B0F">
        <w:rPr>
          <w:rStyle w:val="normaltextrun"/>
          <w:rFonts w:ascii="Book Antiqua" w:hAnsi="Book Antiqua" w:cs="Segoe UI"/>
          <w:sz w:val="22"/>
          <w:szCs w:val="22"/>
          <w:lang w:val="en-US"/>
        </w:rPr>
        <w:t xml:space="preserve"> </w:t>
      </w:r>
      <w:r w:rsidRPr="72203B0F">
        <w:rPr>
          <w:rStyle w:val="normaltextrun"/>
          <w:rFonts w:ascii="Book Antiqua" w:hAnsi="Book Antiqua" w:cs="Segoe UI"/>
          <w:b/>
          <w:bCs/>
          <w:sz w:val="22"/>
          <w:szCs w:val="22"/>
          <w:lang w:val="en-US"/>
        </w:rPr>
        <w:t>All MSE bidders are exempted from meeting MAAT requirement</w:t>
      </w:r>
      <w:r w:rsidRPr="72203B0F">
        <w:rPr>
          <w:rStyle w:val="normaltextrun"/>
          <w:rFonts w:ascii="Book Antiqua" w:hAnsi="Book Antiqua" w:cs="Segoe UI"/>
          <w:sz w:val="22"/>
          <w:szCs w:val="22"/>
          <w:lang w:val="en-US"/>
        </w:rPr>
        <w:t xml:space="preserve">. Further, START UPs meeting the specified requirements at para 2.0 above shall also be considered qualified if they meet 80% (Eighty percent) of the requirements as specified at para </w:t>
      </w:r>
      <w:r w:rsidR="27C3736D" w:rsidRPr="72203B0F">
        <w:rPr>
          <w:rStyle w:val="normaltextrun"/>
          <w:rFonts w:ascii="Book Antiqua" w:hAnsi="Book Antiqua" w:cs="Segoe UI"/>
          <w:sz w:val="22"/>
          <w:szCs w:val="22"/>
          <w:lang w:val="en-US"/>
        </w:rPr>
        <w:t>(II)</w:t>
      </w:r>
      <w:r w:rsidRPr="72203B0F">
        <w:rPr>
          <w:rStyle w:val="normaltextrun"/>
          <w:rFonts w:ascii="Book Antiqua" w:hAnsi="Book Antiqua" w:cs="Segoe UI"/>
          <w:sz w:val="22"/>
          <w:szCs w:val="22"/>
          <w:lang w:val="en-US"/>
        </w:rPr>
        <w:t xml:space="preserve"> above in a financial position. </w:t>
      </w:r>
    </w:p>
    <w:p w14:paraId="740C89EE"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p>
    <w:p w14:paraId="20146B9F" w14:textId="77777777" w:rsidR="009B3C83" w:rsidRDefault="009B3C83" w:rsidP="009B3C83">
      <w:pPr>
        <w:pStyle w:val="paragraph"/>
        <w:spacing w:before="0" w:beforeAutospacing="0" w:after="0" w:afterAutospacing="0"/>
        <w:ind w:left="720" w:right="-15" w:hanging="360"/>
        <w:jc w:val="both"/>
        <w:textAlignment w:val="baseline"/>
        <w:rPr>
          <w:rStyle w:val="normaltextrun"/>
          <w:rFonts w:ascii="Book Antiqua" w:hAnsi="Book Antiqua" w:cs="Segoe UI"/>
          <w:sz w:val="22"/>
          <w:szCs w:val="22"/>
          <w:lang w:val="en-US"/>
        </w:rPr>
      </w:pPr>
      <w:r>
        <w:t xml:space="preserve">      MSEs^, Financial experience is not applicable for the cost estimate value up to 5 Cr as per circular no:14/2023 dated:08.08.23.</w:t>
      </w:r>
    </w:p>
    <w:p w14:paraId="4A717C6A" w14:textId="77777777" w:rsidR="009B3C83" w:rsidRPr="00122EDB" w:rsidRDefault="009B3C83" w:rsidP="009B3C83">
      <w:pPr>
        <w:pStyle w:val="paragraph"/>
        <w:numPr>
          <w:ilvl w:val="0"/>
          <w:numId w:val="33"/>
        </w:numPr>
        <w:spacing w:before="0" w:beforeAutospacing="0" w:after="0" w:afterAutospacing="0"/>
        <w:ind w:right="-15"/>
        <w:jc w:val="both"/>
        <w:textAlignment w:val="baseline"/>
        <w:rPr>
          <w:rStyle w:val="eop"/>
          <w:rFonts w:ascii="Segoe UI" w:hAnsi="Segoe UI" w:cs="Segoe UI"/>
          <w:sz w:val="18"/>
          <w:szCs w:val="18"/>
        </w:rPr>
      </w:pPr>
      <w:r>
        <w:rPr>
          <w:rStyle w:val="normaltextrun"/>
          <w:rFonts w:ascii="Book Antiqua" w:hAnsi="Book Antiqua" w:cs="Segoe UI"/>
          <w:sz w:val="22"/>
          <w:szCs w:val="22"/>
          <w:lang w:val="en-US"/>
        </w:rPr>
        <w:t>^ Start-Ups as defined by DPIIT, applicable as on the originally scheduled date of bid opening. </w:t>
      </w:r>
      <w:r>
        <w:rPr>
          <w:rStyle w:val="eop"/>
          <w:rFonts w:ascii="Book Antiqua" w:hAnsi="Book Antiqua" w:cs="Segoe UI"/>
          <w:sz w:val="22"/>
          <w:szCs w:val="22"/>
        </w:rPr>
        <w:t> </w:t>
      </w:r>
    </w:p>
    <w:p w14:paraId="7EBEDD8C" w14:textId="77777777" w:rsidR="009B3C83" w:rsidRDefault="009B3C83" w:rsidP="009B3C83">
      <w:pPr>
        <w:pStyle w:val="paragraph"/>
        <w:numPr>
          <w:ilvl w:val="0"/>
          <w:numId w:val="33"/>
        </w:numPr>
        <w:spacing w:before="0" w:beforeAutospacing="0" w:after="0" w:afterAutospacing="0"/>
        <w:ind w:right="-15"/>
        <w:jc w:val="both"/>
        <w:textAlignment w:val="baseline"/>
        <w:rPr>
          <w:rFonts w:ascii="Segoe UI" w:hAnsi="Segoe UI" w:cs="Segoe UI"/>
          <w:sz w:val="18"/>
          <w:szCs w:val="18"/>
        </w:rPr>
      </w:pPr>
      <w:r>
        <w:t>MSE as defined in the bidding documents.</w:t>
      </w:r>
    </w:p>
    <w:p w14:paraId="7B464B67"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eop"/>
          <w:rFonts w:ascii="Book Antiqua" w:hAnsi="Book Antiqua" w:cs="Segoe UI"/>
          <w:sz w:val="22"/>
          <w:szCs w:val="22"/>
        </w:rPr>
        <w:t> </w:t>
      </w:r>
    </w:p>
    <w:p w14:paraId="52C79EE2" w14:textId="77777777" w:rsidR="009B3C83" w:rsidRDefault="009B3C83" w:rsidP="009B3C83">
      <w:pPr>
        <w:pStyle w:val="paragraph"/>
        <w:spacing w:before="0" w:beforeAutospacing="0" w:after="0" w:afterAutospacing="0"/>
        <w:ind w:left="720" w:right="-15" w:hanging="360"/>
        <w:jc w:val="both"/>
        <w:textAlignment w:val="baseline"/>
        <w:rPr>
          <w:rFonts w:ascii="Segoe UI" w:hAnsi="Segoe UI" w:cs="Segoe UI"/>
          <w:sz w:val="18"/>
          <w:szCs w:val="18"/>
        </w:rPr>
      </w:pPr>
      <w:r>
        <w:rPr>
          <w:rStyle w:val="normaltextrun"/>
          <w:rFonts w:ascii="Book Antiqua" w:hAnsi="Book Antiqua" w:cs="Segoe UI"/>
          <w:sz w:val="22"/>
          <w:szCs w:val="22"/>
          <w:lang w:val="en-US"/>
        </w:rPr>
        <w:t xml:space="preserve">       Bidder shall furnish documentary evidence in support of the qualifying requirements stipulated above.</w:t>
      </w:r>
      <w:r>
        <w:rPr>
          <w:rStyle w:val="eop"/>
          <w:rFonts w:ascii="Book Antiqua" w:hAnsi="Book Antiqua" w:cs="Segoe UI"/>
          <w:sz w:val="22"/>
          <w:szCs w:val="22"/>
        </w:rPr>
        <w:t> </w:t>
      </w:r>
    </w:p>
    <w:p w14:paraId="7296784C" w14:textId="77777777" w:rsidR="009D397E" w:rsidRPr="004E1D26" w:rsidRDefault="009D397E" w:rsidP="004507BD">
      <w:pPr>
        <w:spacing w:line="260" w:lineRule="exact"/>
        <w:ind w:left="1359" w:hanging="1359"/>
        <w:jc w:val="both"/>
        <w:rPr>
          <w:rFonts w:cs="Times New Roman"/>
          <w:bCs/>
          <w:cs/>
          <w:lang w:val="en-US" w:eastAsia="en-US" w:bidi="ar-SA"/>
        </w:rPr>
      </w:pPr>
    </w:p>
    <w:p w14:paraId="4101652C" w14:textId="77777777" w:rsidR="004507BD" w:rsidRDefault="004507BD" w:rsidP="00CD6729">
      <w:pPr>
        <w:ind w:left="660"/>
        <w:jc w:val="both"/>
        <w:rPr>
          <w:rFonts w:ascii="Book Antiqua" w:hAnsi="Book Antiqua"/>
          <w:b/>
          <w:bCs/>
          <w:lang w:val="en-IN" w:eastAsia="en-IN"/>
        </w:rPr>
      </w:pPr>
    </w:p>
    <w:p w14:paraId="25B2BBBD" w14:textId="77777777" w:rsidR="00FF6902" w:rsidRPr="00104BA8" w:rsidRDefault="00FF6902" w:rsidP="00FF6902">
      <w:pPr>
        <w:widowControl w:val="0"/>
        <w:numPr>
          <w:ilvl w:val="0"/>
          <w:numId w:val="26"/>
        </w:numPr>
        <w:autoSpaceDE w:val="0"/>
        <w:autoSpaceDN w:val="0"/>
        <w:adjustRightInd w:val="0"/>
        <w:jc w:val="both"/>
        <w:rPr>
          <w:rFonts w:ascii="Book Antiqua" w:hAnsi="Book Antiqua"/>
          <w:sz w:val="23"/>
          <w:szCs w:val="23"/>
          <w:lang w:eastAsia="en-US"/>
        </w:rPr>
      </w:pPr>
      <w:r w:rsidRPr="00104BA8">
        <w:rPr>
          <w:rFonts w:ascii="Book Antiqua" w:hAnsi="Book Antiqua"/>
          <w:sz w:val="23"/>
          <w:szCs w:val="23"/>
          <w:lang w:eastAsia="en-US"/>
        </w:rPr>
        <w:t>Following documents shall be submitted by the bidder as evidence of above:</w:t>
      </w:r>
    </w:p>
    <w:p w14:paraId="1299C43A"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4DA708BC"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Audited balance sheet and Profit &amp; Loss Account for the preceding five (5)</w:t>
      </w:r>
      <w:r w:rsidR="00D91E1D">
        <w:rPr>
          <w:rFonts w:ascii="Book Antiqua" w:hAnsi="Book Antiqua"/>
          <w:sz w:val="23"/>
          <w:szCs w:val="23"/>
          <w:lang w:eastAsia="en-US"/>
        </w:rPr>
        <w:t xml:space="preserve"> financial years</w:t>
      </w:r>
      <w:r w:rsidRPr="00104BA8">
        <w:rPr>
          <w:rFonts w:ascii="Book Antiqua" w:hAnsi="Book Antiqua"/>
          <w:sz w:val="23"/>
          <w:szCs w:val="23"/>
          <w:lang w:eastAsia="en-US"/>
        </w:rPr>
        <w:t>. In case, the audited balance sheet for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is not available, a certificate from the Chartered Accountant on their letter head certifying the financial turnover for the la</w:t>
      </w:r>
      <w:smartTag w:uri="urn:schemas-microsoft-com:office:smarttags" w:element="City">
        <w:r w:rsidRPr="00104BA8">
          <w:rPr>
            <w:rFonts w:ascii="Book Antiqua" w:hAnsi="Book Antiqua"/>
            <w:sz w:val="23"/>
            <w:szCs w:val="23"/>
            <w:lang w:eastAsia="en-US"/>
          </w:rPr>
          <w:t>test</w:t>
        </w:r>
      </w:smartTag>
      <w:r w:rsidRPr="00104BA8">
        <w:rPr>
          <w:rFonts w:ascii="Book Antiqua" w:hAnsi="Book Antiqua"/>
          <w:sz w:val="23"/>
          <w:szCs w:val="23"/>
          <w:lang w:eastAsia="en-US"/>
        </w:rPr>
        <w:t xml:space="preserve"> financial year may be submitted.</w:t>
      </w:r>
    </w:p>
    <w:p w14:paraId="4DDBEF00" w14:textId="77777777" w:rsidR="00FF6902" w:rsidRPr="00104BA8" w:rsidRDefault="00FF6902" w:rsidP="00FF6902">
      <w:pPr>
        <w:widowControl w:val="0"/>
        <w:autoSpaceDE w:val="0"/>
        <w:adjustRightInd w:val="0"/>
        <w:ind w:left="1020"/>
        <w:jc w:val="both"/>
        <w:rPr>
          <w:rFonts w:ascii="Book Antiqua" w:hAnsi="Book Antiqua"/>
          <w:sz w:val="23"/>
          <w:szCs w:val="23"/>
          <w:lang w:eastAsia="en-US"/>
        </w:rPr>
      </w:pPr>
    </w:p>
    <w:p w14:paraId="0510D2F7" w14:textId="77777777" w:rsidR="00FF6902" w:rsidRPr="00104BA8" w:rsidRDefault="00FF6902" w:rsidP="00FF6902">
      <w:pPr>
        <w:widowControl w:val="0"/>
        <w:numPr>
          <w:ilvl w:val="1"/>
          <w:numId w:val="20"/>
        </w:numPr>
        <w:autoSpaceDE w:val="0"/>
        <w:autoSpaceDN w:val="0"/>
        <w:adjustRightInd w:val="0"/>
        <w:ind w:left="1440"/>
        <w:jc w:val="both"/>
        <w:rPr>
          <w:rFonts w:ascii="Book Antiqua" w:hAnsi="Book Antiqua"/>
          <w:sz w:val="23"/>
          <w:szCs w:val="23"/>
          <w:lang w:eastAsia="en-US"/>
        </w:rPr>
      </w:pPr>
      <w:r w:rsidRPr="00104BA8">
        <w:rPr>
          <w:rFonts w:ascii="Book Antiqua" w:hAnsi="Book Antiqua"/>
          <w:sz w:val="23"/>
          <w:szCs w:val="23"/>
          <w:lang w:eastAsia="en-US"/>
        </w:rPr>
        <w:t>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turn over or print out of Form 26AS.</w:t>
      </w:r>
    </w:p>
    <w:p w14:paraId="3461D779" w14:textId="77777777" w:rsidR="00FF6902" w:rsidRPr="00104BA8" w:rsidRDefault="00FF6902" w:rsidP="00FF6902">
      <w:pPr>
        <w:jc w:val="both"/>
        <w:rPr>
          <w:rFonts w:ascii="Book Antiqua" w:hAnsi="Book Antiqua"/>
          <w:b/>
          <w:bCs/>
          <w:sz w:val="22"/>
          <w:szCs w:val="22"/>
          <w:u w:val="single"/>
        </w:rPr>
      </w:pPr>
    </w:p>
    <w:p w14:paraId="5B941F45" w14:textId="77777777" w:rsidR="00FF6902" w:rsidRDefault="00FF6902" w:rsidP="00FF6902">
      <w:pPr>
        <w:jc w:val="both"/>
        <w:rPr>
          <w:rFonts w:ascii="Book Antiqua" w:hAnsi="Book Antiqua"/>
          <w:b/>
          <w:bCs/>
          <w:sz w:val="22"/>
          <w:szCs w:val="22"/>
          <w:u w:val="single"/>
        </w:rPr>
      </w:pPr>
      <w:r w:rsidRPr="00104BA8">
        <w:rPr>
          <w:rFonts w:ascii="Book Antiqua" w:hAnsi="Book Antiqua"/>
          <w:b/>
          <w:bCs/>
          <w:sz w:val="22"/>
          <w:szCs w:val="22"/>
          <w:u w:val="single"/>
        </w:rPr>
        <w:t>PART-B: GENERAL</w:t>
      </w:r>
    </w:p>
    <w:p w14:paraId="3CF2D8B6" w14:textId="77777777" w:rsidR="004C3E51" w:rsidRPr="00104BA8" w:rsidRDefault="004C3E51" w:rsidP="00FF6902">
      <w:pPr>
        <w:jc w:val="both"/>
        <w:rPr>
          <w:rFonts w:ascii="Book Antiqua" w:hAnsi="Book Antiqua"/>
          <w:b/>
          <w:bCs/>
          <w:sz w:val="22"/>
          <w:szCs w:val="22"/>
          <w:u w:val="single"/>
        </w:rPr>
      </w:pPr>
    </w:p>
    <w:p w14:paraId="3631FA74"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Following document shall be submitted by the bidder :</w:t>
      </w:r>
    </w:p>
    <w:p w14:paraId="0FB78278" w14:textId="77777777" w:rsidR="00FF6902" w:rsidRPr="00104BA8" w:rsidRDefault="00FF6902" w:rsidP="00FF6902">
      <w:pPr>
        <w:widowControl w:val="0"/>
        <w:autoSpaceDE w:val="0"/>
        <w:adjustRightInd w:val="0"/>
        <w:ind w:left="2880"/>
        <w:jc w:val="both"/>
        <w:outlineLvl w:val="0"/>
        <w:rPr>
          <w:rFonts w:ascii="Book Antiqua" w:hAnsi="Book Antiqua"/>
          <w:sz w:val="22"/>
          <w:szCs w:val="22"/>
        </w:rPr>
      </w:pPr>
    </w:p>
    <w:p w14:paraId="72B43FCE" w14:textId="77777777" w:rsidR="00FF6902" w:rsidRPr="00104BA8" w:rsidRDefault="00FF6902" w:rsidP="00FF6902">
      <w:pPr>
        <w:pStyle w:val="BodyText2"/>
        <w:numPr>
          <w:ilvl w:val="0"/>
          <w:numId w:val="28"/>
        </w:numPr>
        <w:spacing w:after="0" w:line="240" w:lineRule="auto"/>
        <w:ind w:firstLine="630"/>
        <w:contextualSpacing/>
        <w:jc w:val="both"/>
        <w:rPr>
          <w:rFonts w:ascii="Book Antiqua" w:hAnsi="Book Antiqua" w:cs="Arial"/>
          <w:sz w:val="22"/>
          <w:szCs w:val="22"/>
        </w:rPr>
      </w:pPr>
      <w:r w:rsidRPr="00104BA8">
        <w:rPr>
          <w:rFonts w:ascii="Book Antiqua" w:hAnsi="Book Antiqua" w:cs="Arial"/>
          <w:sz w:val="22"/>
          <w:szCs w:val="22"/>
        </w:rPr>
        <w:t>Copy of PAN Card</w:t>
      </w:r>
    </w:p>
    <w:p w14:paraId="17442A71" w14:textId="77777777" w:rsidR="00FF6902" w:rsidRPr="004C3E51" w:rsidRDefault="00FF6902" w:rsidP="00FF6902">
      <w:pPr>
        <w:pStyle w:val="BodyText2"/>
        <w:numPr>
          <w:ilvl w:val="0"/>
          <w:numId w:val="28"/>
        </w:numPr>
        <w:spacing w:after="0" w:line="240" w:lineRule="auto"/>
        <w:ind w:left="1440" w:hanging="450"/>
        <w:contextualSpacing/>
        <w:jc w:val="both"/>
        <w:rPr>
          <w:rFonts w:ascii="Book Antiqua" w:hAnsi="Book Antiqua"/>
          <w:sz w:val="22"/>
          <w:szCs w:val="22"/>
        </w:rPr>
      </w:pPr>
      <w:r w:rsidRPr="00104BA8">
        <w:rPr>
          <w:rFonts w:ascii="Book Antiqua" w:hAnsi="Book Antiqua" w:cs="Arial"/>
          <w:sz w:val="22"/>
          <w:szCs w:val="22"/>
        </w:rPr>
        <w:t xml:space="preserve">Copy of </w:t>
      </w:r>
      <w:r w:rsidRPr="00104BA8">
        <w:rPr>
          <w:rFonts w:ascii="Book Antiqua" w:hAnsi="Book Antiqua" w:cs="Times New Roman"/>
          <w:sz w:val="22"/>
          <w:szCs w:val="22"/>
          <w:lang w:bidi="ar-SA"/>
        </w:rPr>
        <w:t xml:space="preserve">Partnership Deed/ Affidavit for Proprietorship/ Company </w:t>
      </w:r>
      <w:proofErr w:type="spellStart"/>
      <w:r w:rsidRPr="00104BA8">
        <w:rPr>
          <w:rFonts w:ascii="Book Antiqua" w:hAnsi="Book Antiqua" w:cs="Times New Roman"/>
          <w:sz w:val="22"/>
          <w:szCs w:val="22"/>
          <w:lang w:bidi="ar-SA"/>
        </w:rPr>
        <w:t>MoA</w:t>
      </w:r>
      <w:proofErr w:type="spellEnd"/>
      <w:r w:rsidRPr="00104BA8">
        <w:rPr>
          <w:rFonts w:ascii="Book Antiqua" w:hAnsi="Book Antiqua" w:cs="Times New Roman"/>
          <w:sz w:val="22"/>
          <w:szCs w:val="22"/>
          <w:lang w:bidi="ar-SA"/>
        </w:rPr>
        <w:t xml:space="preserve"> &amp; </w:t>
      </w:r>
      <w:proofErr w:type="spellStart"/>
      <w:r w:rsidRPr="00104BA8">
        <w:rPr>
          <w:rFonts w:ascii="Book Antiqua" w:hAnsi="Book Antiqua" w:cs="Times New Roman"/>
          <w:sz w:val="22"/>
          <w:szCs w:val="22"/>
          <w:lang w:bidi="ar-SA"/>
        </w:rPr>
        <w:t>AoA</w:t>
      </w:r>
      <w:proofErr w:type="spellEnd"/>
      <w:r w:rsidRPr="00104BA8">
        <w:rPr>
          <w:rFonts w:ascii="Book Antiqua" w:hAnsi="Book Antiqua" w:cs="Times New Roman"/>
          <w:sz w:val="22"/>
          <w:szCs w:val="22"/>
          <w:lang w:bidi="ar-SA"/>
        </w:rPr>
        <w:t xml:space="preserve"> or Certificate of Incorporation, as applicable</w:t>
      </w:r>
      <w:r w:rsidRPr="00104BA8">
        <w:rPr>
          <w:rFonts w:ascii="Book Antiqua" w:hAnsi="Book Antiqua" w:cs="Arial"/>
          <w:sz w:val="22"/>
          <w:szCs w:val="22"/>
        </w:rPr>
        <w:t xml:space="preserve">. </w:t>
      </w:r>
    </w:p>
    <w:p w14:paraId="6952C430" w14:textId="77777777" w:rsidR="004C3E51" w:rsidRPr="00104BA8" w:rsidRDefault="004C3E51" w:rsidP="00FF6902">
      <w:pPr>
        <w:pStyle w:val="BodyText2"/>
        <w:numPr>
          <w:ilvl w:val="0"/>
          <w:numId w:val="28"/>
        </w:numPr>
        <w:spacing w:after="0" w:line="240" w:lineRule="auto"/>
        <w:ind w:left="1440" w:hanging="450"/>
        <w:contextualSpacing/>
        <w:jc w:val="both"/>
        <w:rPr>
          <w:rFonts w:ascii="Book Antiqua" w:hAnsi="Book Antiqua"/>
          <w:sz w:val="22"/>
          <w:szCs w:val="22"/>
        </w:rPr>
      </w:pPr>
      <w:r>
        <w:rPr>
          <w:rFonts w:ascii="Book Antiqua" w:hAnsi="Book Antiqua" w:cs="Arial"/>
          <w:sz w:val="22"/>
          <w:szCs w:val="22"/>
        </w:rPr>
        <w:t xml:space="preserve">Copy of </w:t>
      </w:r>
      <w:r w:rsidR="0087113B">
        <w:rPr>
          <w:rFonts w:ascii="Book Antiqua" w:hAnsi="Book Antiqua" w:cs="Arial"/>
          <w:sz w:val="22"/>
          <w:szCs w:val="22"/>
        </w:rPr>
        <w:t>GST</w:t>
      </w:r>
      <w:r>
        <w:rPr>
          <w:rFonts w:ascii="Book Antiqua" w:hAnsi="Book Antiqua" w:cs="Arial"/>
          <w:sz w:val="22"/>
          <w:szCs w:val="22"/>
        </w:rPr>
        <w:t xml:space="preserve"> Registration Certificate</w:t>
      </w:r>
    </w:p>
    <w:p w14:paraId="1FC39945"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61F8B1E1"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3"/>
          <w:szCs w:val="23"/>
          <w:lang w:eastAsia="en-US"/>
        </w:rPr>
        <w:t>POWERGRID, reserves the right to relax/waive of minor deviations with respect to QR as stipulated above, the decision of POWERGRID in this regard shall be final &amp; binding on bidders.</w:t>
      </w:r>
    </w:p>
    <w:p w14:paraId="0562CB0E" w14:textId="77777777" w:rsidR="00FF6902" w:rsidRPr="00104BA8" w:rsidRDefault="00FF6902" w:rsidP="00FF6902">
      <w:pPr>
        <w:widowControl w:val="0"/>
        <w:autoSpaceDE w:val="0"/>
        <w:adjustRightInd w:val="0"/>
        <w:ind w:left="720"/>
        <w:jc w:val="both"/>
        <w:rPr>
          <w:rFonts w:ascii="Book Antiqua" w:hAnsi="Book Antiqua"/>
          <w:sz w:val="23"/>
          <w:szCs w:val="23"/>
          <w:lang w:eastAsia="en-US"/>
        </w:rPr>
      </w:pPr>
    </w:p>
    <w:p w14:paraId="530DAC3A" w14:textId="77777777" w:rsidR="00FF6902" w:rsidRPr="00104BA8" w:rsidRDefault="00FF6902" w:rsidP="00FF6902">
      <w:pPr>
        <w:widowControl w:val="0"/>
        <w:numPr>
          <w:ilvl w:val="0"/>
          <w:numId w:val="22"/>
        </w:numPr>
        <w:autoSpaceDE w:val="0"/>
        <w:autoSpaceDN w:val="0"/>
        <w:adjustRightInd w:val="0"/>
        <w:ind w:left="720" w:hanging="630"/>
        <w:jc w:val="both"/>
        <w:rPr>
          <w:rFonts w:ascii="Book Antiqua" w:hAnsi="Book Antiqua"/>
          <w:sz w:val="23"/>
          <w:szCs w:val="23"/>
          <w:lang w:eastAsia="en-US"/>
        </w:rPr>
      </w:pPr>
      <w:r w:rsidRPr="00104BA8">
        <w:rPr>
          <w:rFonts w:ascii="Book Antiqua" w:hAnsi="Book Antiqua"/>
          <w:sz w:val="22"/>
          <w:szCs w:val="22"/>
        </w:rPr>
        <w:t>POWERGRID reserves right to assess the capacity and capability of the bidder to successfully execute the contract, if felt necessary.  This assessment may inter-alia include (</w:t>
      </w:r>
      <w:proofErr w:type="spellStart"/>
      <w:r w:rsidRPr="00104BA8">
        <w:rPr>
          <w:rFonts w:ascii="Book Antiqua" w:hAnsi="Book Antiqua"/>
          <w:sz w:val="22"/>
          <w:szCs w:val="22"/>
        </w:rPr>
        <w:t>i</w:t>
      </w:r>
      <w:proofErr w:type="spellEnd"/>
      <w:r w:rsidRPr="00104BA8">
        <w:rPr>
          <w:rFonts w:ascii="Book Antiqua" w:hAnsi="Book Antiqua"/>
          <w:sz w:val="22"/>
          <w:szCs w:val="22"/>
        </w:rPr>
        <w:t>) document verification (ii) past experience and performance (iii) customer feedback (iv) bankers feedback (v) Litigation History</w:t>
      </w:r>
    </w:p>
    <w:p w14:paraId="34CE0A41" w14:textId="77777777" w:rsidR="00A931FF" w:rsidRPr="00875B44" w:rsidRDefault="00A931FF" w:rsidP="00A931FF">
      <w:pPr>
        <w:widowControl w:val="0"/>
        <w:autoSpaceDE w:val="0"/>
        <w:autoSpaceDN w:val="0"/>
        <w:adjustRightInd w:val="0"/>
        <w:jc w:val="both"/>
        <w:rPr>
          <w:rFonts w:ascii="Book Antiqua" w:hAnsi="Book Antiqua"/>
          <w:b/>
          <w:bCs/>
          <w:sz w:val="23"/>
          <w:szCs w:val="23"/>
        </w:rPr>
      </w:pPr>
    </w:p>
    <w:sectPr w:rsidR="00A931FF" w:rsidRPr="00875B44" w:rsidSect="00FC73F9">
      <w:footerReference w:type="default" r:id="rId8"/>
      <w:pgSz w:w="11909" w:h="16834" w:code="9"/>
      <w:pgMar w:top="1080" w:right="1019" w:bottom="810" w:left="1440" w:header="56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6DB82" w14:textId="77777777" w:rsidR="00D116C2" w:rsidRDefault="00D116C2">
      <w:r>
        <w:separator/>
      </w:r>
    </w:p>
  </w:endnote>
  <w:endnote w:type="continuationSeparator" w:id="0">
    <w:p w14:paraId="5997CC1D" w14:textId="77777777" w:rsidR="00D116C2" w:rsidRDefault="00D1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shd w:val="clear" w:color="auto" w:fill="auto"/>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543ABEC5"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09680B">
            <w:rPr>
              <w:rFonts w:ascii="Book Antiqua" w:hAnsi="Book Antiqua" w:cs="Times New Roman"/>
              <w:sz w:val="20"/>
              <w:szCs w:val="20"/>
              <w:lang w:val="en-US"/>
            </w:rPr>
            <w:t>4136</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09680B">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shd w:val="clear" w:color="auto" w:fill="auto"/>
        </w:tcPr>
        <w:p w14:paraId="61CDCEAD" w14:textId="77777777" w:rsidR="006D1428" w:rsidRPr="00647E32" w:rsidRDefault="005173FB"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91.5pt;height:45.75pt">
                <v:imagedata r:id="rId1" o:title=""/>
                <o:lock v:ext="edit" ungrouping="t" rotation="t" cropping="t" verticies="t" text="t" grouping="t"/>
                <o:signatureline v:ext="edit" id="{072106EB-D7CF-4718-9C3D-CC554227C108}" provid="{00000000-0000-0000-0000-000000000000}" o:suggestedsigner="Manogna C L" o:suggestedsigner2="Chief Manager (C&amp;M)" showsigndate="f" issignatureline="t"/>
              </v:shape>
            </w:pict>
          </w:r>
        </w:p>
      </w:tc>
      <w:tc>
        <w:tcPr>
          <w:tcW w:w="1818" w:type="dxa"/>
          <w:shd w:val="clear" w:color="auto" w:fill="auto"/>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99379" w14:textId="77777777" w:rsidR="00D116C2" w:rsidRDefault="00D116C2">
      <w:r>
        <w:separator/>
      </w:r>
    </w:p>
  </w:footnote>
  <w:footnote w:type="continuationSeparator" w:id="0">
    <w:p w14:paraId="3FE9F23F" w14:textId="77777777" w:rsidR="00D116C2" w:rsidRDefault="00D116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4"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5"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6"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7"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8"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0"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1"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3"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4"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5"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9"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0"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3"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5"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6"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7"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8"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0"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1"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2"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28"/>
  </w:num>
  <w:num w:numId="2" w16cid:durableId="825708592">
    <w:abstractNumId w:val="26"/>
  </w:num>
  <w:num w:numId="3" w16cid:durableId="417285610">
    <w:abstractNumId w:val="0"/>
  </w:num>
  <w:num w:numId="4" w16cid:durableId="1474176779">
    <w:abstractNumId w:val="1"/>
  </w:num>
  <w:num w:numId="5" w16cid:durableId="139466453">
    <w:abstractNumId w:val="30"/>
  </w:num>
  <w:num w:numId="6" w16cid:durableId="501356635">
    <w:abstractNumId w:val="5"/>
  </w:num>
  <w:num w:numId="7" w16cid:durableId="576355795">
    <w:abstractNumId w:val="25"/>
  </w:num>
  <w:num w:numId="8" w16cid:durableId="1432554921">
    <w:abstractNumId w:val="12"/>
  </w:num>
  <w:num w:numId="9" w16cid:durableId="1154561740">
    <w:abstractNumId w:val="16"/>
  </w:num>
  <w:num w:numId="10" w16cid:durableId="1902716578">
    <w:abstractNumId w:val="15"/>
  </w:num>
  <w:num w:numId="11" w16cid:durableId="1159270106">
    <w:abstractNumId w:val="11"/>
  </w:num>
  <w:num w:numId="12" w16cid:durableId="1711808732">
    <w:abstractNumId w:val="8"/>
  </w:num>
  <w:num w:numId="13" w16cid:durableId="1591700622">
    <w:abstractNumId w:val="23"/>
  </w:num>
  <w:num w:numId="14" w16cid:durableId="1141968850">
    <w:abstractNumId w:val="24"/>
  </w:num>
  <w:num w:numId="15" w16cid:durableId="434374714">
    <w:abstractNumId w:val="10"/>
  </w:num>
  <w:num w:numId="16" w16cid:durableId="1415664073">
    <w:abstractNumId w:val="29"/>
  </w:num>
  <w:num w:numId="17" w16cid:durableId="1364328549">
    <w:abstractNumId w:val="22"/>
  </w:num>
  <w:num w:numId="18" w16cid:durableId="1375614620">
    <w:abstractNumId w:val="2"/>
  </w:num>
  <w:num w:numId="19" w16cid:durableId="956372937">
    <w:abstractNumId w:val="4"/>
  </w:num>
  <w:num w:numId="20" w16cid:durableId="492456317">
    <w:abstractNumId w:val="7"/>
  </w:num>
  <w:num w:numId="21" w16cid:durableId="220143506">
    <w:abstractNumId w:val="27"/>
  </w:num>
  <w:num w:numId="22" w16cid:durableId="1501239634">
    <w:abstractNumId w:val="20"/>
  </w:num>
  <w:num w:numId="23" w16cid:durableId="75328822">
    <w:abstractNumId w:val="21"/>
  </w:num>
  <w:num w:numId="24" w16cid:durableId="1823622110">
    <w:abstractNumId w:val="3"/>
  </w:num>
  <w:num w:numId="25" w16cid:durableId="1600945563">
    <w:abstractNumId w:val="13"/>
  </w:num>
  <w:num w:numId="26" w16cid:durableId="145705306">
    <w:abstractNumId w:val="9"/>
  </w:num>
  <w:num w:numId="27" w16cid:durableId="1304432172">
    <w:abstractNumId w:val="17"/>
  </w:num>
  <w:num w:numId="28" w16cid:durableId="1560168710">
    <w:abstractNumId w:val="6"/>
  </w:num>
  <w:num w:numId="29" w16cid:durableId="678390573">
    <w:abstractNumId w:val="18"/>
  </w:num>
  <w:num w:numId="30" w16cid:durableId="1893536802">
    <w:abstractNumId w:val="31"/>
  </w:num>
  <w:num w:numId="31" w16cid:durableId="210117882">
    <w:abstractNumId w:val="14"/>
  </w:num>
  <w:num w:numId="32" w16cid:durableId="9702075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5533"/>
    <w:rsid w:val="00006E3D"/>
    <w:rsid w:val="00010583"/>
    <w:rsid w:val="0002133E"/>
    <w:rsid w:val="00024EB1"/>
    <w:rsid w:val="00035D49"/>
    <w:rsid w:val="0004507A"/>
    <w:rsid w:val="000521C9"/>
    <w:rsid w:val="000562F9"/>
    <w:rsid w:val="00066F19"/>
    <w:rsid w:val="0008032A"/>
    <w:rsid w:val="0008235F"/>
    <w:rsid w:val="00083E0F"/>
    <w:rsid w:val="00090703"/>
    <w:rsid w:val="0009680B"/>
    <w:rsid w:val="000A041D"/>
    <w:rsid w:val="000A4BBC"/>
    <w:rsid w:val="000B0D45"/>
    <w:rsid w:val="000B465E"/>
    <w:rsid w:val="000B5840"/>
    <w:rsid w:val="000D0912"/>
    <w:rsid w:val="000D3C48"/>
    <w:rsid w:val="000E19D3"/>
    <w:rsid w:val="000E3551"/>
    <w:rsid w:val="000E3EC3"/>
    <w:rsid w:val="000E6661"/>
    <w:rsid w:val="000F059A"/>
    <w:rsid w:val="000F57A1"/>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964ED"/>
    <w:rsid w:val="00197506"/>
    <w:rsid w:val="001A52F9"/>
    <w:rsid w:val="001B4361"/>
    <w:rsid w:val="001B76E9"/>
    <w:rsid w:val="001C13DE"/>
    <w:rsid w:val="001C706F"/>
    <w:rsid w:val="001E3864"/>
    <w:rsid w:val="001E3D57"/>
    <w:rsid w:val="001F1420"/>
    <w:rsid w:val="001F6125"/>
    <w:rsid w:val="00202A2D"/>
    <w:rsid w:val="002045CF"/>
    <w:rsid w:val="0023223C"/>
    <w:rsid w:val="002347F6"/>
    <w:rsid w:val="00236BB5"/>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720D"/>
    <w:rsid w:val="002D19E0"/>
    <w:rsid w:val="002D3044"/>
    <w:rsid w:val="002D76D6"/>
    <w:rsid w:val="002E35FD"/>
    <w:rsid w:val="002E4D6E"/>
    <w:rsid w:val="002E641B"/>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A14BD"/>
    <w:rsid w:val="003A21BB"/>
    <w:rsid w:val="003A24ED"/>
    <w:rsid w:val="003A6AE2"/>
    <w:rsid w:val="003B09C1"/>
    <w:rsid w:val="003B31D5"/>
    <w:rsid w:val="003B43F7"/>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67DD"/>
    <w:rsid w:val="00466F40"/>
    <w:rsid w:val="00473179"/>
    <w:rsid w:val="004777C7"/>
    <w:rsid w:val="00477A77"/>
    <w:rsid w:val="004834E0"/>
    <w:rsid w:val="0048753C"/>
    <w:rsid w:val="004948C6"/>
    <w:rsid w:val="004960D2"/>
    <w:rsid w:val="00496EBC"/>
    <w:rsid w:val="004A44CE"/>
    <w:rsid w:val="004B08DF"/>
    <w:rsid w:val="004B406B"/>
    <w:rsid w:val="004B745C"/>
    <w:rsid w:val="004C1693"/>
    <w:rsid w:val="004C1F85"/>
    <w:rsid w:val="004C3A93"/>
    <w:rsid w:val="004C3E51"/>
    <w:rsid w:val="004C5099"/>
    <w:rsid w:val="004C6244"/>
    <w:rsid w:val="004C72F6"/>
    <w:rsid w:val="004D22C9"/>
    <w:rsid w:val="004D3E04"/>
    <w:rsid w:val="004E1D26"/>
    <w:rsid w:val="004F19A3"/>
    <w:rsid w:val="004F60F6"/>
    <w:rsid w:val="005134FA"/>
    <w:rsid w:val="00513908"/>
    <w:rsid w:val="00515F32"/>
    <w:rsid w:val="005173FB"/>
    <w:rsid w:val="00517518"/>
    <w:rsid w:val="00535349"/>
    <w:rsid w:val="00536B46"/>
    <w:rsid w:val="00553CC2"/>
    <w:rsid w:val="00561EBA"/>
    <w:rsid w:val="00570645"/>
    <w:rsid w:val="00585565"/>
    <w:rsid w:val="00586197"/>
    <w:rsid w:val="00590F15"/>
    <w:rsid w:val="005969D1"/>
    <w:rsid w:val="0059753E"/>
    <w:rsid w:val="005A2CC6"/>
    <w:rsid w:val="005A5F55"/>
    <w:rsid w:val="005C2E43"/>
    <w:rsid w:val="005C47C2"/>
    <w:rsid w:val="005C54CD"/>
    <w:rsid w:val="005D47D4"/>
    <w:rsid w:val="005F4AF8"/>
    <w:rsid w:val="005F673B"/>
    <w:rsid w:val="00606780"/>
    <w:rsid w:val="00615250"/>
    <w:rsid w:val="0062185C"/>
    <w:rsid w:val="00624543"/>
    <w:rsid w:val="006259B2"/>
    <w:rsid w:val="006278FD"/>
    <w:rsid w:val="0064477D"/>
    <w:rsid w:val="00647E32"/>
    <w:rsid w:val="00652380"/>
    <w:rsid w:val="00654BE8"/>
    <w:rsid w:val="0065500A"/>
    <w:rsid w:val="00655550"/>
    <w:rsid w:val="0065766C"/>
    <w:rsid w:val="006579BF"/>
    <w:rsid w:val="006622FF"/>
    <w:rsid w:val="006876FC"/>
    <w:rsid w:val="006901C9"/>
    <w:rsid w:val="00691191"/>
    <w:rsid w:val="00693A3D"/>
    <w:rsid w:val="006A124F"/>
    <w:rsid w:val="006A1B81"/>
    <w:rsid w:val="006B175E"/>
    <w:rsid w:val="006B1869"/>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177F6"/>
    <w:rsid w:val="007264AD"/>
    <w:rsid w:val="00726FD1"/>
    <w:rsid w:val="00730FAF"/>
    <w:rsid w:val="007337C8"/>
    <w:rsid w:val="00734B1E"/>
    <w:rsid w:val="007466C6"/>
    <w:rsid w:val="0074675C"/>
    <w:rsid w:val="0075634F"/>
    <w:rsid w:val="00757A36"/>
    <w:rsid w:val="007617FD"/>
    <w:rsid w:val="00767B26"/>
    <w:rsid w:val="00777F17"/>
    <w:rsid w:val="00783D78"/>
    <w:rsid w:val="00784E11"/>
    <w:rsid w:val="00785F4C"/>
    <w:rsid w:val="007B17A6"/>
    <w:rsid w:val="007C3810"/>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7113B"/>
    <w:rsid w:val="00871671"/>
    <w:rsid w:val="008755C2"/>
    <w:rsid w:val="00875B44"/>
    <w:rsid w:val="008834FB"/>
    <w:rsid w:val="00896844"/>
    <w:rsid w:val="00896E89"/>
    <w:rsid w:val="008A1586"/>
    <w:rsid w:val="008A7211"/>
    <w:rsid w:val="008B5A32"/>
    <w:rsid w:val="008B5F2E"/>
    <w:rsid w:val="008B6666"/>
    <w:rsid w:val="008B7E41"/>
    <w:rsid w:val="008D5B4E"/>
    <w:rsid w:val="008E0DA2"/>
    <w:rsid w:val="008E5ADA"/>
    <w:rsid w:val="008F7E00"/>
    <w:rsid w:val="009012DF"/>
    <w:rsid w:val="0091521F"/>
    <w:rsid w:val="00920B79"/>
    <w:rsid w:val="009243DD"/>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397E"/>
    <w:rsid w:val="009E1E88"/>
    <w:rsid w:val="009E2498"/>
    <w:rsid w:val="009E2E4D"/>
    <w:rsid w:val="009E2FC6"/>
    <w:rsid w:val="009E31F0"/>
    <w:rsid w:val="009E40CC"/>
    <w:rsid w:val="009F4EA6"/>
    <w:rsid w:val="00A00DC2"/>
    <w:rsid w:val="00A22D1A"/>
    <w:rsid w:val="00A27E20"/>
    <w:rsid w:val="00A330A3"/>
    <w:rsid w:val="00A4409D"/>
    <w:rsid w:val="00A44D82"/>
    <w:rsid w:val="00A52E5A"/>
    <w:rsid w:val="00A54783"/>
    <w:rsid w:val="00A65AD7"/>
    <w:rsid w:val="00A72D62"/>
    <w:rsid w:val="00A75574"/>
    <w:rsid w:val="00A82272"/>
    <w:rsid w:val="00A84ADA"/>
    <w:rsid w:val="00A9135A"/>
    <w:rsid w:val="00A91414"/>
    <w:rsid w:val="00A931FF"/>
    <w:rsid w:val="00AA6246"/>
    <w:rsid w:val="00AB5BBC"/>
    <w:rsid w:val="00AC38A9"/>
    <w:rsid w:val="00AD0F7D"/>
    <w:rsid w:val="00AD0FA8"/>
    <w:rsid w:val="00AD3256"/>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5305"/>
    <w:rsid w:val="00B37741"/>
    <w:rsid w:val="00B43DD4"/>
    <w:rsid w:val="00B4630B"/>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24D0"/>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2BC6"/>
    <w:rsid w:val="00CD498C"/>
    <w:rsid w:val="00CD4E19"/>
    <w:rsid w:val="00CD5F7E"/>
    <w:rsid w:val="00CD6729"/>
    <w:rsid w:val="00CE07F1"/>
    <w:rsid w:val="00CE18BC"/>
    <w:rsid w:val="00CE2551"/>
    <w:rsid w:val="00CE7D05"/>
    <w:rsid w:val="00CF1BCD"/>
    <w:rsid w:val="00CF24D0"/>
    <w:rsid w:val="00CF64C6"/>
    <w:rsid w:val="00D02EB3"/>
    <w:rsid w:val="00D04293"/>
    <w:rsid w:val="00D04C99"/>
    <w:rsid w:val="00D116C2"/>
    <w:rsid w:val="00D12222"/>
    <w:rsid w:val="00D13AFF"/>
    <w:rsid w:val="00D24EBC"/>
    <w:rsid w:val="00D540B3"/>
    <w:rsid w:val="00D55BFB"/>
    <w:rsid w:val="00D61E65"/>
    <w:rsid w:val="00D63F87"/>
    <w:rsid w:val="00D86AE4"/>
    <w:rsid w:val="00D904EA"/>
    <w:rsid w:val="00D90671"/>
    <w:rsid w:val="00D91E1D"/>
    <w:rsid w:val="00DA7537"/>
    <w:rsid w:val="00DB3D7A"/>
    <w:rsid w:val="00DB46FC"/>
    <w:rsid w:val="00DC269A"/>
    <w:rsid w:val="00DC2DCE"/>
    <w:rsid w:val="00DC30F7"/>
    <w:rsid w:val="00DD3F58"/>
    <w:rsid w:val="00DE48DC"/>
    <w:rsid w:val="00DE7C3D"/>
    <w:rsid w:val="00DF5964"/>
    <w:rsid w:val="00E01CC1"/>
    <w:rsid w:val="00E071CC"/>
    <w:rsid w:val="00E11FF7"/>
    <w:rsid w:val="00E15E2A"/>
    <w:rsid w:val="00E201DB"/>
    <w:rsid w:val="00E2056A"/>
    <w:rsid w:val="00E239DB"/>
    <w:rsid w:val="00E2532D"/>
    <w:rsid w:val="00E3375B"/>
    <w:rsid w:val="00E3426E"/>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OJsvYQ7eSu8dsk63SNzez/zXAW2EEAv+kN9UaVqrmgc=</DigestValue>
    </Reference>
    <Reference Type="http://www.w3.org/2000/09/xmldsig#Object" URI="#idOfficeObject">
      <DigestMethod Algorithm="http://www.w3.org/2001/04/xmlenc#sha256"/>
      <DigestValue>K1iRZPDqg25NGoMh6qxGipmqoG5Kql6xT7dH8LUp8GU=</DigestValue>
    </Reference>
    <Reference Type="http://uri.etsi.org/01903#SignedProperties" URI="#idSignedProperties">
      <Transforms>
        <Transform Algorithm="http://www.w3.org/TR/2001/REC-xml-c14n-20010315"/>
      </Transforms>
      <DigestMethod Algorithm="http://www.w3.org/2001/04/xmlenc#sha256"/>
      <DigestValue>su9IsWglQ4dCICWYVkB19vQo+UVr7xy4rL2KmsVdiA4=</DigestValue>
    </Reference>
    <Reference Type="http://www.w3.org/2000/09/xmldsig#Object" URI="#idValidSigLnImg">
      <DigestMethod Algorithm="http://www.w3.org/2001/04/xmlenc#sha256"/>
      <DigestValue>/0DsymMaLPm/5XCWOlP5ghgTCtauAPy5iVP3YzDjIWU=</DigestValue>
    </Reference>
    <Reference Type="http://www.w3.org/2000/09/xmldsig#Object" URI="#idInvalidSigLnImg">
      <DigestMethod Algorithm="http://www.w3.org/2001/04/xmlenc#sha256"/>
      <DigestValue>Wam4Snh5YzztQzRZgXPv+tpd2L2vJ8yeSV1sgx3dRIk=</DigestValue>
    </Reference>
  </SignedInfo>
  <SignatureValue>rLxmVjXTBsA/8s/C714COgpUKq8RM3rhiss052XYC+lvRqxkiXQL1a3hr0vNdyTyhp8V5gLNTv2F
EE35fBkTOUsbVffSY9DFpNtvLuVLEt5WEGnrHoaBFSRKRaEkB5PsZPhhO1NaGPxyLXPM3wNHCz/w
h4eciDCve8aHZlRLY4Fe6dNp/kYg2SP4HNINPzOM7XVdNp8PV7ZbqFCH08D2bQmurvrfybYIR/it
Pzl42b4XvACtAgvcHGCStUierPc6YUQQi+zCNB0vpkMhIThzD9oJ9XaYWW+hWR6zoVJwSTG3WvLF
emKTUv+NBgvi1Pv0TPI+6dgH4rMCJrEb+Ln8rw==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3cKaLtU9J0EEAAYZ5FDb1sZ9jldXngE5zd8ARa65VuE=</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VIn/RFmtHLL+YQCWfXD1LoRvdvQ9c5U/Y7uT//I4nsw=</DigestValue>
      </Reference>
      <Reference URI="/word/endnotes.xml?ContentType=application/vnd.openxmlformats-officedocument.wordprocessingml.endnotes+xml">
        <DigestMethod Algorithm="http://www.w3.org/2001/04/xmlenc#sha256"/>
        <DigestValue>9u5gGTyJMEF2orqyHCetbppXfoQOMuHNhCQSLnpSx0M=</DigestValue>
      </Reference>
      <Reference URI="/word/fontTable.xml?ContentType=application/vnd.openxmlformats-officedocument.wordprocessingml.fontTable+xml">
        <DigestMethod Algorithm="http://www.w3.org/2001/04/xmlenc#sha256"/>
        <DigestValue>KaIZgXuCiCI5H1saZiUa+aKFWGZgE+bzx6RUNuMA+eo=</DigestValue>
      </Reference>
      <Reference URI="/word/footer1.xml?ContentType=application/vnd.openxmlformats-officedocument.wordprocessingml.footer+xml">
        <DigestMethod Algorithm="http://www.w3.org/2001/04/xmlenc#sha256"/>
        <DigestValue>Kvh3iZuPR+RPcULFNsXAG0pNbGSCGuIblX4M/nY5Ndo=</DigestValue>
      </Reference>
      <Reference URI="/word/footnotes.xml?ContentType=application/vnd.openxmlformats-officedocument.wordprocessingml.footnotes+xml">
        <DigestMethod Algorithm="http://www.w3.org/2001/04/xmlenc#sha256"/>
        <DigestValue>v8sdXJ4GLKy9ZNtfzcdB1lYLwldUpg2onOUZjFnLri8=</DigestValue>
      </Reference>
      <Reference URI="/word/media/image1.emf?ContentType=image/x-emf">
        <DigestMethod Algorithm="http://www.w3.org/2001/04/xmlenc#sha256"/>
        <DigestValue>4mvxBWoP75XYIlZc6wWdVlr8+PCRLJT7cTHAXNTm0YQ=</DigestValue>
      </Reference>
      <Reference URI="/word/numbering.xml?ContentType=application/vnd.openxmlformats-officedocument.wordprocessingml.numbering+xml">
        <DigestMethod Algorithm="http://www.w3.org/2001/04/xmlenc#sha256"/>
        <DigestValue>4qkwsm197wJZxr8855LpxG9Et+W0PZmMBO8oCQpfUag=</DigestValue>
      </Reference>
      <Reference URI="/word/settings.xml?ContentType=application/vnd.openxmlformats-officedocument.wordprocessingml.settings+xml">
        <DigestMethod Algorithm="http://www.w3.org/2001/04/xmlenc#sha256"/>
        <DigestValue>OgD/msYCzDLy+Jd+S0BjNXffMa4AxpGNn5HzERYUXSk=</DigestValue>
      </Reference>
      <Reference URI="/word/styles.xml?ContentType=application/vnd.openxmlformats-officedocument.wordprocessingml.styles+xml">
        <DigestMethod Algorithm="http://www.w3.org/2001/04/xmlenc#sha256"/>
        <DigestValue>gIVRIKs3I7eRbsZg03IOPBFUz+cbI1JWr2GzrVxgHyM=</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2025-04-30T06:54:30Z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2025-04-30T06:54:30Z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w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9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699</Words>
  <Characters>3886</Characters>
  <Application>Microsoft Office Word</Application>
  <DocSecurity>0</DocSecurity>
  <Lines>32</Lines>
  <Paragraphs>9</Paragraphs>
  <ScaleCrop>false</ScaleCrop>
  <Company>POWER GRID CORPORATION OF INDIA LIMITED</Company>
  <LinksUpToDate>false</LinksUpToDate>
  <CharactersWithSpaces>4576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ELIGIBLE BIDDERS &amp; QUALIFICATION REQUIREMENT OF THE BIDDERS</dc:title>
  <dc:subject/>
  <dc:creator>Arvind Gabhane</dc:creator>
  <cp:keywords/>
  <dc:description/>
  <cp:lastModifiedBy>C Lakshmi Manogna {सी लक्ष्मी  मनोगना}</cp:lastModifiedBy>
  <cp:revision>146</cp:revision>
  <cp:lastPrinted>2019-04-08T19:05:00Z</cp:lastPrinted>
  <dcterms:created xsi:type="dcterms:W3CDTF">2023-10-05T06:58:00Z</dcterms:created>
  <dcterms:modified xsi:type="dcterms:W3CDTF">2025-04-30T06:54:00Z</dcterms:modified>
</cp:coreProperties>
</file>