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9625BE3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7E4650">
        <w:rPr>
          <w:rFonts w:ascii="Book Antiqua" w:hAnsi="Book Antiqua"/>
          <w:b/>
          <w:bCs/>
          <w:sz w:val="20"/>
        </w:rPr>
        <w:t>400</w:t>
      </w:r>
      <w:r w:rsidR="00E425F9" w:rsidRPr="00C84AD4">
        <w:rPr>
          <w:rFonts w:ascii="Book Antiqua" w:hAnsi="Book Antiqua"/>
          <w:b/>
          <w:bCs/>
          <w:sz w:val="20"/>
        </w:rPr>
        <w:t>kV</w:t>
      </w:r>
      <w:r w:rsidR="00C1199A" w:rsidRPr="00C84AD4">
        <w:rPr>
          <w:rFonts w:ascii="Book Antiqua" w:hAnsi="Book Antiqua"/>
          <w:b/>
          <w:bCs/>
          <w:sz w:val="20"/>
        </w:rPr>
        <w:t>/</w:t>
      </w:r>
      <w:r w:rsidR="0093036C">
        <w:rPr>
          <w:rFonts w:ascii="Book Antiqua" w:hAnsi="Book Antiqua"/>
          <w:b/>
          <w:bCs/>
          <w:sz w:val="20"/>
        </w:rPr>
        <w:t>SS-1</w:t>
      </w:r>
      <w:r w:rsidR="007E4650">
        <w:rPr>
          <w:rFonts w:ascii="Book Antiqua" w:hAnsi="Book Antiqua"/>
          <w:b/>
          <w:bCs/>
          <w:sz w:val="20"/>
        </w:rPr>
        <w:t>4</w:t>
      </w:r>
      <w:r w:rsidR="001901A0">
        <w:rPr>
          <w:rFonts w:ascii="Book Antiqua" w:hAnsi="Book Antiqua"/>
          <w:b/>
          <w:bCs/>
          <w:sz w:val="20"/>
        </w:rPr>
        <w:t>1</w:t>
      </w:r>
      <w:r w:rsidR="0093036C">
        <w:rPr>
          <w:rFonts w:ascii="Book Antiqua" w:hAnsi="Book Antiqua"/>
          <w:b/>
          <w:bCs/>
          <w:sz w:val="20"/>
        </w:rPr>
        <w:t>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E4650">
        <w:rPr>
          <w:rFonts w:ascii="Book Antiqua" w:hAnsi="Book Antiqua" w:cs="Courier New"/>
          <w:b/>
          <w:sz w:val="20"/>
          <w:lang w:val="en-GB"/>
        </w:rPr>
        <w:t>06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7E4650">
        <w:rPr>
          <w:rFonts w:ascii="Book Antiqua" w:hAnsi="Book Antiqua" w:cs="Courier New"/>
          <w:b/>
          <w:sz w:val="20"/>
          <w:lang w:val="en-GB"/>
        </w:rPr>
        <w:t>11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7E4650" w:rsidRPr="007E4650">
        <w:rPr>
          <w:rFonts w:ascii="Book Antiqua" w:hAnsi="Book Antiqua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7E4650">
        <w:rPr>
          <w:rFonts w:ascii="Book Antiqua" w:hAnsi="Book Antiqua" w:cs="Arial"/>
          <w:b/>
          <w:szCs w:val="22"/>
        </w:rPr>
        <w:t>Kaying</w:t>
      </w:r>
      <w:proofErr w:type="spellEnd"/>
      <w:r w:rsidR="007E4650" w:rsidRPr="007E4650">
        <w:rPr>
          <w:rFonts w:ascii="Book Antiqua" w:hAnsi="Book Antiqua" w:cs="Arial"/>
          <w:b/>
          <w:szCs w:val="22"/>
        </w:rPr>
        <w:t xml:space="preserve"> in Arunachal Pradesh, associated with “NERGS-III Siang Basin” through tariff based competitive bidding (TBCB) route prior to </w:t>
      </w:r>
      <w:proofErr w:type="spellStart"/>
      <w:r w:rsidR="007E4650" w:rsidRPr="007E4650">
        <w:rPr>
          <w:rFonts w:ascii="Book Antiqua" w:hAnsi="Book Antiqua" w:cs="Arial"/>
          <w:b/>
          <w:szCs w:val="22"/>
        </w:rPr>
        <w:t>RfP</w:t>
      </w:r>
      <w:proofErr w:type="spellEnd"/>
      <w:r w:rsidR="007E4650" w:rsidRPr="007E4650">
        <w:rPr>
          <w:rFonts w:ascii="Book Antiqua" w:hAnsi="Book Antiqua" w:cs="Arial"/>
          <w:b/>
          <w:szCs w:val="22"/>
        </w:rPr>
        <w:t xml:space="preserve"> bid submission by POWERGRID to BPC</w:t>
      </w:r>
      <w:r w:rsidR="001901A0" w:rsidRPr="001901A0">
        <w:rPr>
          <w:rFonts w:ascii="Book Antiqua" w:hAnsi="Book Antiqua" w:cs="Arial"/>
          <w:b/>
          <w:szCs w:val="22"/>
        </w:rPr>
        <w:t>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7E4650" w:rsidRPr="007E4650">
        <w:rPr>
          <w:rFonts w:ascii="Book Antiqua" w:hAnsi="Book Antiqua" w:cs="Arial"/>
          <w:b/>
          <w:bCs/>
          <w:sz w:val="20"/>
        </w:rPr>
        <w:t>CC/T/W-GIS/DOM/A02/25/13390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0A3BBE8D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901A0">
              <w:rPr>
                <w:rFonts w:ascii="Book Antiqua" w:hAnsi="Book Antiqua" w:cs="Arial"/>
                <w:sz w:val="20"/>
              </w:rPr>
              <w:t>0</w:t>
            </w:r>
            <w:r w:rsidR="007E4650">
              <w:rPr>
                <w:rFonts w:ascii="Book Antiqua" w:hAnsi="Book Antiqua" w:cs="Arial"/>
                <w:sz w:val="20"/>
              </w:rPr>
              <w:t>4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11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93036C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F85E062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E4650">
              <w:rPr>
                <w:rFonts w:ascii="Book Antiqua" w:hAnsi="Book Antiqua" w:cs="Arial"/>
                <w:sz w:val="20"/>
              </w:rPr>
              <w:t>06</w:t>
            </w:r>
            <w:r w:rsidR="0093036C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11</w:t>
            </w:r>
            <w:r w:rsidR="0093036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1EC94454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1901A0">
              <w:rPr>
                <w:rFonts w:ascii="Book Antiqua" w:hAnsi="Book Antiqua" w:cs="Arial"/>
                <w:sz w:val="20"/>
              </w:rPr>
              <w:t>1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11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447645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  <w:bookmarkStart w:id="0" w:name="_GoBack"/>
            <w:bookmarkEnd w:id="0"/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9146CE1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901A0">
              <w:rPr>
                <w:rFonts w:ascii="Book Antiqua" w:hAnsi="Book Antiqua" w:cs="Arial"/>
                <w:sz w:val="20"/>
              </w:rPr>
              <w:t>1</w:t>
            </w:r>
            <w:r w:rsidR="007E4650">
              <w:rPr>
                <w:rFonts w:ascii="Book Antiqua" w:hAnsi="Book Antiqua" w:cs="Arial"/>
                <w:sz w:val="20"/>
              </w:rPr>
              <w:t>3</w:t>
            </w:r>
            <w:r w:rsidR="00447645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11</w:t>
            </w:r>
            <w:r w:rsidR="00447645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7E4650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6pt;height:69.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104</cp:revision>
  <cp:lastPrinted>2022-02-28T10:14:00Z</cp:lastPrinted>
  <dcterms:created xsi:type="dcterms:W3CDTF">2020-03-30T14:37:00Z</dcterms:created>
  <dcterms:modified xsi:type="dcterms:W3CDTF">2025-11-06T05:57:00Z</dcterms:modified>
</cp:coreProperties>
</file>