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Pr="002568EE" w:rsidRDefault="0009001A" w:rsidP="0009001A">
      <w:pPr>
        <w:tabs>
          <w:tab w:val="left" w:pos="1080"/>
        </w:tabs>
        <w:jc w:val="right"/>
        <w:rPr>
          <w:rFonts w:ascii="Book Antiqua" w:hAnsi="Book Antiqua"/>
          <w:sz w:val="20"/>
          <w:szCs w:val="20"/>
        </w:rPr>
      </w:pPr>
      <w:r w:rsidRPr="002568EE">
        <w:rPr>
          <w:rFonts w:ascii="Book Antiqua" w:hAnsi="Book Antiqua"/>
          <w:b/>
          <w:bCs/>
          <w:sz w:val="20"/>
          <w:szCs w:val="20"/>
          <w:u w:val="single"/>
        </w:rPr>
        <w:t>CIN : L40101DL1989GOI038121</w:t>
      </w:r>
    </w:p>
    <w:p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FC4BA6" w:rsidRPr="00FC4BA6">
        <w:rPr>
          <w:rFonts w:ascii="Book Antiqua" w:hAnsi="Book Antiqua" w:cs="Arial"/>
          <w:b/>
          <w:bCs/>
          <w:sz w:val="20"/>
          <w:szCs w:val="20"/>
        </w:rPr>
        <w:t>5002002074/TRANSFORMER/DOM/A00 - CC CS -1</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FC4BA6">
        <w:rPr>
          <w:rFonts w:ascii="Book Antiqua" w:hAnsi="Book Antiqua" w:cs="Arial"/>
          <w:b/>
          <w:bCs/>
          <w:sz w:val="20"/>
          <w:szCs w:val="20"/>
          <w:lang w:val="en-IN"/>
        </w:rPr>
        <w:t>31</w:t>
      </w:r>
      <w:r w:rsidR="00566F16" w:rsidRPr="002568EE">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66F16" w:rsidRPr="002568EE">
        <w:rPr>
          <w:rFonts w:ascii="Book Antiqua" w:hAnsi="Book Antiqua" w:cs="Arial"/>
          <w:b/>
          <w:bCs/>
          <w:sz w:val="20"/>
          <w:szCs w:val="20"/>
          <w:lang w:val="en-IN"/>
        </w:rPr>
        <w:t>2</w:t>
      </w:r>
    </w:p>
    <w:p w:rsidR="00AB6B56" w:rsidRPr="002568EE" w:rsidRDefault="00AB6B56" w:rsidP="00AB6B56">
      <w:pPr>
        <w:tabs>
          <w:tab w:val="left" w:pos="6480"/>
        </w:tabs>
        <w:ind w:right="-340"/>
        <w:rPr>
          <w:rFonts w:ascii="Book Antiqua" w:hAnsi="Book Antiqua" w:cs="Arial"/>
          <w:b/>
          <w:bCs/>
          <w:sz w:val="20"/>
          <w:szCs w:val="20"/>
          <w:highlight w:val="lightGray"/>
        </w:rPr>
      </w:pPr>
    </w:p>
    <w:p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rsidR="003C4D8D" w:rsidRPr="002568EE" w:rsidRDefault="003C4D8D" w:rsidP="00780520">
      <w:pPr>
        <w:ind w:left="630" w:hanging="630"/>
        <w:jc w:val="both"/>
        <w:rPr>
          <w:rFonts w:ascii="Book Antiqua" w:hAnsi="Book Antiqua" w:cs="Arial"/>
          <w:b/>
          <w:bCs/>
          <w:sz w:val="20"/>
          <w:szCs w:val="20"/>
        </w:rPr>
      </w:pPr>
    </w:p>
    <w:p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FC4BA6" w:rsidRPr="00FC4BA6">
        <w:rPr>
          <w:rFonts w:ascii="Book Antiqua" w:hAnsi="Book Antiqua" w:cs="Arial"/>
          <w:b/>
          <w:bCs/>
          <w:sz w:val="20"/>
          <w:szCs w:val="20"/>
        </w:rPr>
        <w:t>765kV Transformer Package TR04 for 6x 500MVA 765/400/33kv 1-Phase Transformers associated with Bulk Procurement of 765kV &amp; 400kV class Transformers of various Capacities- Lot 2</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FC4BA6" w:rsidRPr="00FC4BA6">
        <w:rPr>
          <w:rFonts w:ascii="Book Antiqua" w:hAnsi="Book Antiqua" w:cs="Arial"/>
          <w:b/>
          <w:bCs/>
          <w:sz w:val="20"/>
          <w:szCs w:val="20"/>
        </w:rPr>
        <w:t>5002002074/TRANSFORMER/DOM/A00 - CC CS -1</w:t>
      </w:r>
    </w:p>
    <w:p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rsidR="00AB6B56" w:rsidRPr="002568EE" w:rsidRDefault="00AB6B56" w:rsidP="00AB6B56">
      <w:pPr>
        <w:jc w:val="both"/>
        <w:rPr>
          <w:rFonts w:ascii="Book Antiqua" w:hAnsi="Book Antiqua" w:cs="Arial"/>
          <w:b/>
          <w:sz w:val="20"/>
          <w:szCs w:val="20"/>
        </w:rPr>
      </w:pPr>
    </w:p>
    <w:p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rsidR="00AB6B56" w:rsidRPr="002568EE" w:rsidRDefault="00AB6B56" w:rsidP="00AB6B56">
      <w:pPr>
        <w:rPr>
          <w:rFonts w:ascii="Arial" w:hAnsi="Arial" w:cs="Arial"/>
          <w:b/>
          <w:bCs/>
          <w:sz w:val="20"/>
          <w:szCs w:val="20"/>
        </w:rPr>
      </w:pPr>
    </w:p>
    <w:p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rsidR="0049283D" w:rsidRPr="002568EE" w:rsidRDefault="0049283D" w:rsidP="00667E32">
            <w:pPr>
              <w:jc w:val="center"/>
              <w:rPr>
                <w:rFonts w:ascii="Book Antiqua" w:eastAsia="Calibri" w:hAnsi="Book Antiqua"/>
                <w:b/>
                <w:bCs/>
                <w:sz w:val="20"/>
                <w:szCs w:val="20"/>
              </w:rPr>
            </w:pPr>
          </w:p>
        </w:tc>
      </w:tr>
      <w:tr w:rsidR="002568EE" w:rsidRPr="002568EE"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 xml:space="preserve">Date: </w:t>
            </w:r>
            <w:r w:rsidR="00FC4BA6">
              <w:rPr>
                <w:rFonts w:ascii="Book Antiqua" w:hAnsi="Book Antiqua" w:cs="72"/>
                <w:b/>
                <w:sz w:val="20"/>
                <w:szCs w:val="20"/>
              </w:rPr>
              <w:t>02/02</w:t>
            </w:r>
            <w:r w:rsidRPr="002568EE">
              <w:rPr>
                <w:rFonts w:ascii="Book Antiqua" w:hAnsi="Book Antiqua" w:cs="72"/>
                <w:b/>
                <w:sz w:val="20"/>
                <w:szCs w:val="20"/>
              </w:rPr>
              <w:t>/2022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Date: 0</w:t>
            </w:r>
            <w:r w:rsidR="00FC4BA6">
              <w:rPr>
                <w:rFonts w:ascii="Book Antiqua" w:hAnsi="Book Antiqua" w:cs="72"/>
                <w:b/>
                <w:sz w:val="20"/>
                <w:szCs w:val="20"/>
              </w:rPr>
              <w:t>9</w:t>
            </w:r>
            <w:r w:rsidRPr="002568EE">
              <w:rPr>
                <w:rFonts w:ascii="Book Antiqua" w:hAnsi="Book Antiqua" w:cs="72"/>
                <w:b/>
                <w:sz w:val="20"/>
                <w:szCs w:val="20"/>
              </w:rPr>
              <w:t>/02/2022 upto 1100 Hrs.</w:t>
            </w:r>
          </w:p>
        </w:tc>
      </w:tr>
      <w:tr w:rsidR="002568EE" w:rsidRPr="002568EE"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Soft Copy Part:</w:t>
            </w:r>
          </w:p>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 xml:space="preserve">Date: </w:t>
            </w:r>
            <w:r w:rsidR="00FC4BA6">
              <w:rPr>
                <w:rFonts w:ascii="Book Antiqua" w:hAnsi="Book Antiqua" w:cs="72"/>
                <w:b/>
                <w:sz w:val="20"/>
                <w:szCs w:val="20"/>
              </w:rPr>
              <w:t>02/02</w:t>
            </w:r>
            <w:r w:rsidRPr="002568EE">
              <w:rPr>
                <w:rFonts w:ascii="Book Antiqua" w:hAnsi="Book Antiqua" w:cs="72"/>
                <w:b/>
                <w:sz w:val="20"/>
                <w:szCs w:val="20"/>
              </w:rPr>
              <w:t>/2022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Soft Copy Part:</w:t>
            </w:r>
          </w:p>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Date: 0</w:t>
            </w:r>
            <w:r w:rsidR="00FC4BA6">
              <w:rPr>
                <w:rFonts w:ascii="Book Antiqua" w:hAnsi="Book Antiqua" w:cs="72"/>
                <w:b/>
                <w:sz w:val="20"/>
                <w:szCs w:val="20"/>
              </w:rPr>
              <w:t>9</w:t>
            </w:r>
            <w:r w:rsidRPr="002568EE">
              <w:rPr>
                <w:rFonts w:ascii="Book Antiqua" w:hAnsi="Book Antiqua" w:cs="72"/>
                <w:b/>
                <w:sz w:val="20"/>
                <w:szCs w:val="20"/>
              </w:rPr>
              <w:t>/02/2022 upto 1100 Hrs.</w:t>
            </w:r>
          </w:p>
        </w:tc>
      </w:tr>
      <w:tr w:rsidR="002568EE" w:rsidRPr="002568EE"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2568EE" w:rsidRPr="002568EE" w:rsidRDefault="002568EE" w:rsidP="002568EE">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Hard Copy Part: </w:t>
            </w:r>
          </w:p>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Date: </w:t>
            </w:r>
            <w:r w:rsidR="00FC4BA6">
              <w:rPr>
                <w:rFonts w:ascii="Book Antiqua" w:hAnsi="Book Antiqua" w:cs="72"/>
                <w:b/>
                <w:sz w:val="20"/>
                <w:szCs w:val="20"/>
              </w:rPr>
              <w:t>04/02</w:t>
            </w:r>
            <w:r w:rsidRPr="002568EE">
              <w:rPr>
                <w:rFonts w:ascii="Book Antiqua" w:hAnsi="Book Antiqua" w:cs="72"/>
                <w:b/>
                <w:sz w:val="20"/>
                <w:szCs w:val="20"/>
              </w:rPr>
              <w:t>/2022 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Hard Copy Part: </w:t>
            </w:r>
          </w:p>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Date: 1</w:t>
            </w:r>
            <w:r w:rsidR="00FC4BA6">
              <w:rPr>
                <w:rFonts w:ascii="Book Antiqua" w:hAnsi="Book Antiqua" w:cs="72"/>
                <w:b/>
                <w:sz w:val="20"/>
                <w:szCs w:val="20"/>
              </w:rPr>
              <w:t>1</w:t>
            </w:r>
            <w:r w:rsidRPr="002568EE">
              <w:rPr>
                <w:rFonts w:ascii="Book Antiqua" w:hAnsi="Book Antiqua" w:cs="72"/>
                <w:b/>
                <w:sz w:val="20"/>
                <w:szCs w:val="20"/>
              </w:rPr>
              <w:t>/02/2022 upto 1100 Hrs.</w:t>
            </w:r>
          </w:p>
        </w:tc>
      </w:tr>
      <w:tr w:rsidR="002568EE" w:rsidRPr="002568EE"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2568EE" w:rsidRPr="002568EE" w:rsidRDefault="002568EE" w:rsidP="002568EE">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Date: </w:t>
            </w:r>
            <w:r w:rsidR="00FC4BA6">
              <w:rPr>
                <w:rFonts w:ascii="Book Antiqua" w:hAnsi="Book Antiqua" w:cs="72"/>
                <w:b/>
                <w:sz w:val="20"/>
                <w:szCs w:val="20"/>
              </w:rPr>
              <w:t>04</w:t>
            </w:r>
            <w:r w:rsidRPr="002568EE">
              <w:rPr>
                <w:rFonts w:ascii="Book Antiqua" w:hAnsi="Book Antiqua" w:cs="72"/>
                <w:b/>
                <w:sz w:val="20"/>
                <w:szCs w:val="20"/>
              </w:rPr>
              <w:t xml:space="preserve">/02/2022; upto 1130Hrs </w:t>
            </w:r>
          </w:p>
          <w:p w:rsidR="002568EE" w:rsidRPr="002568EE" w:rsidRDefault="002568EE" w:rsidP="002568EE">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Date: 1</w:t>
            </w:r>
            <w:r w:rsidR="00FC4BA6">
              <w:rPr>
                <w:rFonts w:ascii="Book Antiqua" w:hAnsi="Book Antiqua" w:cs="72"/>
                <w:b/>
                <w:sz w:val="20"/>
                <w:szCs w:val="20"/>
              </w:rPr>
              <w:t>1</w:t>
            </w:r>
            <w:r w:rsidRPr="002568EE">
              <w:rPr>
                <w:rFonts w:ascii="Book Antiqua" w:hAnsi="Book Antiqua" w:cs="72"/>
                <w:b/>
                <w:sz w:val="20"/>
                <w:szCs w:val="20"/>
              </w:rPr>
              <w:t xml:space="preserve">/02/2022; upto 1130Hrs </w:t>
            </w:r>
          </w:p>
          <w:p w:rsidR="002568EE" w:rsidRPr="002568EE" w:rsidRDefault="002568EE" w:rsidP="002568EE">
            <w:pPr>
              <w:wordWrap w:val="0"/>
              <w:rPr>
                <w:rFonts w:ascii="Book Antiqua" w:hAnsi="Book Antiqua" w:cs="72"/>
                <w:b/>
                <w:sz w:val="20"/>
                <w:szCs w:val="20"/>
              </w:rPr>
            </w:pPr>
          </w:p>
        </w:tc>
      </w:tr>
    </w:tbl>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rsidR="00AB6B56" w:rsidRPr="002568EE" w:rsidRDefault="00FC4BA6"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2pt;height:50.4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2568EE">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47CFBD"/>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zisUgHLsYDd/wtnwlBn5iAXzcySbx5wkvbzyAwb+tP0=</DigestValue>
    </Reference>
    <Reference Type="http://www.w3.org/2000/09/xmldsig#Object" URI="#idOfficeObject">
      <DigestMethod Algorithm="http://www.w3.org/2001/04/xmlenc#sha256"/>
      <DigestValue>+S08plQKCpRQ5pPUGmZknIyhLJVj6IYPexxotrmrNL4=</DigestValue>
    </Reference>
    <Reference Type="http://uri.etsi.org/01903#SignedProperties" URI="#idSignedProperties">
      <Transforms>
        <Transform Algorithm="http://www.w3.org/TR/2001/REC-xml-c14n-20010315"/>
      </Transforms>
      <DigestMethod Algorithm="http://www.w3.org/2001/04/xmlenc#sha256"/>
      <DigestValue>3NLiz1ym+Fb1U2q2ECz+zVoSnwk9ZWAl0z0vg54uLWE=</DigestValue>
    </Reference>
    <Reference Type="http://www.w3.org/2000/09/xmldsig#Object" URI="#idValidSigLnImg">
      <DigestMethod Algorithm="http://www.w3.org/2001/04/xmlenc#sha256"/>
      <DigestValue>LD2x3RboeErtcXggCo54/hks3MyuZqaNg4zb0SfORc4=</DigestValue>
    </Reference>
    <Reference Type="http://www.w3.org/2000/09/xmldsig#Object" URI="#idInvalidSigLnImg">
      <DigestMethod Algorithm="http://www.w3.org/2001/04/xmlenc#sha256"/>
      <DigestValue>t0ej8yz4yi6MZr6YVtyl1DEXsbMIO1m+VO+ZCGJ/cns=</DigestValue>
    </Reference>
  </SignedInfo>
  <SignatureValue>axXZ1krr5kTxCnvcOkAnebxzTRcS1jxe/Sp1pfKX+8PDEbZ7oa+bR8xTiXUyPcByd95qwQ2gBW6h
+UOATWyuo48uxymIXXxceHTE755ahb3mAxbowmhkQZPS3DLX/u4eIYBsAs3jbL4nZQyoGBnsM/sj
a/sAgr6EQW7WEtzWHSNE3SmD2xTlG5oQp3WWtROQFm6+wr6T+xEjcmMLoBG1+wd76YuESjxCss+w
WQ84m5ekB+WtStDlYg9EGmjwJNgkjCPC+yhGALgQiHG4fRajrgeHwOqNNEi2OnzNTvUKMoibwcdi
4gvdFhY8vBPbOE+68l7bENmDf2oKQqHJNoVBvw==</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J6I1skWd+4qqE1Djznsyay6NActiXzgUuaHBRRNOmJc=</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VYRnvMyZ3we6lTaLN7tsZ7hJXn2nsTRn191QZg3wDG4=</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TeBsj3dAmonC2K11mqsVjkGqKPuxyWH5gfF0iHqy38Y=</DigestValue>
      </Reference>
      <Reference URI="/word/header2.xml?ContentType=application/vnd.openxmlformats-officedocument.wordprocessingml.header+xml">
        <DigestMethod Algorithm="http://www.w3.org/2001/04/xmlenc#sha256"/>
        <DigestValue>zeoZJXYXWac8+HWLSlYR5DqI4jPtttxEbLWN+fmEiDo=</DigestValue>
      </Reference>
      <Reference URI="/word/media/image1.emf?ContentType=image/x-emf">
        <DigestMethod Algorithm="http://www.w3.org/2001/04/xmlenc#sha256"/>
        <DigestValue>9/8SM+yzL7ynZA/s+bprxa5kX8zScJDn4BWZ96kfnjc=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t5leFvNjf1E3z7PP7BBZiJuv+1w3A6lmW5bGeWybMgU=</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2022-01-31T04:53:35Z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16.0.10382/14</OfficeVersion>
          <ApplicationVersion>16.0.10382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2022-01-31T04:53:35Z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MDbVQ+yAQAAAAAAAAAAAACIrrN0+H8AAAAAAAAAAAAAELQeDLIBAABw21Q3rRfYAQIAAAAAAAAAAAAAAAAAAAAAAAAAAAAAAK8PPLecpwAAqPrlEfh/AABo/+UR+H8AAOD///8AAAAA0DYTdrIBAAD4f28TAAAAAAAAAAAAAAAABgAAAAAAAAAgAAAAAAAAABx/bxNIAAAAWX9vE0gAAABht4x0+H8AAAAAAAAAAAAAAAAAAAAAAADI/N4LsgEAAAAAAAAAAAAA0DYTdrIBAABbppB0+H8AAMB+bxNIAAAAWX9vE0g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wBrTdbIBAABg5G8TSAAAAIius3T4fwAAAAAAAAAAAADAGtN1sgEAAAAAAAAAAAAAAORvE0gAAAAAAAAAAAAAAAAAAAAAAAAAj5E8t5ynAABg5G8TSAAAAMAaZgSyAQAAIGbvBbIBAADQNhN2sgEAAMDlbxMAAAAAAAAAAAAAAAAHAAAAAAAAADD2ewSyAQAA/ORvE0gAAAA55W8TSAAAAGG3jHT4fwAAAKC9Evh/AABg5G8TAAAAAAIAAAAAAAAACKO9Evh/AADQNhN2sgEAAFumkHT4fwAAoORvE0gAAAA55W8TSA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YDcmBrIBAABaCQoAAAAAADFNYXT//////v////////8AAACAPh1UP+cT1T4+HdQ+AQEAAAAAAAAArnxk+H8AAJcAAAAAAAAAAAAAAAAAAAAwOXUEsgEAAEtcoAP4fwAAIAMAAAEAAAAmoHhk+H8AAJcAAAAAAAAAAAAAAAAAAADwEh8NsgEAAFDMHA2yAQAAAAAAAAAAAAABAAAAAAAAAKADAAAAAAAAoBUcDbIBAAAAAAAAAAAAAPZlBXcAAAAAAAB1BLIBAAAAAHUEsgEAAAAAAAAAAAAAW6aQdPh/AADAcG8TSAAAAGQAAAAAAAAACAA3ALIB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AAA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AFd/h/AAAAAAAAAAAAACgSAAAAAAAAiK6zdPh/AAAAAAAAAAAAAB6jVBL4fwAABAAAAAAAAAAQcMJ2+H8AAAAAAAAAAAAAAAAAAAAAAACv0Ty3nKcAAAIAAAD4fwAASAAAALIBAADz////AAAAANA2E3ayAQAA+KVvEwAAAAAAAAAAAAAAAAkAAAAAAAAAIAAAAAAAAAAcpW8TSAAAAFmlbxNIAAAAYbeMdPh/AAAAAAAAAAAAAPP///8AAAAA0DYTdrIBAAD4pW8TSAAAANA2E3ayAQAAW6aQdPh/AADApG8TSAAAAFmlbxNI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AGtN1sgEAAGDkbxNIAAAAiK6zdPh/AAAAAAAAAAAAAMAa03WyAQAAAAAAAAAAAAAA5G8TSAAAAAAAAAAAAAAAAAAAAAAAAACPkTy3nKcAAGDkbxNIAAAAwBpmBLIBAAAgZu8FsgEAANA2E3ayAQAAwOVvEwAAAAAAAAAAAAAAAAcAAAAAAAAAMPZ7BLIBAAD85G8TSAAAADnlbxNIAAAAYbeMdPh/AAAAoL0S+H8AAGDkbxMAAAAAAgAAAAAAAAAIo70S+H8AANA2E3ayAQAAW6aQdPh/AACg5G8TSAAAADnlbxNI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MDbVQ+yAQAAAAAAAAAAAACIrrN0+H8AAAAAAAAAAAAAELQeDLIBAABw21Q3rRfYAQIAAAAAAAAAAAAAAAAAAAAAAAAAAAAAAK8PPLecpwAAqPrlEfh/AABo/+UR+H8AAOD///8AAAAA0DYTdrIBAAD4f28TAAAAAAAAAAAAAAAABgAAAAAAAAAgAAAAAAAAABx/bxNIAAAAWX9vE0gAAABht4x0+H8AAAAAAAAAAAAAAAAAAAAAAADI/N4LsgEAAAAAAAAAAAAA0DYTdrIBAABbppB0+H8AAMB+bxNIAAAAWX9vE0gAAAAAAAAAAAAAAAAAAABkdgAIAAAAACUAAAAMAAAAAwAAABgAAAAMAAAAAAAAABIAAAAMAAAAAQAAABYAAAAMAAAACAAAAFQAAABUAAAADAAAADcAAAAgAAAAWgAAAAEAAAAAwMZBvoTG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LBvbxNIAAAA//////////9wgjN1sgEAAIjvM3WyAQAAiHBvE0gAAABDTURO+H8AALBvbxNIAAAA//////////9wgjN1sgEAAIjvM3WyAQAAiHBvE0gAAACfTERO+H8AALBvbxNIAAAAY0xETvh/AAD4b28TSAAAAIjvM3UAAAAAgO8zdbIBAAD+/////////wUgABBIAAAA41VETvh/AAD4b28TSAAAAPhvbxNIAAAAAQAAAAAAAABeNEROAAAAAIjvM3WyAQAAgO8zdbIBAAAAAAAAAAAAAFumkHT4fwAAwHBvE0gAAABkAAAAAAAAAAgANgWyAQ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AAA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0185-128D-4E88-B3B3-65208098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19</cp:revision>
  <cp:lastPrinted>2021-02-01T05:05:00Z</cp:lastPrinted>
  <dcterms:created xsi:type="dcterms:W3CDTF">2021-06-25T11:27:00Z</dcterms:created>
  <dcterms:modified xsi:type="dcterms:W3CDTF">2022-01-31T04:53:00Z</dcterms:modified>
</cp:coreProperties>
</file>