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F63F2D" w:rsidRPr="003B7A5B">
        <w:rPr>
          <w:rFonts w:ascii="Book Antiqua" w:hAnsi="Book Antiqua"/>
          <w:sz w:val="24"/>
          <w:szCs w:val="24"/>
        </w:rPr>
        <w:t>TBCB/</w:t>
      </w:r>
      <w:r w:rsidR="008048DD">
        <w:rPr>
          <w:rFonts w:ascii="Book Antiqua" w:hAnsi="Book Antiqua"/>
          <w:sz w:val="24"/>
          <w:szCs w:val="24"/>
        </w:rPr>
        <w:t>U-NMS</w:t>
      </w:r>
      <w:r w:rsidR="00F63F2D" w:rsidRPr="003B7A5B">
        <w:rPr>
          <w:rFonts w:ascii="Book Antiqua" w:hAnsi="Book Antiqua"/>
          <w:sz w:val="24"/>
          <w:szCs w:val="24"/>
        </w:rPr>
        <w:t>/G4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525D24">
        <w:rPr>
          <w:rFonts w:ascii="Book Antiqua" w:hAnsi="Book Antiqua"/>
          <w:sz w:val="24"/>
          <w:szCs w:val="24"/>
        </w:rPr>
        <w:t>2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E4700C">
        <w:rPr>
          <w:rFonts w:ascii="Book Antiqua" w:hAnsi="Book Antiqua"/>
          <w:sz w:val="24"/>
          <w:szCs w:val="24"/>
        </w:rPr>
        <w:t>08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8048DD">
        <w:rPr>
          <w:rFonts w:ascii="Book Antiqua" w:hAnsi="Book Antiqua"/>
          <w:sz w:val="24"/>
          <w:szCs w:val="24"/>
        </w:rPr>
        <w:t>1</w:t>
      </w:r>
      <w:r w:rsidR="00E4700C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20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55530A" w:rsidRPr="003B7A5B" w:rsidRDefault="002740D4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EE5DFF" w:rsidRPr="00EE5DFF">
        <w:rPr>
          <w:rFonts w:ascii="Book Antiqua" w:hAnsi="Book Antiqua"/>
          <w:sz w:val="24"/>
          <w:szCs w:val="24"/>
        </w:rPr>
        <w:t>Package – I :Unified Network Management System (U-NMS) for Central Sector &amp; State Sector Communication in NER under Establishment of State of Art Unified Network Management System (U-NMS) for ISTS &amp; State Utility Communication network in North Eastern Region (NER)</w:t>
      </w:r>
    </w:p>
    <w:p w:rsidR="00ED402C" w:rsidRPr="003B7A5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[</w:t>
      </w:r>
      <w:r w:rsidR="00F478C8" w:rsidRPr="003B7A5B">
        <w:rPr>
          <w:rFonts w:ascii="Book Antiqua" w:hAnsi="Book Antiqua"/>
          <w:sz w:val="24"/>
          <w:szCs w:val="24"/>
        </w:rPr>
        <w:t xml:space="preserve">Spec No.: </w:t>
      </w:r>
      <w:r w:rsidR="00EE5DFF" w:rsidRPr="00DB1860">
        <w:rPr>
          <w:rFonts w:ascii="Book Antiqua" w:hAnsi="Book Antiqua"/>
        </w:rPr>
        <w:t>CC-CS/1057-NER/CommEqp-4167/3/G4</w:t>
      </w:r>
      <w:r w:rsidR="0055530A" w:rsidRPr="003B7A5B">
        <w:rPr>
          <w:rFonts w:ascii="Book Antiqua" w:hAnsi="Book Antiqua"/>
          <w:sz w:val="24"/>
          <w:szCs w:val="24"/>
        </w:rPr>
        <w:t>]</w:t>
      </w:r>
    </w:p>
    <w:p w:rsidR="00F478C8" w:rsidRPr="003B7A5B" w:rsidRDefault="00ED402C" w:rsidP="009137C4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Soft copy part Submission is upto 1100hrs on </w:t>
      </w:r>
      <w:r w:rsidR="00525D24">
        <w:rPr>
          <w:rFonts w:ascii="Book Antiqua" w:hAnsi="Book Antiqua"/>
          <w:sz w:val="24"/>
          <w:szCs w:val="24"/>
        </w:rPr>
        <w:t>16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211A92">
        <w:rPr>
          <w:rFonts w:ascii="Book Antiqua" w:hAnsi="Book Antiqua"/>
          <w:sz w:val="24"/>
          <w:szCs w:val="24"/>
        </w:rPr>
        <w:t>12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20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Last date for Hard copy part Submission is upto 1100hrs on </w:t>
      </w:r>
      <w:r w:rsidR="00211A92">
        <w:rPr>
          <w:rFonts w:ascii="Book Antiqua" w:hAnsi="Book Antiqua"/>
          <w:sz w:val="24"/>
          <w:szCs w:val="24"/>
        </w:rPr>
        <w:t>1</w:t>
      </w:r>
      <w:r w:rsidR="00525D24">
        <w:rPr>
          <w:rFonts w:ascii="Book Antiqua" w:hAnsi="Book Antiqua"/>
          <w:sz w:val="24"/>
          <w:szCs w:val="24"/>
        </w:rPr>
        <w:t>8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211A92">
        <w:rPr>
          <w:rFonts w:ascii="Book Antiqua" w:hAnsi="Book Antiqua"/>
          <w:sz w:val="24"/>
          <w:szCs w:val="24"/>
        </w:rPr>
        <w:t>12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20</w:t>
      </w:r>
      <w:r w:rsidR="003B7A5B" w:rsidRPr="003B7A5B">
        <w:rPr>
          <w:rFonts w:ascii="Book Antiqua" w:hAnsi="Book Antiqua"/>
          <w:sz w:val="24"/>
          <w:szCs w:val="24"/>
        </w:rPr>
        <w:t xml:space="preserve"> and</w:t>
      </w:r>
    </w:p>
    <w:p w:rsidR="003B7A5B" w:rsidRPr="003B7A5B" w:rsidRDefault="00CA1DE5" w:rsidP="003B7A5B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 xml:space="preserve">) Bids will be opened at 1130Hrs on </w:t>
      </w:r>
      <w:r w:rsidR="00211A92">
        <w:rPr>
          <w:rFonts w:ascii="Book Antiqua" w:hAnsi="Book Antiqua"/>
          <w:sz w:val="24"/>
          <w:szCs w:val="24"/>
        </w:rPr>
        <w:t>1</w:t>
      </w:r>
      <w:r w:rsidR="00525D24">
        <w:rPr>
          <w:rFonts w:ascii="Book Antiqua" w:hAnsi="Book Antiqua"/>
          <w:sz w:val="24"/>
          <w:szCs w:val="24"/>
        </w:rPr>
        <w:t>8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</w:t>
      </w:r>
      <w:r w:rsidR="00211A92">
        <w:rPr>
          <w:rFonts w:ascii="Book Antiqua" w:hAnsi="Book Antiqua"/>
          <w:sz w:val="24"/>
          <w:szCs w:val="24"/>
        </w:rPr>
        <w:t>12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20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Accordingly, you are requested to keep Bid Security validity as per requisite clause in ITB/BDS.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2609709F" wp14:editId="533253EF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1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51" w:rsidRDefault="00980B51" w:rsidP="00E41CD5">
      <w:pPr>
        <w:spacing w:after="0" w:line="240" w:lineRule="auto"/>
      </w:pPr>
      <w:r>
        <w:separator/>
      </w:r>
    </w:p>
  </w:endnote>
  <w:endnote w:type="continuationSeparator" w:id="0">
    <w:p w:rsidR="00980B51" w:rsidRDefault="00980B51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51" w:rsidRDefault="00980B51" w:rsidP="00E41CD5">
      <w:pPr>
        <w:spacing w:after="0" w:line="240" w:lineRule="auto"/>
      </w:pPr>
      <w:r>
        <w:separator/>
      </w:r>
    </w:p>
  </w:footnote>
  <w:footnote w:type="continuationSeparator" w:id="0">
    <w:p w:rsidR="00980B51" w:rsidRDefault="00980B51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740D4"/>
    <w:rsid w:val="003B7A5B"/>
    <w:rsid w:val="003C4774"/>
    <w:rsid w:val="003E37B8"/>
    <w:rsid w:val="003F5148"/>
    <w:rsid w:val="004020FD"/>
    <w:rsid w:val="004339FC"/>
    <w:rsid w:val="00455F0C"/>
    <w:rsid w:val="004F032D"/>
    <w:rsid w:val="004F4ED4"/>
    <w:rsid w:val="00525D24"/>
    <w:rsid w:val="00527856"/>
    <w:rsid w:val="0055530A"/>
    <w:rsid w:val="005B68D9"/>
    <w:rsid w:val="005F3E31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7C4"/>
    <w:rsid w:val="00966C75"/>
    <w:rsid w:val="00980B51"/>
    <w:rsid w:val="0098283A"/>
    <w:rsid w:val="009A1D50"/>
    <w:rsid w:val="009A4650"/>
    <w:rsid w:val="00A31CD0"/>
    <w:rsid w:val="00A533B4"/>
    <w:rsid w:val="00AD51F3"/>
    <w:rsid w:val="00B871A5"/>
    <w:rsid w:val="00C21D58"/>
    <w:rsid w:val="00C923F5"/>
    <w:rsid w:val="00CA1DE5"/>
    <w:rsid w:val="00CA33AE"/>
    <w:rsid w:val="00CD10D4"/>
    <w:rsid w:val="00CD5449"/>
    <w:rsid w:val="00CF69CB"/>
    <w:rsid w:val="00D406A7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36</cp:revision>
  <cp:lastPrinted>2019-02-14T11:30:00Z</cp:lastPrinted>
  <dcterms:created xsi:type="dcterms:W3CDTF">2019-03-01T09:49:00Z</dcterms:created>
  <dcterms:modified xsi:type="dcterms:W3CDTF">2020-12-08T04:34:00Z</dcterms:modified>
</cp:coreProperties>
</file>