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AF1DD" w:themeColor="accent3" w:themeTint="33"/>
  <w:body>
    <w:p w14:paraId="3597D1B8"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14:paraId="1C554FA5"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44A77AA1" w14:textId="77777777" w:rsidTr="00CA0033">
        <w:trPr>
          <w:trHeight w:val="1115"/>
        </w:trPr>
        <w:tc>
          <w:tcPr>
            <w:tcW w:w="2656" w:type="dxa"/>
            <w:tcBorders>
              <w:top w:val="single" w:sz="4" w:space="0" w:color="auto"/>
              <w:bottom w:val="single" w:sz="4" w:space="0" w:color="auto"/>
            </w:tcBorders>
          </w:tcPr>
          <w:p w14:paraId="0FDD3194"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56379C7E"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Power Grid Corporation of India Limited</w:t>
            </w:r>
          </w:p>
          <w:p w14:paraId="2E7B6F25"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Northern Region-III Headquarter</w:t>
            </w:r>
          </w:p>
          <w:p w14:paraId="5063A6AC"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Plot No 2A/INS 02,</w:t>
            </w:r>
          </w:p>
          <w:p w14:paraId="19FDF239"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Awadh Vihar Yojna,</w:t>
            </w:r>
          </w:p>
          <w:p w14:paraId="16473420" w14:textId="3E42311A" w:rsidR="00631E9E" w:rsidRPr="00931C28" w:rsidRDefault="005A021D" w:rsidP="005A021D">
            <w:pPr>
              <w:spacing w:after="0" w:line="240" w:lineRule="auto"/>
              <w:rPr>
                <w:rFonts w:ascii="Book Antiqua" w:eastAsia="Arial Unicode MS" w:hAnsi="Book Antiqua" w:cstheme="minorHAnsi"/>
                <w:szCs w:val="22"/>
                <w:lang w:bidi="ar-SA"/>
              </w:rPr>
            </w:pPr>
            <w:r w:rsidRPr="005A021D">
              <w:rPr>
                <w:rFonts w:ascii="Book Antiqua" w:eastAsia="Times New Roman" w:hAnsi="Book Antiqua" w:cstheme="minorHAnsi"/>
                <w:szCs w:val="22"/>
                <w:lang w:val="en-GB" w:bidi="ar-SA"/>
              </w:rPr>
              <w:t>Amar Shaheed Path, Lucknow- 226 002</w:t>
            </w:r>
          </w:p>
        </w:tc>
      </w:tr>
      <w:tr w:rsidR="00631E9E" w:rsidRPr="00931C2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062F6FF6" w14:textId="569737C0"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7117A">
              <w:rPr>
                <w:rFonts w:ascii="Book Antiqua" w:eastAsia="Arial Unicode MS" w:hAnsi="Book Antiqua" w:cstheme="minorHAnsi"/>
                <w:szCs w:val="22"/>
                <w:lang w:bidi="ar-SA"/>
              </w:rPr>
              <w:t>everse Auction Date : xx/</w:t>
            </w:r>
            <w:proofErr w:type="spellStart"/>
            <w:r w:rsidR="0027117A">
              <w:rPr>
                <w:rFonts w:ascii="Book Antiqua" w:eastAsia="Arial Unicode MS" w:hAnsi="Book Antiqua" w:cstheme="minorHAnsi"/>
                <w:szCs w:val="22"/>
                <w:lang w:bidi="ar-SA"/>
              </w:rPr>
              <w:t>yy</w:t>
            </w:r>
            <w:proofErr w:type="spellEnd"/>
            <w:r w:rsidR="0027117A">
              <w:rPr>
                <w:rFonts w:ascii="Book Antiqua" w:eastAsia="Arial Unicode MS" w:hAnsi="Book Antiqua" w:cstheme="minorHAnsi"/>
                <w:szCs w:val="22"/>
                <w:lang w:bidi="ar-SA"/>
              </w:rPr>
              <w:t>/202</w:t>
            </w:r>
            <w:r w:rsidR="002F6047">
              <w:rPr>
                <w:rFonts w:ascii="Book Antiqua" w:eastAsia="Arial Unicode MS" w:hAnsi="Book Antiqua" w:cstheme="minorHAnsi"/>
                <w:szCs w:val="22"/>
                <w:lang w:bidi="ar-SA"/>
              </w:rPr>
              <w:t>5</w:t>
            </w:r>
          </w:p>
          <w:p w14:paraId="64E6DAC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14:paraId="0763D6CB"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14:paraId="5ED47FE5" w14:textId="77777777" w:rsidTr="002F6047">
        <w:trPr>
          <w:trHeight w:val="714"/>
        </w:trPr>
        <w:tc>
          <w:tcPr>
            <w:tcW w:w="2656" w:type="dxa"/>
            <w:tcBorders>
              <w:top w:val="single" w:sz="4" w:space="0" w:color="auto"/>
              <w:bottom w:val="single" w:sz="4" w:space="0" w:color="auto"/>
            </w:tcBorders>
          </w:tcPr>
          <w:p w14:paraId="0CA6864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7BF41B9E" w14:textId="40F822B0" w:rsidR="00631E9E" w:rsidRPr="00931C28" w:rsidRDefault="002F6047" w:rsidP="002A11C7">
            <w:pPr>
              <w:spacing w:after="0" w:line="240" w:lineRule="auto"/>
              <w:ind w:left="26" w:hanging="26"/>
              <w:rPr>
                <w:rFonts w:ascii="Book Antiqua" w:eastAsia="Arial Unicode MS" w:hAnsi="Book Antiqua" w:cstheme="minorHAnsi"/>
                <w:szCs w:val="22"/>
                <w:u w:val="single"/>
                <w:lang w:bidi="ar-SA"/>
              </w:rPr>
            </w:pPr>
            <w:r>
              <w:rPr>
                <w:rFonts w:ascii="Book Antiqua" w:eastAsia="Times New Roman" w:hAnsi="Book Antiqua" w:cstheme="minorHAnsi"/>
                <w:color w:val="000000"/>
                <w:szCs w:val="22"/>
                <w:lang w:bidi="ar-SA"/>
              </w:rPr>
              <w:t>POWERGRID PRANIT</w:t>
            </w:r>
            <w:r w:rsidR="00631E9E" w:rsidRPr="00931C28">
              <w:rPr>
                <w:rFonts w:ascii="Book Antiqua" w:eastAsia="Times New Roman" w:hAnsi="Book Antiqua" w:cstheme="minorHAnsi"/>
                <w:szCs w:val="22"/>
                <w:lang w:bidi="ar-SA"/>
              </w:rPr>
              <w:t xml:space="preserve">    </w:t>
            </w:r>
          </w:p>
        </w:tc>
      </w:tr>
      <w:tr w:rsidR="00631E9E" w:rsidRPr="00931C28" w14:paraId="2591FF69" w14:textId="77777777" w:rsidTr="00317F66">
        <w:trPr>
          <w:trHeight w:val="1705"/>
        </w:trPr>
        <w:tc>
          <w:tcPr>
            <w:tcW w:w="2656" w:type="dxa"/>
            <w:tcBorders>
              <w:top w:val="single" w:sz="4" w:space="0" w:color="auto"/>
            </w:tcBorders>
          </w:tcPr>
          <w:p w14:paraId="193B6C01"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7AB26D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1BFE2D6C" w14:textId="67D2760A" w:rsidR="00631E9E" w:rsidRPr="00931C28" w:rsidRDefault="00353395" w:rsidP="00631E9E">
            <w:pPr>
              <w:spacing w:after="0" w:line="240" w:lineRule="auto"/>
              <w:rPr>
                <w:rFonts w:ascii="Book Antiqua" w:eastAsia="Times New Roman" w:hAnsi="Book Antiqua" w:cstheme="minorHAnsi"/>
                <w:color w:val="000000"/>
                <w:szCs w:val="22"/>
                <w:lang w:bidi="ar-SA"/>
              </w:rPr>
            </w:pPr>
            <w:proofErr w:type="spellStart"/>
            <w:r>
              <w:rPr>
                <w:rFonts w:ascii="Book Antiqua" w:eastAsia="Times New Roman" w:hAnsi="Book Antiqua" w:cstheme="minorHAnsi"/>
                <w:color w:val="000000"/>
                <w:szCs w:val="22"/>
                <w:lang w:bidi="ar-SA"/>
              </w:rPr>
              <w:t>Sh</w:t>
            </w:r>
            <w:proofErr w:type="spellEnd"/>
            <w:r>
              <w:rPr>
                <w:rFonts w:ascii="Book Antiqua" w:eastAsia="Times New Roman" w:hAnsi="Book Antiqua" w:cstheme="minorHAnsi"/>
                <w:color w:val="000000"/>
                <w:szCs w:val="22"/>
                <w:lang w:bidi="ar-SA"/>
              </w:rPr>
              <w:t xml:space="preserve"> Durgesh Singh, DGM (RPC)</w:t>
            </w:r>
          </w:p>
          <w:p w14:paraId="09E4AEA7"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Power Grid Corporation of India Limited</w:t>
            </w:r>
          </w:p>
          <w:p w14:paraId="250CDFA9"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Northern Region-III Headquarter</w:t>
            </w:r>
          </w:p>
          <w:p w14:paraId="79ED2990"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Plot No 2A/INS 02,</w:t>
            </w:r>
          </w:p>
          <w:p w14:paraId="1A606AFB"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Awadh Vihar Yojna,</w:t>
            </w:r>
          </w:p>
          <w:p w14:paraId="141095F7" w14:textId="77777777" w:rsidR="005A021D" w:rsidRDefault="005A021D" w:rsidP="005A021D">
            <w:pPr>
              <w:spacing w:after="0" w:line="240" w:lineRule="auto"/>
              <w:jc w:val="both"/>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Amar Shaheed Path, Lucknow- 226 002</w:t>
            </w:r>
          </w:p>
          <w:p w14:paraId="0C98705A" w14:textId="2EED6C16" w:rsidR="00631E9E" w:rsidRPr="00931C28" w:rsidRDefault="00631E9E" w:rsidP="005A021D">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7" w:history="1">
              <w:r w:rsidR="00097B3C" w:rsidRPr="00A6256A">
                <w:rPr>
                  <w:rStyle w:val="Hyperlink"/>
                  <w:rFonts w:ascii="Book Antiqua" w:eastAsia="Times New Roman" w:hAnsi="Book Antiqua" w:cstheme="minorHAnsi"/>
                  <w:szCs w:val="22"/>
                  <w:lang w:bidi="ar-SA"/>
                </w:rPr>
                <w:t>durgeshsingh@powergrid.in</w:t>
              </w:r>
            </w:hyperlink>
          </w:p>
          <w:p w14:paraId="567B399E" w14:textId="5787080A" w:rsidR="00631E9E" w:rsidRPr="00931C28" w:rsidRDefault="00631E9E" w:rsidP="00810B2D">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 xml:space="preserve">Mob: </w:t>
            </w:r>
            <w:r w:rsidR="00097B3C">
              <w:rPr>
                <w:rFonts w:ascii="Book Antiqua" w:eastAsia="Times New Roman" w:hAnsi="Book Antiqua" w:cstheme="minorHAnsi"/>
                <w:szCs w:val="22"/>
                <w:lang w:val="en-GB" w:bidi="ar-SA"/>
              </w:rPr>
              <w:t>8650502475</w:t>
            </w:r>
          </w:p>
        </w:tc>
        <w:tc>
          <w:tcPr>
            <w:tcW w:w="3585" w:type="dxa"/>
          </w:tcPr>
          <w:p w14:paraId="505E55DD" w14:textId="7D4D9AD5" w:rsidR="00631E9E" w:rsidRPr="00931C28" w:rsidRDefault="00353395" w:rsidP="00631E9E">
            <w:pPr>
              <w:spacing w:after="0" w:line="240" w:lineRule="auto"/>
              <w:rPr>
                <w:rFonts w:ascii="Book Antiqua" w:eastAsia="Times New Roman" w:hAnsi="Book Antiqua" w:cstheme="minorHAnsi"/>
                <w:color w:val="000000"/>
                <w:szCs w:val="22"/>
                <w:lang w:bidi="ar-SA"/>
              </w:rPr>
            </w:pPr>
            <w:r>
              <w:rPr>
                <w:rFonts w:ascii="Book Antiqua" w:eastAsia="Times New Roman" w:hAnsi="Book Antiqua" w:cstheme="minorHAnsi"/>
                <w:color w:val="000000"/>
                <w:szCs w:val="22"/>
                <w:lang w:bidi="ar-SA"/>
              </w:rPr>
              <w:t>Ms. Kiran, CM (RPC)</w:t>
            </w:r>
          </w:p>
          <w:p w14:paraId="3158AAF9"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Power Grid Corporation of India Limited</w:t>
            </w:r>
          </w:p>
          <w:p w14:paraId="31A3EA80"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Northern Region-III Headquarter</w:t>
            </w:r>
          </w:p>
          <w:p w14:paraId="7867F462"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Plot No 2A/INS 02,</w:t>
            </w:r>
          </w:p>
          <w:p w14:paraId="4717432B"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Awadh Vihar Yojna,</w:t>
            </w:r>
          </w:p>
          <w:p w14:paraId="7A41663A" w14:textId="77777777" w:rsidR="005A021D" w:rsidRDefault="005A021D" w:rsidP="005A021D">
            <w:pPr>
              <w:spacing w:after="0" w:line="240" w:lineRule="auto"/>
              <w:jc w:val="both"/>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Amar Shaheed Path, Lucknow- 226 002</w:t>
            </w:r>
          </w:p>
          <w:p w14:paraId="607FBFD8" w14:textId="2976F0B8" w:rsidR="00631E9E" w:rsidRDefault="00631E9E" w:rsidP="005A021D">
            <w:pPr>
              <w:spacing w:after="0" w:line="240" w:lineRule="auto"/>
              <w:jc w:val="both"/>
            </w:pPr>
            <w:r w:rsidRPr="00931C28">
              <w:rPr>
                <w:rFonts w:ascii="Book Antiqua" w:eastAsia="Times New Roman" w:hAnsi="Book Antiqua" w:cstheme="minorHAnsi"/>
                <w:szCs w:val="22"/>
                <w:lang w:val="en-GB" w:bidi="ar-SA"/>
              </w:rPr>
              <w:t xml:space="preserve">E-mail: </w:t>
            </w:r>
            <w:hyperlink r:id="rId8" w:history="1">
              <w:r w:rsidR="00810B2D" w:rsidRPr="00A6256A">
                <w:rPr>
                  <w:rStyle w:val="Hyperlink"/>
                </w:rPr>
                <w:t>kiran@powergrid.in</w:t>
              </w:r>
            </w:hyperlink>
          </w:p>
          <w:p w14:paraId="47F1E2AE" w14:textId="7A686CB8"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 xml:space="preserve">Mob: </w:t>
            </w:r>
            <w:r w:rsidR="00097B3C">
              <w:rPr>
                <w:rFonts w:ascii="Book Antiqua" w:eastAsia="Times New Roman" w:hAnsi="Book Antiqua" w:cstheme="minorHAnsi"/>
                <w:szCs w:val="22"/>
                <w:lang w:val="en-GB" w:bidi="ar-SA"/>
              </w:rPr>
              <w:t>9560890335</w:t>
            </w:r>
          </w:p>
        </w:tc>
      </w:tr>
      <w:tr w:rsidR="00631E9E" w:rsidRPr="00931C28" w14:paraId="7B9908F6" w14:textId="77777777" w:rsidTr="00317F66">
        <w:trPr>
          <w:trHeight w:val="856"/>
        </w:trPr>
        <w:tc>
          <w:tcPr>
            <w:tcW w:w="2656" w:type="dxa"/>
            <w:tcBorders>
              <w:top w:val="single" w:sz="4" w:space="0" w:color="auto"/>
            </w:tcBorders>
          </w:tcPr>
          <w:p w14:paraId="6D001C9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8557E3C" w14:textId="263B71E2"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r w:rsidR="002F6047">
              <w:rPr>
                <w:rFonts w:ascii="Book Antiqua" w:eastAsia="Times New Roman" w:hAnsi="Book Antiqua" w:cstheme="minorHAnsi"/>
                <w:b/>
                <w:bCs/>
                <w:color w:val="000000"/>
                <w:szCs w:val="22"/>
                <w:lang w:bidi="ar-SA"/>
              </w:rPr>
              <w:t>…………………</w:t>
            </w:r>
            <w:r w:rsidRPr="00931C28">
              <w:rPr>
                <w:rFonts w:ascii="Book Antiqua" w:eastAsia="Times New Roman" w:hAnsi="Book Antiqua" w:cstheme="minorHAnsi"/>
                <w:b/>
                <w:bCs/>
                <w:color w:val="000000"/>
                <w:szCs w:val="22"/>
                <w:lang w:bidi="ar-SA"/>
              </w:rPr>
              <w:t xml:space="preserve"> or in the equivalent value of other currency.</w:t>
            </w:r>
          </w:p>
          <w:p w14:paraId="42D8923F"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14:paraId="1017C97A"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04CF15AB" w14:textId="77777777" w:rsidTr="00317F66">
        <w:trPr>
          <w:trHeight w:val="1855"/>
        </w:trPr>
        <w:tc>
          <w:tcPr>
            <w:tcW w:w="2656" w:type="dxa"/>
            <w:tcBorders>
              <w:top w:val="single" w:sz="4" w:space="0" w:color="auto"/>
            </w:tcBorders>
          </w:tcPr>
          <w:p w14:paraId="38F9B5AF"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4164ED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14:paraId="177EFCFE" w14:textId="77777777"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14:paraId="7DBC54C4" w14:textId="77777777" w:rsidR="004B04A3" w:rsidRDefault="004B04A3" w:rsidP="00631E9E">
      <w:pPr>
        <w:spacing w:after="0" w:line="240" w:lineRule="auto"/>
        <w:ind w:left="360"/>
        <w:jc w:val="center"/>
        <w:rPr>
          <w:rFonts w:ascii="Book Antiqua" w:eastAsia="Times New Roman" w:hAnsi="Book Antiqua" w:cstheme="minorHAnsi"/>
          <w:szCs w:val="22"/>
          <w:u w:val="single"/>
          <w:lang w:bidi="ar-SA"/>
        </w:rPr>
      </w:pPr>
    </w:p>
    <w:p w14:paraId="3D0CE1C2" w14:textId="77777777" w:rsidR="004B04A3" w:rsidRPr="00931C28" w:rsidRDefault="004B04A3" w:rsidP="00631E9E">
      <w:pPr>
        <w:spacing w:after="0" w:line="240" w:lineRule="auto"/>
        <w:ind w:left="360"/>
        <w:jc w:val="center"/>
        <w:rPr>
          <w:rFonts w:ascii="Book Antiqua" w:eastAsia="Times New Roman" w:hAnsi="Book Antiqua" w:cstheme="minorHAnsi"/>
          <w:szCs w:val="22"/>
          <w:u w:val="single"/>
          <w:lang w:bidi="ar-SA"/>
        </w:rPr>
      </w:pPr>
    </w:p>
    <w:p w14:paraId="323DA160"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14:paraId="0164A7CF" w14:textId="77777777" w:rsidR="00C57394" w:rsidRPr="00931C28" w:rsidRDefault="00C57394" w:rsidP="0027117A">
      <w:pPr>
        <w:spacing w:after="0" w:line="240" w:lineRule="auto"/>
        <w:rPr>
          <w:rFonts w:ascii="Book Antiqua" w:eastAsia="Times New Roman" w:hAnsi="Book Antiqua" w:cstheme="minorHAnsi"/>
          <w:szCs w:val="22"/>
          <w:u w:val="single"/>
          <w:lang w:bidi="ar-SA"/>
        </w:rPr>
      </w:pPr>
    </w:p>
    <w:p w14:paraId="6ECBB1C7" w14:textId="77777777" w:rsidR="0069070B" w:rsidRDefault="0069070B" w:rsidP="005C1719">
      <w:pPr>
        <w:spacing w:after="0" w:line="240" w:lineRule="auto"/>
        <w:ind w:left="360"/>
        <w:jc w:val="center"/>
        <w:rPr>
          <w:rFonts w:ascii="Book Antiqua" w:eastAsia="Times New Roman" w:hAnsi="Book Antiqua" w:cstheme="minorHAnsi"/>
          <w:b/>
          <w:bCs/>
          <w:sz w:val="24"/>
          <w:szCs w:val="24"/>
          <w:u w:val="single"/>
          <w:lang w:bidi="ar-SA"/>
        </w:rPr>
      </w:pPr>
    </w:p>
    <w:p w14:paraId="201BA6D9" w14:textId="77777777" w:rsidR="002F6047" w:rsidRDefault="002F6047" w:rsidP="005C1719">
      <w:pPr>
        <w:spacing w:after="0" w:line="240" w:lineRule="auto"/>
        <w:ind w:left="360"/>
        <w:jc w:val="center"/>
        <w:rPr>
          <w:rFonts w:ascii="Book Antiqua" w:eastAsia="Times New Roman" w:hAnsi="Book Antiqua" w:cstheme="minorHAnsi"/>
          <w:b/>
          <w:bCs/>
          <w:sz w:val="24"/>
          <w:szCs w:val="24"/>
          <w:u w:val="single"/>
          <w:lang w:bidi="ar-SA"/>
        </w:rPr>
      </w:pPr>
    </w:p>
    <w:p w14:paraId="2A1396A2" w14:textId="77777777" w:rsidR="002F6047" w:rsidRDefault="002F6047" w:rsidP="005C1719">
      <w:pPr>
        <w:spacing w:after="0" w:line="240" w:lineRule="auto"/>
        <w:ind w:left="360"/>
        <w:jc w:val="center"/>
        <w:rPr>
          <w:rFonts w:ascii="Book Antiqua" w:eastAsia="Times New Roman" w:hAnsi="Book Antiqua" w:cstheme="minorHAnsi"/>
          <w:b/>
          <w:bCs/>
          <w:sz w:val="24"/>
          <w:szCs w:val="24"/>
          <w:u w:val="single"/>
          <w:lang w:bidi="ar-SA"/>
        </w:rPr>
      </w:pPr>
    </w:p>
    <w:p w14:paraId="5EEDF2BC" w14:textId="77777777" w:rsidR="002F6047" w:rsidRDefault="002F6047" w:rsidP="005C1719">
      <w:pPr>
        <w:spacing w:after="0" w:line="240" w:lineRule="auto"/>
        <w:ind w:left="360"/>
        <w:jc w:val="center"/>
        <w:rPr>
          <w:rFonts w:ascii="Book Antiqua" w:eastAsia="Times New Roman" w:hAnsi="Book Antiqua" w:cstheme="minorHAnsi"/>
          <w:b/>
          <w:bCs/>
          <w:sz w:val="24"/>
          <w:szCs w:val="24"/>
          <w:u w:val="single"/>
          <w:lang w:bidi="ar-SA"/>
        </w:rPr>
      </w:pPr>
    </w:p>
    <w:p w14:paraId="570BCA54" w14:textId="77777777" w:rsidR="002F6047" w:rsidRDefault="002F6047" w:rsidP="005C1719">
      <w:pPr>
        <w:spacing w:after="0" w:line="240" w:lineRule="auto"/>
        <w:ind w:left="360"/>
        <w:jc w:val="center"/>
        <w:rPr>
          <w:rFonts w:ascii="Book Antiqua" w:eastAsia="Times New Roman" w:hAnsi="Book Antiqua" w:cstheme="minorHAnsi"/>
          <w:b/>
          <w:bCs/>
          <w:sz w:val="24"/>
          <w:szCs w:val="24"/>
          <w:u w:val="single"/>
          <w:lang w:bidi="ar-SA"/>
        </w:rPr>
      </w:pPr>
    </w:p>
    <w:p w14:paraId="7CDA3909" w14:textId="77777777" w:rsidR="002F6047" w:rsidRDefault="002F6047" w:rsidP="005C1719">
      <w:pPr>
        <w:spacing w:after="0" w:line="240" w:lineRule="auto"/>
        <w:ind w:left="360"/>
        <w:jc w:val="center"/>
        <w:rPr>
          <w:rFonts w:ascii="Book Antiqua" w:eastAsia="Times New Roman" w:hAnsi="Book Antiqua" w:cstheme="minorHAnsi"/>
          <w:b/>
          <w:bCs/>
          <w:sz w:val="24"/>
          <w:szCs w:val="24"/>
          <w:u w:val="single"/>
          <w:lang w:bidi="ar-SA"/>
        </w:rPr>
      </w:pPr>
    </w:p>
    <w:p w14:paraId="3C7DF81E" w14:textId="77777777" w:rsidR="002F6047" w:rsidRDefault="002F6047" w:rsidP="005C1719">
      <w:pPr>
        <w:spacing w:after="0" w:line="240" w:lineRule="auto"/>
        <w:ind w:left="360"/>
        <w:jc w:val="center"/>
        <w:rPr>
          <w:rFonts w:ascii="Book Antiqua" w:eastAsia="Times New Roman" w:hAnsi="Book Antiqua" w:cstheme="minorHAnsi"/>
          <w:b/>
          <w:bCs/>
          <w:sz w:val="24"/>
          <w:szCs w:val="24"/>
          <w:u w:val="single"/>
          <w:lang w:bidi="ar-SA"/>
        </w:rPr>
      </w:pPr>
    </w:p>
    <w:p w14:paraId="0D867211" w14:textId="7B79129B"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14:paraId="79D29CB0"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14:paraId="554A254C" w14:textId="79F994BE" w:rsidR="00BD1FA8" w:rsidRDefault="005C1719" w:rsidP="00BD1FA8">
      <w:pPr>
        <w:tabs>
          <w:tab w:val="left" w:pos="1037"/>
        </w:tabs>
        <w:spacing w:after="0"/>
        <w:jc w:val="both"/>
        <w:rPr>
          <w:rFonts w:ascii="Book Antiqua" w:hAnsi="Book Antiqua"/>
          <w:b/>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2F6047" w:rsidRPr="002F6047">
        <w:rPr>
          <w:rFonts w:ascii="Book Antiqua" w:eastAsia="Times New Roman" w:hAnsi="Book Antiqua" w:cs="Times New Roman"/>
          <w:b/>
          <w:bCs/>
          <w:lang w:eastAsia="en-IN"/>
        </w:rPr>
        <w:t>Site package Part-C - Switchyard Erection Work for 400/220kV Allahabad Substation Extension (SS-119); Specification No: NR3/NT/W-AIS/DOM/K00/25/04065 (</w:t>
      </w:r>
      <w:proofErr w:type="spellStart"/>
      <w:r w:rsidR="002F6047" w:rsidRPr="002F6047">
        <w:rPr>
          <w:rFonts w:ascii="Book Antiqua" w:eastAsia="Times New Roman" w:hAnsi="Book Antiqua" w:cs="Times New Roman"/>
          <w:b/>
          <w:bCs/>
          <w:lang w:eastAsia="en-IN"/>
        </w:rPr>
        <w:t>Rfx</w:t>
      </w:r>
      <w:proofErr w:type="spellEnd"/>
      <w:r w:rsidR="002F6047" w:rsidRPr="002F6047">
        <w:rPr>
          <w:rFonts w:ascii="Book Antiqua" w:eastAsia="Times New Roman" w:hAnsi="Book Antiqua" w:cs="Times New Roman"/>
          <w:b/>
          <w:bCs/>
          <w:lang w:eastAsia="en-IN"/>
        </w:rPr>
        <w:t xml:space="preserve"> 5002004363)</w:t>
      </w:r>
    </w:p>
    <w:p w14:paraId="14A8BC42" w14:textId="77777777" w:rsidR="00BD1FA8" w:rsidRDefault="00BD1FA8" w:rsidP="00BD1FA8">
      <w:pPr>
        <w:tabs>
          <w:tab w:val="left" w:pos="1037"/>
        </w:tabs>
        <w:spacing w:after="0"/>
        <w:jc w:val="both"/>
        <w:rPr>
          <w:rFonts w:ascii="Book Antiqua" w:hAnsi="Book Antiqua"/>
          <w:b/>
          <w:szCs w:val="22"/>
        </w:rPr>
      </w:pPr>
    </w:p>
    <w:p w14:paraId="5638B92C" w14:textId="5A78F958"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27117A">
        <w:rPr>
          <w:rFonts w:ascii="Book Antiqua" w:eastAsia="Times New Roman" w:hAnsi="Book Antiqua" w:cstheme="minorHAnsi"/>
          <w:b/>
          <w:bCs/>
          <w:color w:val="000000"/>
          <w:sz w:val="24"/>
          <w:szCs w:val="24"/>
          <w:lang w:bidi="ar-SA"/>
        </w:rPr>
        <w:t>-2</w:t>
      </w:r>
      <w:r w:rsidR="0029252F">
        <w:rPr>
          <w:rFonts w:ascii="Book Antiqua" w:eastAsia="Times New Roman" w:hAnsi="Book Antiqua" w:cstheme="minorHAnsi"/>
          <w:b/>
          <w:bCs/>
          <w:color w:val="000000"/>
          <w:sz w:val="24"/>
          <w:szCs w:val="24"/>
          <w:lang w:bidi="ar-SA"/>
        </w:rPr>
        <w:t>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59249EC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CED2C2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61C40D3D"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93CD02D"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D0B213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F063723" w14:textId="77777777" w:rsidR="006C7919"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will </w:t>
      </w:r>
      <w:r w:rsidRPr="006C7919">
        <w:rPr>
          <w:rFonts w:ascii="Book Antiqua" w:eastAsia="Times New Roman" w:hAnsi="Book Antiqua" w:cstheme="minorHAnsi"/>
          <w:color w:val="000000"/>
          <w:sz w:val="24"/>
          <w:szCs w:val="24"/>
          <w:lang w:bidi="ar-SA"/>
        </w:rPr>
        <w:t>provide</w:t>
      </w:r>
      <w:r w:rsidRPr="006C7919">
        <w:rPr>
          <w:rFonts w:ascii="Book Antiqua" w:eastAsia="Times New Roman" w:hAnsi="Book Antiqua" w:cstheme="minorHAnsi"/>
          <w:sz w:val="24"/>
          <w:szCs w:val="24"/>
          <w:lang w:bidi="ar-SA"/>
        </w:rPr>
        <w:t xml:space="preserve"> the template calculation sheet (Excel Sheet) </w:t>
      </w:r>
      <w:r w:rsidR="0020014F" w:rsidRPr="006C7919">
        <w:rPr>
          <w:rFonts w:ascii="Book Antiqua" w:eastAsia="Times New Roman" w:hAnsi="Book Antiqua" w:cstheme="minorHAnsi"/>
          <w:b/>
          <w:bCs/>
          <w:sz w:val="24"/>
          <w:szCs w:val="24"/>
          <w:lang w:bidi="ar-SA"/>
        </w:rPr>
        <w:t>alongwith e-Reverse Auction Notice</w:t>
      </w:r>
      <w:r w:rsidR="0020014F" w:rsidRPr="006C7919">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which will help bidders to arrive at “Total Cost to </w:t>
      </w: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C7919">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C7919">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w:t>
      </w:r>
      <w:r w:rsidRPr="006C7919">
        <w:rPr>
          <w:rFonts w:ascii="Book Antiqua" w:eastAsia="Times New Roman" w:hAnsi="Book Antiqua" w:cstheme="minorHAnsi"/>
          <w:sz w:val="24"/>
          <w:szCs w:val="24"/>
          <w:lang w:bidi="ar-SA"/>
        </w:rPr>
        <w:lastRenderedPageBreak/>
        <w:t>technical/commercial deviations</w:t>
      </w:r>
      <w:r w:rsidR="00EB21D4" w:rsidRPr="006C7919">
        <w:rPr>
          <w:rFonts w:ascii="Book Antiqua" w:eastAsia="Times New Roman" w:hAnsi="Book Antiqua" w:cstheme="minorHAnsi"/>
          <w:b/>
          <w:bCs/>
          <w:sz w:val="24"/>
          <w:szCs w:val="24"/>
          <w:lang w:bidi="ar-SA"/>
        </w:rPr>
        <w:t>, if any</w:t>
      </w:r>
      <w:r w:rsidRPr="006C7919">
        <w:rPr>
          <w:rFonts w:ascii="Book Antiqua" w:eastAsia="Times New Roman" w:hAnsi="Book Antiqua" w:cstheme="minorHAnsi"/>
          <w:sz w:val="24"/>
          <w:szCs w:val="24"/>
          <w:lang w:bidi="ar-SA"/>
        </w:rPr>
        <w:t xml:space="preserve">.  </w:t>
      </w:r>
      <w:r w:rsidR="00EB21D4" w:rsidRPr="006C7919">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C7919">
        <w:rPr>
          <w:rFonts w:ascii="Book Antiqua" w:eastAsia="Times New Roman" w:hAnsi="Book Antiqua" w:cstheme="minorHAnsi"/>
          <w:b/>
          <w:bCs/>
          <w:sz w:val="24"/>
          <w:szCs w:val="24"/>
          <w:lang w:bidi="ar-SA"/>
        </w:rPr>
        <w:t xml:space="preserve">ASP </w:t>
      </w:r>
      <w:r w:rsidR="00EB21D4" w:rsidRPr="006C7919">
        <w:rPr>
          <w:rFonts w:ascii="Book Antiqua" w:eastAsia="Times New Roman" w:hAnsi="Book Antiqua" w:cstheme="minorHAnsi"/>
          <w:b/>
          <w:bCs/>
          <w:sz w:val="24"/>
          <w:szCs w:val="24"/>
          <w:lang w:bidi="ar-SA"/>
        </w:rPr>
        <w:t>about discrepancies in the template before start of the e-RA event</w:t>
      </w:r>
      <w:r w:rsidR="00EB21D4" w:rsidRPr="006C7919">
        <w:rPr>
          <w:rFonts w:ascii="Book Antiqua" w:eastAsia="Times New Roman" w:hAnsi="Book Antiqua" w:cstheme="minorHAnsi"/>
          <w:sz w:val="24"/>
          <w:szCs w:val="24"/>
          <w:lang w:bidi="ar-SA"/>
        </w:rPr>
        <w:t>.</w:t>
      </w:r>
    </w:p>
    <w:p w14:paraId="0C7E12CF" w14:textId="77777777" w:rsidR="005C1719" w:rsidRPr="006C7919" w:rsidRDefault="005C1719" w:rsidP="006C7919">
      <w:pPr>
        <w:spacing w:after="0" w:line="240" w:lineRule="auto"/>
        <w:jc w:val="both"/>
        <w:rPr>
          <w:rFonts w:ascii="Book Antiqua" w:eastAsia="Times New Roman" w:hAnsi="Book Antiqua" w:cstheme="minorHAnsi"/>
          <w:sz w:val="24"/>
          <w:szCs w:val="24"/>
          <w:lang w:bidi="ar-SA"/>
        </w:rPr>
      </w:pPr>
      <w:r w:rsidRPr="006C7919">
        <w:rPr>
          <w:rFonts w:ascii="Book Antiqua" w:eastAsia="Times New Roman" w:hAnsi="Book Antiqua" w:cstheme="minorHAnsi"/>
          <w:sz w:val="24"/>
          <w:szCs w:val="24"/>
          <w:lang w:bidi="ar-SA"/>
        </w:rPr>
        <w:t xml:space="preserve"> </w:t>
      </w:r>
    </w:p>
    <w:p w14:paraId="5BA4418D"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14:paraId="47739A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F96B5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5397FD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8F5BA6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14:paraId="55FCCF9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5EB3D8D2"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491E6C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C4E3442"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F37A005"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5402A3B3"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14:paraId="044EF9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4CA27D0"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A6650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29F9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F5EA1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C77BC6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CIF/Ex-works Price, Port handling &amp; Custom clearance, Local Transportation, In-</w:t>
      </w:r>
      <w:r w:rsidR="00166EF2" w:rsidRPr="00166EF2">
        <w:rPr>
          <w:rFonts w:ascii="Book Antiqua" w:eastAsia="Times New Roman" w:hAnsi="Book Antiqua" w:cstheme="minorHAnsi"/>
          <w:b/>
          <w:sz w:val="24"/>
          <w:szCs w:val="24"/>
          <w:lang w:bidi="ar-SA"/>
        </w:rPr>
        <w:lastRenderedPageBreak/>
        <w:t xml:space="preserve">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8836C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4EEBC9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25C6B0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27B383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58A36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526228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AAA5A6C"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145BB24F" w14:textId="77777777" w:rsidR="00DC59A0" w:rsidRPr="00DC59A0" w:rsidRDefault="00DC59A0" w:rsidP="00DC59A0">
      <w:pPr>
        <w:spacing w:after="0" w:line="240" w:lineRule="auto"/>
        <w:ind w:left="1080"/>
        <w:jc w:val="both"/>
        <w:rPr>
          <w:rFonts w:ascii="Book Antiqua" w:hAnsi="Book Antiqua" w:cstheme="minorHAnsi"/>
          <w:b/>
          <w:bCs/>
        </w:rPr>
      </w:pPr>
    </w:p>
    <w:p w14:paraId="1CD448B5" w14:textId="575B3A5D"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16F61096" w14:textId="69475785" w:rsid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0F57CA1" w14:textId="440A39E1" w:rsidR="00EB6BEC" w:rsidRPr="00DC59A0" w:rsidRDefault="00EB6BEC" w:rsidP="00DC59A0">
      <w:pPr>
        <w:pStyle w:val="ListParagraph"/>
        <w:numPr>
          <w:ilvl w:val="0"/>
          <w:numId w:val="10"/>
        </w:numPr>
        <w:spacing w:after="0" w:line="240" w:lineRule="auto"/>
        <w:jc w:val="both"/>
        <w:rPr>
          <w:rFonts w:ascii="Book Antiqua" w:hAnsi="Book Antiqua" w:cstheme="minorHAnsi"/>
          <w:b/>
          <w:bCs/>
        </w:rPr>
      </w:pPr>
      <w:r w:rsidRPr="00EB6BEC">
        <w:rPr>
          <w:rFonts w:ascii="Book Antiqua" w:hAnsi="Book Antiqua" w:cstheme="minorHAnsi"/>
          <w:b/>
          <w:bCs/>
        </w:rPr>
        <w:t>Price of L1 bidder</w:t>
      </w:r>
    </w:p>
    <w:p w14:paraId="53DA4009" w14:textId="77777777" w:rsidR="00DC59A0" w:rsidRPr="00DC59A0" w:rsidRDefault="00DC59A0" w:rsidP="00DC59A0">
      <w:pPr>
        <w:spacing w:after="0" w:line="240" w:lineRule="auto"/>
        <w:ind w:left="1080"/>
        <w:jc w:val="both"/>
        <w:rPr>
          <w:rFonts w:ascii="Book Antiqua" w:hAnsi="Book Antiqua" w:cstheme="minorHAnsi"/>
          <w:b/>
          <w:bCs/>
          <w:i/>
          <w:iCs/>
        </w:rPr>
      </w:pPr>
    </w:p>
    <w:p w14:paraId="788616D4" w14:textId="13EEB6EE" w:rsidR="00762B5E" w:rsidRPr="00762B5E" w:rsidRDefault="00762B5E" w:rsidP="00762B5E">
      <w:pPr>
        <w:spacing w:after="0" w:line="240" w:lineRule="auto"/>
        <w:ind w:left="630"/>
        <w:jc w:val="both"/>
        <w:rPr>
          <w:rFonts w:ascii="Book Antiqua" w:hAnsi="Book Antiqua" w:cstheme="minorHAnsi"/>
          <w:b/>
          <w:bCs/>
          <w:sz w:val="24"/>
          <w:szCs w:val="24"/>
        </w:rPr>
      </w:pPr>
      <w:r w:rsidRPr="00762B5E">
        <w:rPr>
          <w:rFonts w:ascii="Book Antiqua" w:hAnsi="Book Antiqua" w:cstheme="minorHAnsi"/>
          <w:b/>
          <w:bCs/>
          <w:sz w:val="24"/>
          <w:szCs w:val="24"/>
        </w:rPr>
        <w:t>The L1 price would be visible to all the bidders who have</w:t>
      </w:r>
      <w:r>
        <w:rPr>
          <w:rFonts w:ascii="Book Antiqua" w:hAnsi="Book Antiqua" w:cstheme="minorHAnsi"/>
          <w:b/>
          <w:bCs/>
          <w:sz w:val="24"/>
          <w:szCs w:val="24"/>
        </w:rPr>
        <w:t xml:space="preserve"> </w:t>
      </w:r>
      <w:r w:rsidRPr="00762B5E">
        <w:rPr>
          <w:rFonts w:ascii="Book Antiqua" w:hAnsi="Book Antiqua" w:cstheme="minorHAnsi"/>
          <w:b/>
          <w:bCs/>
          <w:sz w:val="24"/>
          <w:szCs w:val="24"/>
        </w:rPr>
        <w:t>placed valid bids. However, identity of the L1 bidder or any</w:t>
      </w:r>
      <w:r>
        <w:rPr>
          <w:rFonts w:ascii="Book Antiqua" w:hAnsi="Book Antiqua" w:cstheme="minorHAnsi"/>
          <w:b/>
          <w:bCs/>
          <w:sz w:val="24"/>
          <w:szCs w:val="24"/>
        </w:rPr>
        <w:t xml:space="preserve"> </w:t>
      </w:r>
      <w:r w:rsidRPr="00762B5E">
        <w:rPr>
          <w:rFonts w:ascii="Book Antiqua" w:hAnsi="Book Antiqua" w:cstheme="minorHAnsi"/>
          <w:b/>
          <w:bCs/>
          <w:sz w:val="24"/>
          <w:szCs w:val="24"/>
        </w:rPr>
        <w:t>other bidder would not be disclosed during entire e-Reverse</w:t>
      </w:r>
      <w:r>
        <w:rPr>
          <w:rFonts w:ascii="Book Antiqua" w:hAnsi="Book Antiqua" w:cstheme="minorHAnsi"/>
          <w:b/>
          <w:bCs/>
          <w:sz w:val="24"/>
          <w:szCs w:val="24"/>
        </w:rPr>
        <w:t xml:space="preserve"> </w:t>
      </w:r>
      <w:r w:rsidRPr="00762B5E">
        <w:rPr>
          <w:rFonts w:ascii="Book Antiqua" w:hAnsi="Book Antiqua" w:cstheme="minorHAnsi"/>
          <w:b/>
          <w:bCs/>
          <w:sz w:val="24"/>
          <w:szCs w:val="24"/>
        </w:rPr>
        <w:t>Auction process. In case any other bidder choses to bid a lower</w:t>
      </w:r>
      <w:r>
        <w:rPr>
          <w:rFonts w:ascii="Book Antiqua" w:hAnsi="Book Antiqua" w:cstheme="minorHAnsi"/>
          <w:b/>
          <w:bCs/>
          <w:sz w:val="24"/>
          <w:szCs w:val="24"/>
        </w:rPr>
        <w:t xml:space="preserve"> </w:t>
      </w:r>
      <w:r w:rsidRPr="00762B5E">
        <w:rPr>
          <w:rFonts w:ascii="Book Antiqua" w:hAnsi="Book Antiqua" w:cstheme="minorHAnsi"/>
          <w:b/>
          <w:bCs/>
          <w:sz w:val="24"/>
          <w:szCs w:val="24"/>
        </w:rPr>
        <w:t>price, such bidders shall be required to breach the prevailing L1</w:t>
      </w:r>
      <w:r>
        <w:rPr>
          <w:rFonts w:ascii="Book Antiqua" w:hAnsi="Book Antiqua" w:cstheme="minorHAnsi"/>
          <w:b/>
          <w:bCs/>
          <w:sz w:val="24"/>
          <w:szCs w:val="24"/>
        </w:rPr>
        <w:t xml:space="preserve"> </w:t>
      </w:r>
      <w:r w:rsidRPr="00762B5E">
        <w:rPr>
          <w:rFonts w:ascii="Book Antiqua" w:hAnsi="Book Antiqua" w:cstheme="minorHAnsi"/>
          <w:b/>
          <w:bCs/>
          <w:sz w:val="24"/>
          <w:szCs w:val="24"/>
        </w:rPr>
        <w:t>price by bidding a price lower than the prevailing L1 price by</w:t>
      </w:r>
    </w:p>
    <w:p w14:paraId="4530AAC5" w14:textId="56F0F122" w:rsidR="00DC59A0" w:rsidRDefault="00762B5E" w:rsidP="00762B5E">
      <w:pPr>
        <w:spacing w:after="0" w:line="240" w:lineRule="auto"/>
        <w:ind w:left="630"/>
        <w:jc w:val="both"/>
        <w:rPr>
          <w:rFonts w:ascii="Book Antiqua" w:hAnsi="Book Antiqua" w:cstheme="minorHAnsi"/>
          <w:b/>
          <w:bCs/>
          <w:sz w:val="24"/>
          <w:szCs w:val="24"/>
        </w:rPr>
      </w:pPr>
      <w:proofErr w:type="spellStart"/>
      <w:r w:rsidRPr="00762B5E">
        <w:rPr>
          <w:rFonts w:ascii="Book Antiqua" w:hAnsi="Book Antiqua" w:cstheme="minorHAnsi"/>
          <w:b/>
          <w:bCs/>
          <w:sz w:val="24"/>
          <w:szCs w:val="24"/>
        </w:rPr>
        <w:t>atleast</w:t>
      </w:r>
      <w:proofErr w:type="spellEnd"/>
      <w:r w:rsidRPr="00762B5E">
        <w:rPr>
          <w:rFonts w:ascii="Book Antiqua" w:hAnsi="Book Antiqua" w:cstheme="minorHAnsi"/>
          <w:b/>
          <w:bCs/>
          <w:sz w:val="24"/>
          <w:szCs w:val="24"/>
        </w:rPr>
        <w:t xml:space="preserve"> the amount of decrement mentioned in the business</w:t>
      </w:r>
      <w:r>
        <w:rPr>
          <w:rFonts w:ascii="Book Antiqua" w:hAnsi="Book Antiqua" w:cstheme="minorHAnsi"/>
          <w:b/>
          <w:bCs/>
          <w:sz w:val="24"/>
          <w:szCs w:val="24"/>
        </w:rPr>
        <w:t xml:space="preserve"> </w:t>
      </w:r>
      <w:r w:rsidRPr="00762B5E">
        <w:rPr>
          <w:rFonts w:ascii="Book Antiqua" w:hAnsi="Book Antiqua" w:cstheme="minorHAnsi"/>
          <w:b/>
          <w:bCs/>
          <w:sz w:val="24"/>
          <w:szCs w:val="24"/>
        </w:rPr>
        <w:t>rules.</w:t>
      </w:r>
    </w:p>
    <w:p w14:paraId="448E5638" w14:textId="77777777" w:rsidR="00762B5E" w:rsidRDefault="00762B5E" w:rsidP="00762B5E">
      <w:pPr>
        <w:spacing w:after="0" w:line="240" w:lineRule="auto"/>
        <w:ind w:left="630"/>
        <w:jc w:val="both"/>
        <w:rPr>
          <w:rFonts w:ascii="Book Antiqua" w:eastAsia="Times New Roman" w:hAnsi="Book Antiqua" w:cstheme="minorHAnsi"/>
          <w:b/>
          <w:bCs/>
          <w:sz w:val="24"/>
          <w:szCs w:val="24"/>
          <w:lang w:bidi="ar-SA"/>
        </w:rPr>
      </w:pPr>
    </w:p>
    <w:p w14:paraId="77142EE4"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5C57CD2C"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67040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1E1146E0"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7D8AECF"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6EB6EDD9"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ACF95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lastRenderedPageBreak/>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B81EFD"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897AB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734CDA4"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FC1D14A"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3986CD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373D0B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D1AFA8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F093AF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0029267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5B4CD23"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42E9CD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44E11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C7D080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3A9BCF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1C4754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D3FB2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75824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7C0D1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10F5B71"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533AC2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A5F6306"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3866D2BE"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0834E" w14:textId="77777777" w:rsidR="0053634F" w:rsidRDefault="0053634F" w:rsidP="005C1719">
      <w:pPr>
        <w:spacing w:after="0" w:line="240" w:lineRule="auto"/>
      </w:pPr>
      <w:r>
        <w:separator/>
      </w:r>
    </w:p>
  </w:endnote>
  <w:endnote w:type="continuationSeparator" w:id="0">
    <w:p w14:paraId="77597B61" w14:textId="77777777" w:rsidR="0053634F" w:rsidRDefault="0053634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5EAFB" w14:textId="491C3C09"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7B441" w14:textId="77777777" w:rsidR="0053634F" w:rsidRDefault="0053634F" w:rsidP="005C1719">
      <w:pPr>
        <w:spacing w:after="0" w:line="240" w:lineRule="auto"/>
      </w:pPr>
      <w:r>
        <w:separator/>
      </w:r>
    </w:p>
  </w:footnote>
  <w:footnote w:type="continuationSeparator" w:id="0">
    <w:p w14:paraId="7E96F6ED" w14:textId="77777777" w:rsidR="0053634F" w:rsidRDefault="0053634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5824C" w14:textId="531ACA1F"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CA0033">
      <w:rPr>
        <w:rFonts w:ascii="Book Antiqua" w:hAnsi="Book Antiqua"/>
        <w:b/>
        <w:bCs/>
        <w:lang w:val="en-IN"/>
      </w:rPr>
      <w:t>C</w:t>
    </w:r>
    <w:r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p w14:paraId="7DFE07D0" w14:textId="004F2692" w:rsidR="00BD1FA8" w:rsidRPr="008173B4" w:rsidRDefault="002F6047" w:rsidP="002F6047">
    <w:pPr>
      <w:tabs>
        <w:tab w:val="left" w:pos="1037"/>
      </w:tabs>
      <w:spacing w:after="0"/>
      <w:jc w:val="both"/>
      <w:rPr>
        <w:rFonts w:ascii="Book Antiqua" w:hAnsi="Book Antiqua"/>
        <w:b/>
        <w:szCs w:val="22"/>
      </w:rPr>
    </w:pPr>
    <w:r w:rsidRPr="002F6047">
      <w:rPr>
        <w:rFonts w:ascii="Book Antiqua" w:eastAsia="Times New Roman" w:hAnsi="Book Antiqua" w:cs="Times New Roman"/>
        <w:b/>
        <w:bCs/>
        <w:lang w:eastAsia="en-IN"/>
      </w:rPr>
      <w:t>Site package Part-C - Switchyard Erection Work for 400/220kV Allahabad Substation Extension (SS-119); Specification No: NR3/NT/W-AIS/DOM/K00/25/04065 (</w:t>
    </w:r>
    <w:proofErr w:type="spellStart"/>
    <w:r w:rsidRPr="002F6047">
      <w:rPr>
        <w:rFonts w:ascii="Book Antiqua" w:eastAsia="Times New Roman" w:hAnsi="Book Antiqua" w:cs="Times New Roman"/>
        <w:b/>
        <w:bCs/>
        <w:lang w:eastAsia="en-IN"/>
      </w:rPr>
      <w:t>Rfx</w:t>
    </w:r>
    <w:proofErr w:type="spellEnd"/>
    <w:r w:rsidRPr="002F6047">
      <w:rPr>
        <w:rFonts w:ascii="Book Antiqua" w:eastAsia="Times New Roman" w:hAnsi="Book Antiqua" w:cs="Times New Roman"/>
        <w:b/>
        <w:bCs/>
        <w:lang w:eastAsia="en-IN"/>
      </w:rPr>
      <w:t xml:space="preserve"> 5002004363)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13572133">
    <w:abstractNumId w:val="5"/>
  </w:num>
  <w:num w:numId="2" w16cid:durableId="1081830750">
    <w:abstractNumId w:val="0"/>
  </w:num>
  <w:num w:numId="3" w16cid:durableId="1560700601">
    <w:abstractNumId w:val="4"/>
  </w:num>
  <w:num w:numId="4" w16cid:durableId="990713388">
    <w:abstractNumId w:val="6"/>
  </w:num>
  <w:num w:numId="5" w16cid:durableId="1107970976">
    <w:abstractNumId w:val="7"/>
  </w:num>
  <w:num w:numId="6" w16cid:durableId="2128043356">
    <w:abstractNumId w:val="1"/>
  </w:num>
  <w:num w:numId="7" w16cid:durableId="814642151">
    <w:abstractNumId w:val="3"/>
  </w:num>
  <w:num w:numId="8" w16cid:durableId="880164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0663879">
    <w:abstractNumId w:val="2"/>
  </w:num>
  <w:num w:numId="10" w16cid:durableId="15502644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97B3C"/>
    <w:rsid w:val="000E121F"/>
    <w:rsid w:val="00117E52"/>
    <w:rsid w:val="00166EF2"/>
    <w:rsid w:val="00194FCE"/>
    <w:rsid w:val="001969D3"/>
    <w:rsid w:val="0020014F"/>
    <w:rsid w:val="00200D16"/>
    <w:rsid w:val="002052F6"/>
    <w:rsid w:val="002124A1"/>
    <w:rsid w:val="0021722C"/>
    <w:rsid w:val="00243150"/>
    <w:rsid w:val="00245559"/>
    <w:rsid w:val="0025421C"/>
    <w:rsid w:val="00270591"/>
    <w:rsid w:val="0027117A"/>
    <w:rsid w:val="0029252F"/>
    <w:rsid w:val="002A11C7"/>
    <w:rsid w:val="002A1EBC"/>
    <w:rsid w:val="002A7570"/>
    <w:rsid w:val="002C26DD"/>
    <w:rsid w:val="002D3655"/>
    <w:rsid w:val="002F3898"/>
    <w:rsid w:val="002F6047"/>
    <w:rsid w:val="00314A2B"/>
    <w:rsid w:val="00332F29"/>
    <w:rsid w:val="00353395"/>
    <w:rsid w:val="003838B7"/>
    <w:rsid w:val="003A2E55"/>
    <w:rsid w:val="003B0C26"/>
    <w:rsid w:val="003E20D1"/>
    <w:rsid w:val="003E2C6B"/>
    <w:rsid w:val="003E6A53"/>
    <w:rsid w:val="0042543B"/>
    <w:rsid w:val="00427E72"/>
    <w:rsid w:val="00447CE0"/>
    <w:rsid w:val="0046010D"/>
    <w:rsid w:val="00491D2F"/>
    <w:rsid w:val="00492BC8"/>
    <w:rsid w:val="00495CA5"/>
    <w:rsid w:val="004B04A3"/>
    <w:rsid w:val="004D3506"/>
    <w:rsid w:val="004F30F0"/>
    <w:rsid w:val="00525C4C"/>
    <w:rsid w:val="0053634F"/>
    <w:rsid w:val="005576BF"/>
    <w:rsid w:val="005A021D"/>
    <w:rsid w:val="005C08EC"/>
    <w:rsid w:val="005C1719"/>
    <w:rsid w:val="005C3E38"/>
    <w:rsid w:val="00631E9E"/>
    <w:rsid w:val="0064498C"/>
    <w:rsid w:val="00652CF2"/>
    <w:rsid w:val="006560F6"/>
    <w:rsid w:val="0069070B"/>
    <w:rsid w:val="006A1912"/>
    <w:rsid w:val="006B3659"/>
    <w:rsid w:val="006C7919"/>
    <w:rsid w:val="006D6691"/>
    <w:rsid w:val="006F0463"/>
    <w:rsid w:val="00762B5E"/>
    <w:rsid w:val="00774FFF"/>
    <w:rsid w:val="007845EC"/>
    <w:rsid w:val="00796A77"/>
    <w:rsid w:val="007C4692"/>
    <w:rsid w:val="007D19F1"/>
    <w:rsid w:val="007F2CBC"/>
    <w:rsid w:val="007F5443"/>
    <w:rsid w:val="00810B2D"/>
    <w:rsid w:val="008173B4"/>
    <w:rsid w:val="00842D33"/>
    <w:rsid w:val="008461C3"/>
    <w:rsid w:val="00854199"/>
    <w:rsid w:val="00857111"/>
    <w:rsid w:val="008756B5"/>
    <w:rsid w:val="00886D44"/>
    <w:rsid w:val="008A128F"/>
    <w:rsid w:val="008D4641"/>
    <w:rsid w:val="008F167B"/>
    <w:rsid w:val="008F63B0"/>
    <w:rsid w:val="00931C28"/>
    <w:rsid w:val="009619FF"/>
    <w:rsid w:val="00991A14"/>
    <w:rsid w:val="009C269A"/>
    <w:rsid w:val="009E0ADB"/>
    <w:rsid w:val="00A04E8A"/>
    <w:rsid w:val="00A07684"/>
    <w:rsid w:val="00A132C7"/>
    <w:rsid w:val="00A634CD"/>
    <w:rsid w:val="00A7189E"/>
    <w:rsid w:val="00A80F43"/>
    <w:rsid w:val="00AB36D1"/>
    <w:rsid w:val="00B5290C"/>
    <w:rsid w:val="00B5578A"/>
    <w:rsid w:val="00B67D16"/>
    <w:rsid w:val="00B72587"/>
    <w:rsid w:val="00B77C01"/>
    <w:rsid w:val="00BD1FA8"/>
    <w:rsid w:val="00BD5D4C"/>
    <w:rsid w:val="00C2314E"/>
    <w:rsid w:val="00C57394"/>
    <w:rsid w:val="00C66B2C"/>
    <w:rsid w:val="00CA0033"/>
    <w:rsid w:val="00CB125F"/>
    <w:rsid w:val="00CB2BBB"/>
    <w:rsid w:val="00CC54E9"/>
    <w:rsid w:val="00CD65AF"/>
    <w:rsid w:val="00D260E0"/>
    <w:rsid w:val="00D76355"/>
    <w:rsid w:val="00D86546"/>
    <w:rsid w:val="00DC3DAD"/>
    <w:rsid w:val="00DC59A0"/>
    <w:rsid w:val="00DC7298"/>
    <w:rsid w:val="00DE73FD"/>
    <w:rsid w:val="00DE7C96"/>
    <w:rsid w:val="00DF4E85"/>
    <w:rsid w:val="00E04814"/>
    <w:rsid w:val="00E22778"/>
    <w:rsid w:val="00E37890"/>
    <w:rsid w:val="00E41696"/>
    <w:rsid w:val="00E65563"/>
    <w:rsid w:val="00E86D3F"/>
    <w:rsid w:val="00E905F2"/>
    <w:rsid w:val="00EB21D4"/>
    <w:rsid w:val="00EB3986"/>
    <w:rsid w:val="00EB6BEC"/>
    <w:rsid w:val="00EE7512"/>
    <w:rsid w:val="00F12DF2"/>
    <w:rsid w:val="00F23D5A"/>
    <w:rsid w:val="00F23E98"/>
    <w:rsid w:val="00F50E34"/>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F0B6C"/>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basedOn w:val="DefaultParagraphFont"/>
    <w:uiPriority w:val="99"/>
    <w:unhideWhenUsed/>
    <w:rsid w:val="00097B3C"/>
    <w:rPr>
      <w:color w:val="0000FF" w:themeColor="hyperlink"/>
      <w:u w:val="single"/>
    </w:rPr>
  </w:style>
  <w:style w:type="character" w:styleId="UnresolvedMention">
    <w:name w:val="Unresolved Mention"/>
    <w:basedOn w:val="DefaultParagraphFont"/>
    <w:uiPriority w:val="99"/>
    <w:semiHidden/>
    <w:unhideWhenUsed/>
    <w:rsid w:val="00097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ran@powergrid.in" TargetMode="External"/><Relationship Id="rId3" Type="http://schemas.openxmlformats.org/officeDocument/2006/relationships/settings" Target="settings.xml"/><Relationship Id="rId7" Type="http://schemas.openxmlformats.org/officeDocument/2006/relationships/hyperlink" Target="mailto:durgeshsingh@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54</cp:revision>
  <cp:lastPrinted>2020-07-16T04:43:00Z</cp:lastPrinted>
  <dcterms:created xsi:type="dcterms:W3CDTF">2018-07-24T08:58:00Z</dcterms:created>
  <dcterms:modified xsi:type="dcterms:W3CDTF">2025-03-28T06:30:00Z</dcterms:modified>
</cp:coreProperties>
</file>