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01CC3143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F80B13" w:rsidRPr="00F80B13">
        <w:rPr>
          <w:rFonts w:ascii="Aptos" w:hAnsi="Aptos"/>
          <w:b/>
          <w:bCs/>
          <w:sz w:val="18"/>
          <w:szCs w:val="18"/>
        </w:rPr>
        <w:t>CC/T/W-STAT/DOM/A01/24/16554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271F9B">
        <w:rPr>
          <w:rFonts w:ascii="Aptos" w:hAnsi="Aptos"/>
          <w:b/>
          <w:bCs/>
          <w:sz w:val="18"/>
          <w:szCs w:val="18"/>
        </w:rPr>
        <w:t>10</w:t>
      </w:r>
      <w:r w:rsidR="00841534" w:rsidRPr="00E1295F">
        <w:rPr>
          <w:rFonts w:ascii="Aptos" w:hAnsi="Aptos" w:cs="Courier New"/>
          <w:b/>
          <w:sz w:val="18"/>
          <w:szCs w:val="18"/>
        </w:rPr>
        <w:t xml:space="preserve">  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9F3595">
        <w:rPr>
          <w:rFonts w:ascii="Aptos" w:hAnsi="Aptos" w:cs="Courier New"/>
          <w:b/>
          <w:sz w:val="18"/>
          <w:szCs w:val="18"/>
        </w:rPr>
        <w:t xml:space="preserve">        </w:t>
      </w:r>
      <w:r w:rsidR="001B7832">
        <w:rPr>
          <w:rFonts w:ascii="Aptos" w:hAnsi="Aptos" w:cs="Courier New"/>
          <w:b/>
          <w:sz w:val="18"/>
          <w:szCs w:val="18"/>
        </w:rPr>
        <w:t xml:space="preserve">              </w:t>
      </w:r>
      <w:r w:rsidR="009F3595">
        <w:rPr>
          <w:rFonts w:ascii="Aptos" w:hAnsi="Aptos" w:cs="Courier New"/>
          <w:b/>
          <w:sz w:val="18"/>
          <w:szCs w:val="18"/>
        </w:rPr>
        <w:t xml:space="preserve">                  </w:t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CB5D2E">
        <w:rPr>
          <w:rFonts w:ascii="Aptos" w:hAnsi="Aptos" w:cs="Courier New"/>
          <w:b/>
          <w:sz w:val="18"/>
          <w:szCs w:val="18"/>
          <w:lang w:val="en-GB"/>
        </w:rPr>
        <w:t>21</w:t>
      </w:r>
      <w:r w:rsidR="00F80B13">
        <w:rPr>
          <w:rFonts w:ascii="Aptos" w:hAnsi="Aptos" w:cs="Courier New"/>
          <w:b/>
          <w:sz w:val="18"/>
          <w:szCs w:val="18"/>
          <w:lang w:val="en-GB"/>
        </w:rPr>
        <w:t>/0</w:t>
      </w:r>
      <w:r w:rsidR="00EF6FD1">
        <w:rPr>
          <w:rFonts w:ascii="Aptos" w:hAnsi="Aptos" w:cs="Courier New"/>
          <w:b/>
          <w:sz w:val="18"/>
          <w:szCs w:val="18"/>
          <w:lang w:val="en-GB"/>
        </w:rPr>
        <w:t>2</w:t>
      </w:r>
      <w:r w:rsidR="00F80B13">
        <w:rPr>
          <w:rFonts w:ascii="Aptos" w:hAnsi="Aptos" w:cs="Courier New"/>
          <w:b/>
          <w:sz w:val="18"/>
          <w:szCs w:val="18"/>
          <w:lang w:val="en-GB"/>
        </w:rPr>
        <w:t>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2B9E0F29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STATCOM Package ST 13T for ± 1x300 MVAr STATCOM with 2x125 MVAr MSR at 400kV Kurnool-IV S/s associated with “Transmission System for Integration of Kurnoon-IV REZ Phase-I (for 4.5 GW)” through Tariff Based Competitive Bidding (TBCB) route; Specification Number: CC/T/W-STAT/DOM/A01/24/16554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Mangal" w:hAnsi="Mangal" w:cs="Mangal"/>
          <w:b/>
          <w:sz w:val="18"/>
          <w:szCs w:val="18"/>
        </w:rPr>
        <w:t>सिंगल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सिस्टम</w:t>
      </w:r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तहत</w:t>
      </w:r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r w:rsidR="00A446ED" w:rsidRPr="00E1295F">
        <w:rPr>
          <w:rFonts w:ascii="Mangal" w:hAnsi="Mangal" w:cs="Mangal"/>
          <w:sz w:val="18"/>
          <w:szCs w:val="18"/>
        </w:rPr>
        <w:t>पैकेज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लिए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पोर्टल</w:t>
      </w:r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r w:rsidR="00A446ED" w:rsidRPr="00E1295F">
        <w:rPr>
          <w:rFonts w:ascii="Mangal" w:hAnsi="Mangal" w:cs="Mangal"/>
          <w:sz w:val="18"/>
          <w:szCs w:val="18"/>
        </w:rPr>
        <w:t>पर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आईएफबी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साथ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अपलोड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किए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गए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दस्तावेजों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r w:rsidR="000373C0" w:rsidRPr="00E1295F">
        <w:rPr>
          <w:rFonts w:ascii="Mangal" w:hAnsi="Mangal" w:cs="Mangal"/>
          <w:sz w:val="18"/>
          <w:szCs w:val="18"/>
        </w:rPr>
        <w:t>निविदा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दस्तावेज जारी करने के लिए अनुरोध करने की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और बोली जमा करने की समय सीमा निम्नलिखित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के अनुसार बढ़ाई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और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जाती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है</w:t>
      </w:r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CB5D2E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766C13F8" w14:textId="77777777" w:rsidR="00CB5D2E" w:rsidRPr="00C63423" w:rsidRDefault="00CB5D2E" w:rsidP="00CB5D2E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2B47150B" w14:textId="77777777" w:rsidR="00CB5D2E" w:rsidRPr="00C63423" w:rsidRDefault="00CB5D2E" w:rsidP="00CB5D2E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60FF1BE3" w14:textId="77777777" w:rsidR="00CB5D2E" w:rsidRPr="00C63423" w:rsidRDefault="00CB5D2E" w:rsidP="00CB5D2E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1</w:t>
            </w:r>
            <w:r>
              <w:rPr>
                <w:rFonts w:ascii="Aptos" w:hAnsi="Aptos" w:cstheme="majorBidi"/>
                <w:sz w:val="18"/>
                <w:szCs w:val="18"/>
              </w:rPr>
              <w:t>9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/02/2025, </w:t>
            </w:r>
          </w:p>
          <w:p w14:paraId="35DDCBF3" w14:textId="77777777" w:rsidR="00CB5D2E" w:rsidRPr="00C63423" w:rsidRDefault="00CB5D2E" w:rsidP="00CB5D2E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18E6061E" w14:textId="77777777" w:rsidR="00CB5D2E" w:rsidRPr="00C63423" w:rsidRDefault="00CB5D2E" w:rsidP="00CB5D2E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B856266" w14:textId="77777777" w:rsidR="00CB5D2E" w:rsidRPr="00C63423" w:rsidRDefault="00CB5D2E" w:rsidP="00CB5D2E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571CB10E" w:rsidR="00CB5D2E" w:rsidRPr="00E1295F" w:rsidRDefault="00CB5D2E" w:rsidP="00CB5D2E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21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/02/2025,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CB5D2E" w:rsidRPr="00C63423" w:rsidRDefault="00CB5D2E" w:rsidP="00CB5D2E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CB5D2E" w:rsidRPr="00C63423" w:rsidRDefault="00CB5D2E" w:rsidP="00CB5D2E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60F55409" w:rsidR="00CB5D2E" w:rsidRPr="00C63423" w:rsidRDefault="00CB5D2E" w:rsidP="00CB5D2E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26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/02/2025, </w:t>
            </w:r>
          </w:p>
          <w:p w14:paraId="73329F69" w14:textId="77777777" w:rsidR="00CB5D2E" w:rsidRPr="00C63423" w:rsidRDefault="00CB5D2E" w:rsidP="00CB5D2E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CB5D2E" w:rsidRPr="00C63423" w:rsidRDefault="00CB5D2E" w:rsidP="00CB5D2E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CB5D2E" w:rsidRPr="00C63423" w:rsidRDefault="00CB5D2E" w:rsidP="00CB5D2E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7AAA2E16" w:rsidR="00CB5D2E" w:rsidRPr="00C63423" w:rsidRDefault="00CB5D2E" w:rsidP="00CB5D2E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28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/02/2025,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r w:rsidR="00E906A0" w:rsidRPr="00E1295F">
        <w:rPr>
          <w:rFonts w:ascii="Mangal" w:hAnsi="Mangal" w:cs="Mangal"/>
          <w:sz w:val="18"/>
          <w:szCs w:val="18"/>
        </w:rPr>
        <w:t>आपसे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अनुरोध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है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कि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आधार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आपके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द्वारा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जाने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वाली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बोली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वैधता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करें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को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छोड़कर</w:t>
      </w:r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r w:rsidR="00DB3312" w:rsidRPr="00E1295F">
        <w:rPr>
          <w:rFonts w:ascii="Mangal" w:hAnsi="Mangal" w:cs="Mangal"/>
          <w:sz w:val="18"/>
          <w:szCs w:val="18"/>
        </w:rPr>
        <w:t>निविदा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अन्य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सभी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और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शर्तें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रहेंगी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धन्यवाद</w:t>
      </w:r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पावर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ग्रिड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कॉर्पोरेशन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ऑफ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इंडिया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लिमिटेड</w:t>
      </w:r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33E37196" w:rsidR="00831016" w:rsidRPr="000033C3" w:rsidRDefault="00271F9B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2D5DEF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3.5pt;height:36.75pt">
            <v:imagedata r:id="rId11" o:title=""/>
            <o:lock v:ext="edit" ungrouping="t" rotation="t" cropping="t" verticies="t" text="t" grouping="t"/>
            <o:signatureline v:ext="edit" id="{28352266-3BA9-48DC-91FA-EB2D4002FEE8}" provid="{00000000-0000-0000-0000-000000000000}" o:suggestedsigner="Kapil Mandil" o:suggestedsigner2="DGM" issignatureline="t"/>
          </v:shape>
        </w:pict>
      </w:r>
    </w:p>
    <w:sectPr w:rsidR="00831016" w:rsidRPr="000033C3" w:rsidSect="00863713">
      <w:headerReference w:type="default" r:id="rId12"/>
      <w:footerReference w:type="default" r:id="rId13"/>
      <w:pgSz w:w="11906" w:h="16838"/>
      <w:pgMar w:top="135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1B7832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13702148" name="Picture 213702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376638941" name="Picture 1376638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233A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17B"/>
    <w:rsid w:val="000C7FEC"/>
    <w:rsid w:val="000D0C22"/>
    <w:rsid w:val="000E7819"/>
    <w:rsid w:val="0010732E"/>
    <w:rsid w:val="00110595"/>
    <w:rsid w:val="00117FA3"/>
    <w:rsid w:val="00133F92"/>
    <w:rsid w:val="001429C5"/>
    <w:rsid w:val="0015072B"/>
    <w:rsid w:val="00151431"/>
    <w:rsid w:val="00151A73"/>
    <w:rsid w:val="0017099E"/>
    <w:rsid w:val="001773C3"/>
    <w:rsid w:val="00177E22"/>
    <w:rsid w:val="001A4FB5"/>
    <w:rsid w:val="001B75BA"/>
    <w:rsid w:val="001B7832"/>
    <w:rsid w:val="001C258A"/>
    <w:rsid w:val="001C48A1"/>
    <w:rsid w:val="001C4C03"/>
    <w:rsid w:val="001D7081"/>
    <w:rsid w:val="002038A2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1F9B"/>
    <w:rsid w:val="0027419A"/>
    <w:rsid w:val="00275733"/>
    <w:rsid w:val="00282230"/>
    <w:rsid w:val="00285935"/>
    <w:rsid w:val="002970C9"/>
    <w:rsid w:val="002A3D44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27072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F131A"/>
    <w:rsid w:val="009F3595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63423"/>
    <w:rsid w:val="00C668E3"/>
    <w:rsid w:val="00C75032"/>
    <w:rsid w:val="00C84AD4"/>
    <w:rsid w:val="00C91792"/>
    <w:rsid w:val="00C9334D"/>
    <w:rsid w:val="00CA741B"/>
    <w:rsid w:val="00CB0105"/>
    <w:rsid w:val="00CB5544"/>
    <w:rsid w:val="00CB5D2E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A1596"/>
    <w:rsid w:val="00EB5CCD"/>
    <w:rsid w:val="00ED00D9"/>
    <w:rsid w:val="00EF490D"/>
    <w:rsid w:val="00EF5405"/>
    <w:rsid w:val="00EF6AA2"/>
    <w:rsid w:val="00EF6FD1"/>
    <w:rsid w:val="00EF76AF"/>
    <w:rsid w:val="00F00635"/>
    <w:rsid w:val="00F01BA8"/>
    <w:rsid w:val="00F066D9"/>
    <w:rsid w:val="00F24F3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C1F07"/>
    <w:rsid w:val="00FC504B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6noayBuGeLG3rvdrdp/sJ5nNYkIHt4RIXy34kBpWLQs=</DigestValue>
    </Reference>
    <Reference Type="http://www.w3.org/2000/09/xmldsig#Object" URI="#idOfficeObject">
      <DigestMethod Algorithm="http://www.w3.org/2001/04/xmlenc#sha256"/>
      <DigestValue>FgSwWeejwJuJXwIdtSdNLXBF80Wda8Sz3UTeIatMJJ8=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nVc6SWrqTgb0eOwxtGZsmMziA15Tcp/5rY8WLOtKgbk=</DigestValue>
    </Reference>
    <Reference Type="http://www.w3.org/2000/09/xmldsig#Object" URI="#idValidSigLnImg">
      <DigestMethod Algorithm="http://www.w3.org/2001/04/xmlenc#sha256"/>
      <DigestValue>O0ACiwOf2pFazyRWo0krLa5J+ttinTAf6P572vnW8E8=</DigestValue>
    </Reference>
    <Reference Type="http://www.w3.org/2000/09/xmldsig#Object" URI="#idInvalidSigLnImg">
      <DigestMethod Algorithm="http://www.w3.org/2001/04/xmlenc#sha256"/>
      <DigestValue>DSomPueReNyDTI1wtqAvbz7V6kyU08LjFvnOaDeiXeU=</DigestValue>
    </Reference>
  </SignedInfo>
  <SignatureValue>FfNRU4UTFY5K/9GFSy9c4NDc/JTky/FmkfLjZkxpffPSkWsxkIGyCVpPwyA9cVhPrFS7St51IUe1
ix23cBdi+r1IAUbqPyGXBzYE1A5YDtjm/f96gon4uDO6Vpqp2Zy8kskarVeh88DyVW68UIcKf8A1
3JACdlijPN84xFwS6oj/TtaEVwBDO8k9z6609ltWxcoL4yTpd1toP4ouOSJPo0rwMFzrnryVH+37
N/alBiPYvIOOufLmZF0BvbtoT/JbxBiS81s6qbBRAV2N+XNRsvfNatN1iVHzlY6bgPjoqlBaS1W8
8B4bUkFWdGqrJ0SmD2zlmY9QUd+tkn0GfKsBVg==</SignatureValue>
  <KeyInfo>
    <X509Data>
      <X509Certificate>MIIH3zCCBsegAwIBAgIEYkgLuTANBgkqhkiG9w0BAQsFADCBkTELMAkGA1UEBhMCSU4xQTA/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+MeD5aqwNjKdy91a+30yccixv8/MuhboVwrvJfRqj6rjmke3J9fAwm7Vf6JK9DTrA+wlQnvVa75ton/BVqaFDmf2VkDADbpwW2ZDOQpuDAndlRpiv54psIkL3n5KHMaif+niiVsLDojFP2qDJ2oIHTpaKYG9HtHXxOf11r///tEnweN4Qn41Fcmyt2l/z/5DcsNKnGGgJOvjmRmtsX/IAhyZv2uISmvtqthMgP5kLqYHDJHUegP2oaIZF7dmlGX1uzTEKmg+MaWtqrgxb0ikjn7zzSMdeMQpJRt4jvCZdMesvSxBiIp1bQcylD+8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/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/lXgklFv8eeg627q4cuY88zBZ79mVRwd+Ix8KbrEFokjYQeBtloq2iEM8ltV/p/iQj9FkYkuEfd2exNgQqwtN7QbNiSqXyHIImlYxEithQxytHay5SX7wnK8T2+RLLH2ACjB5d61tmUu5prFpyPvhEVjbjqHvlPLq86ZBdqjbkVkXhKt1pwJTANKq2Bzi9lrxn3pg2bFqeDMgaM7cHUK/h3euzrACe1mxuSYLnYm5yZZ57UN+VecUMlCraoU99VmX7UuXdLU4msFwoCPCjBMYD5O6nZK22ESIxKARn8GnAejAXDNruV6hW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z7QCBeExhap9uEZaBIEAjs5lrQmDt3ltMuSICwnhdMU=</DigestValue>
      </Reference>
      <Reference URI="/word/endnotes.xml?ContentType=application/vnd.openxmlformats-officedocument.wordprocessingml.endnotes+xml">
        <DigestMethod Algorithm="http://www.w3.org/2001/04/xmlenc#sha256"/>
        <DigestValue>Wj40OfokPZAYbE7akz4GHkt+bALmr4lbDmu5LlZD4j0=</DigestValue>
      </Reference>
      <Reference URI="/word/fontTable.xml?ContentType=application/vnd.openxmlformats-officedocument.wordprocessingml.fontTable+xml">
        <DigestMethod Algorithm="http://www.w3.org/2001/04/xmlenc#sha256"/>
        <DigestValue>wizj4BWzfJHXf6St2wHAgJbPGiZWSCXqKMG2ctrJu5o=</DigestValue>
      </Reference>
      <Reference URI="/word/footer1.xml?ContentType=application/vnd.openxmlformats-officedocument.wordprocessingml.footer+xml">
        <DigestMethod Algorithm="http://www.w3.org/2001/04/xmlenc#sha256"/>
        <DigestValue>j/DSCkS1yPgW5BIb3BXNe95OJFnvreJ2ywtAENpuO6c=</DigestValue>
      </Reference>
      <Reference URI="/word/footnotes.xml?ContentType=application/vnd.openxmlformats-officedocument.wordprocessingml.footnotes+xml">
        <DigestMethod Algorithm="http://www.w3.org/2001/04/xmlenc#sha256"/>
        <DigestValue>3DXp7crSObefOoaOOz8JN0RO7B/l10dfAMrduQitbU4=</DigestValue>
      </Reference>
      <Reference URI="/word/header1.xml?ContentType=application/vnd.openxmlformats-officedocument.wordprocessingml.header+xml">
        <DigestMethod Algorithm="http://www.w3.org/2001/04/xmlenc#sha256"/>
        <DigestValue>qDgc5nxGieWZq+TSufaQKUTwmnp3IMdphsJtQv/03LE=</DigestValue>
      </Reference>
      <Reference URI="/word/media/image1.emf?ContentType=image/x-emf">
        <DigestMethod Algorithm="http://www.w3.org/2001/04/xmlenc#sha256"/>
        <DigestValue>aiwECy3qJ8TRdIQO8QYpspH3KJgpVUlu0IFX2b5fJ4A=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eJfUKC7SZC9QZCFaMM9g2087WjSGsv2LRqhS7uAfHlo=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2025-02-21T09:00:23Z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{28352266-3BA9-48DC-91FA-EB2D4002FEE8}</SetupID>
          <SignatureText>Kapil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2025-02-21T09:00:23Z</xd:SigningTime>
          <xd:SigningCertificate>
            <xd:Cert>
              <xd:CertDigest>
                <DigestMethod Algorithm="http://www.w3.org/2001/04/xmlenc#sha256"/>
                <DigestValue>AAzP6CVPrqTfnJVIu/TS89NL5ORaJUyTWKUt5MSOewQ=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1648888761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xAC0AMAAy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+b4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//////////2QAAABLAGEAcABpAGwAIABNAGEAbgBkAGkAbAAGAAAABgAAAAcAAAADAAAAAwAAAAMAAAAKAAAABgAAAAcAAAAH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//////////1QAAABEAEcATQAAAAgAAAAIAAAACgAAAEsAAABAAAAAMAAAAAUAAAAgAAAAAQAAAAEAAAAQAAAAAAAAAAAAAAAAAQAAgAAAAAAAAAAAAAAAAAEAAIAAAAAlAAAADAAAAAIAAAAnAAAAGAAAAAUAAAAAAAAA////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ZvwYAAAADAAAABwAAAAcAAAAGAAAABwAAAAMAAAAHAAAABQAAAAMAAAADAAAABgAAAAcAAAAGAAAAAwAAAAUAAAADAAAACgAAAAcAAAAIAAAACAAAAAMAAAAFAAAAFgAAAAwAAAAAAAAAJQAAAAwAAAACAAAADgAAABQAAAAAAAAAEAAAABQAAAA=</Object>
  <Object Id="idInvalidSigLnImg">AQAAAGwAAAAAAAAAAAAAAP8AAAB/AAAAAAAAAAAAAABzGwAAtQ0AACBFTUYAAAEAVB8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AA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//////////ZAAAAEsAYQBwAGkAbAAgAE0AYQBuAGQAaQBsAAYAAAAGAAAABwAAAAMAAAADAAAAAwAAAAoAAAAGAAAABw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Bu3BgAAAAMAAAAHAAAABwAAAAYAAAAHAAAAAwAAAAcAAAAFAAAAAwAAAAMAAAAGAAAABwAAAAYAAAADAAAABQAAAAMAAAAKAAAABwAAAAgAAAAIAAAAA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159</cp:revision>
  <cp:lastPrinted>2024-07-10T03:11:00Z</cp:lastPrinted>
  <dcterms:created xsi:type="dcterms:W3CDTF">2023-05-10T13:11:00Z</dcterms:created>
  <dcterms:modified xsi:type="dcterms:W3CDTF">2025-02-21T09:00:00Z</dcterms:modified>
</cp:coreProperties>
</file>