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218B1A15" w:rsidR="00841534" w:rsidRPr="00C84AD4" w:rsidRDefault="00841534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C84AD4">
        <w:rPr>
          <w:rFonts w:ascii="Book Antiqua" w:hAnsi="Book Antiqua"/>
          <w:b/>
          <w:bCs/>
          <w:sz w:val="20"/>
        </w:rPr>
        <w:t>TBCB/</w:t>
      </w:r>
      <w:r w:rsidR="0093036C">
        <w:rPr>
          <w:rFonts w:ascii="Book Antiqua" w:hAnsi="Book Antiqua"/>
          <w:b/>
          <w:bCs/>
          <w:sz w:val="20"/>
        </w:rPr>
        <w:t>220</w:t>
      </w:r>
      <w:r w:rsidR="00E425F9" w:rsidRPr="00C84AD4">
        <w:rPr>
          <w:rFonts w:ascii="Book Antiqua" w:hAnsi="Book Antiqua"/>
          <w:b/>
          <w:bCs/>
          <w:sz w:val="20"/>
        </w:rPr>
        <w:t>kV</w:t>
      </w:r>
      <w:r w:rsidR="00C1199A" w:rsidRPr="00C84AD4">
        <w:rPr>
          <w:rFonts w:ascii="Book Antiqua" w:hAnsi="Book Antiqua"/>
          <w:b/>
          <w:bCs/>
          <w:sz w:val="20"/>
        </w:rPr>
        <w:t>/</w:t>
      </w:r>
      <w:r w:rsidR="0093036C">
        <w:rPr>
          <w:rFonts w:ascii="Book Antiqua" w:hAnsi="Book Antiqua"/>
          <w:b/>
          <w:bCs/>
          <w:sz w:val="20"/>
        </w:rPr>
        <w:t>SS-107T</w:t>
      </w:r>
      <w:r w:rsidR="00A6359D">
        <w:rPr>
          <w:rFonts w:ascii="Book Antiqua" w:hAnsi="Book Antiqua"/>
          <w:b/>
          <w:bCs/>
          <w:sz w:val="20"/>
        </w:rPr>
        <w:t>/</w:t>
      </w:r>
      <w:r w:rsidR="00C1199A" w:rsidRPr="00C84AD4">
        <w:rPr>
          <w:rFonts w:ascii="Book Antiqua" w:hAnsi="Book Antiqua"/>
          <w:b/>
          <w:bCs/>
          <w:sz w:val="20"/>
        </w:rPr>
        <w:t>G</w:t>
      </w:r>
      <w:r w:rsidR="00301610">
        <w:rPr>
          <w:rFonts w:ascii="Book Antiqua" w:hAnsi="Book Antiqua"/>
          <w:b/>
          <w:bCs/>
          <w:sz w:val="20"/>
        </w:rPr>
        <w:t>3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EX-</w:t>
      </w:r>
      <w:r w:rsidR="003D69FE">
        <w:rPr>
          <w:rFonts w:ascii="Book Antiqua" w:hAnsi="Book Antiqua"/>
          <w:b/>
          <w:bCs/>
          <w:sz w:val="20"/>
        </w:rPr>
        <w:t>X</w:t>
      </w:r>
      <w:r w:rsidR="00F213B2">
        <w:rPr>
          <w:rFonts w:ascii="Book Antiqua" w:hAnsi="Book Antiqua"/>
          <w:b/>
          <w:bCs/>
          <w:sz w:val="20"/>
        </w:rPr>
        <w:t>X</w:t>
      </w:r>
      <w:r w:rsidR="005148B9">
        <w:rPr>
          <w:rFonts w:ascii="Book Antiqua" w:hAnsi="Book Antiqua"/>
          <w:b/>
          <w:bCs/>
          <w:sz w:val="20"/>
        </w:rPr>
        <w:t>I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301610">
        <w:rPr>
          <w:rFonts w:ascii="Book Antiqua" w:hAnsi="Book Antiqua" w:cs="Courier New"/>
          <w:b/>
          <w:sz w:val="20"/>
        </w:rPr>
        <w:t xml:space="preserve">     </w:t>
      </w:r>
      <w:r w:rsidR="00672367">
        <w:rPr>
          <w:rFonts w:ascii="Book Antiqua" w:hAnsi="Book Antiqua" w:cs="Courier New"/>
          <w:b/>
          <w:sz w:val="20"/>
        </w:rPr>
        <w:t xml:space="preserve">     </w:t>
      </w:r>
      <w:r w:rsidR="00191217">
        <w:rPr>
          <w:rFonts w:ascii="Book Antiqua" w:hAnsi="Book Antiqua" w:cs="Courier New"/>
          <w:b/>
          <w:sz w:val="20"/>
        </w:rPr>
        <w:t xml:space="preserve">   </w:t>
      </w:r>
      <w:r w:rsidR="005D36D6">
        <w:rPr>
          <w:rFonts w:ascii="Book Antiqua" w:hAnsi="Book Antiqua" w:cs="Courier New"/>
          <w:b/>
          <w:sz w:val="20"/>
        </w:rPr>
        <w:t xml:space="preserve">   </w:t>
      </w:r>
      <w:r w:rsidR="00E87A70">
        <w:rPr>
          <w:rFonts w:ascii="Book Antiqua" w:hAnsi="Book Antiqua" w:cs="Courier New"/>
          <w:b/>
          <w:sz w:val="20"/>
        </w:rPr>
        <w:t xml:space="preserve">                  </w:t>
      </w:r>
      <w:r w:rsidR="005D36D6">
        <w:rPr>
          <w:rFonts w:ascii="Book Antiqua" w:hAnsi="Book Antiqua" w:cs="Courier New"/>
          <w:b/>
          <w:sz w:val="20"/>
        </w:rPr>
        <w:t xml:space="preserve">    </w:t>
      </w:r>
      <w:r w:rsidR="00F213B2">
        <w:rPr>
          <w:rFonts w:ascii="Book Antiqua" w:hAnsi="Book Antiqua" w:cs="Courier New"/>
          <w:b/>
          <w:sz w:val="20"/>
        </w:rPr>
        <w:t xml:space="preserve"> 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5148B9">
        <w:rPr>
          <w:rFonts w:ascii="Book Antiqua" w:hAnsi="Book Antiqua" w:cs="Courier New"/>
          <w:b/>
          <w:sz w:val="20"/>
          <w:lang w:val="en-GB"/>
        </w:rPr>
        <w:t>10</w:t>
      </w:r>
      <w:r w:rsidR="0015072B" w:rsidRPr="00C84AD4">
        <w:rPr>
          <w:rFonts w:ascii="Book Antiqua" w:hAnsi="Book Antiqua" w:cs="Courier New"/>
          <w:b/>
          <w:sz w:val="20"/>
          <w:lang w:val="en-GB"/>
        </w:rPr>
        <w:t>/</w:t>
      </w:r>
      <w:r w:rsidR="0093036C">
        <w:rPr>
          <w:rFonts w:ascii="Book Antiqua" w:hAnsi="Book Antiqua" w:cs="Courier New"/>
          <w:b/>
          <w:sz w:val="20"/>
          <w:lang w:val="en-GB"/>
        </w:rPr>
        <w:t>0</w:t>
      </w:r>
      <w:r w:rsidR="00F213B2">
        <w:rPr>
          <w:rFonts w:ascii="Book Antiqua" w:hAnsi="Book Antiqua" w:cs="Courier New"/>
          <w:b/>
          <w:sz w:val="20"/>
          <w:lang w:val="en-GB"/>
        </w:rPr>
        <w:t>9</w:t>
      </w:r>
      <w:r w:rsidR="00ED2CFF">
        <w:rPr>
          <w:rFonts w:ascii="Book Antiqua" w:hAnsi="Book Antiqua" w:cs="Courier New"/>
          <w:b/>
          <w:sz w:val="20"/>
          <w:lang w:val="en-GB"/>
        </w:rPr>
        <w:t>/</w:t>
      </w:r>
      <w:r w:rsidR="00E425F9" w:rsidRPr="00C84AD4">
        <w:rPr>
          <w:rFonts w:ascii="Book Antiqua" w:hAnsi="Book Antiqua" w:cs="Courier New"/>
          <w:b/>
          <w:sz w:val="20"/>
          <w:lang w:val="en-GB"/>
        </w:rPr>
        <w:t>202</w:t>
      </w:r>
      <w:r w:rsidR="0093036C">
        <w:rPr>
          <w:rFonts w:ascii="Book Antiqua" w:hAnsi="Book Antiqua" w:cs="Courier New"/>
          <w:b/>
          <w:sz w:val="20"/>
          <w:lang w:val="en-GB"/>
        </w:rPr>
        <w:t>5</w:t>
      </w:r>
    </w:p>
    <w:p w14:paraId="26FED9F1" w14:textId="6530F379" w:rsidR="009859B3" w:rsidRPr="00C84AD4" w:rsidRDefault="009859B3" w:rsidP="005F78C9">
      <w:pPr>
        <w:spacing w:line="240" w:lineRule="auto"/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7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11084370" w14:textId="2AD77B48" w:rsidR="00B01DB2" w:rsidRDefault="00B01DB2" w:rsidP="008E6598">
      <w:pPr>
        <w:spacing w:after="0" w:line="240" w:lineRule="auto"/>
        <w:ind w:left="540" w:hanging="54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485D4D">
        <w:rPr>
          <w:rFonts w:ascii="Book Antiqua" w:hAnsi="Book Antiqua" w:cs="Arial"/>
          <w:b/>
          <w:bCs/>
          <w:sz w:val="20"/>
        </w:rPr>
        <w:t xml:space="preserve"> </w:t>
      </w:r>
      <w:r w:rsidR="0093036C" w:rsidRPr="0093036C">
        <w:rPr>
          <w:rFonts w:ascii="Book Antiqua" w:hAnsi="Book Antiqua" w:cs="Arial"/>
          <w:b/>
          <w:szCs w:val="22"/>
        </w:rPr>
        <w:t xml:space="preserve">220kV AIS (New) Substation Package SS 107T for (a) Establishment of 220/132kV GSS at Rajouri – II; (b) Establishment of 220/132/33kV GSS at </w:t>
      </w:r>
      <w:proofErr w:type="spellStart"/>
      <w:r w:rsidR="0093036C" w:rsidRPr="0093036C">
        <w:rPr>
          <w:rFonts w:ascii="Book Antiqua" w:hAnsi="Book Antiqua" w:cs="Arial"/>
          <w:b/>
          <w:szCs w:val="22"/>
        </w:rPr>
        <w:t>at</w:t>
      </w:r>
      <w:proofErr w:type="spellEnd"/>
      <w:r w:rsidR="0093036C" w:rsidRPr="0093036C">
        <w:rPr>
          <w:rFonts w:ascii="Book Antiqua" w:hAnsi="Book Antiqua" w:cs="Arial"/>
          <w:b/>
          <w:szCs w:val="22"/>
        </w:rPr>
        <w:t xml:space="preserve"> </w:t>
      </w:r>
      <w:proofErr w:type="spellStart"/>
      <w:r w:rsidR="0093036C" w:rsidRPr="0093036C">
        <w:rPr>
          <w:rFonts w:ascii="Book Antiqua" w:hAnsi="Book Antiqua" w:cs="Arial"/>
          <w:b/>
          <w:szCs w:val="22"/>
        </w:rPr>
        <w:t>Akhnoor</w:t>
      </w:r>
      <w:proofErr w:type="spellEnd"/>
      <w:r w:rsidR="0093036C" w:rsidRPr="0093036C">
        <w:rPr>
          <w:rFonts w:ascii="Book Antiqua" w:hAnsi="Book Antiqua" w:cs="Arial"/>
          <w:b/>
          <w:szCs w:val="22"/>
        </w:rPr>
        <w:t>-II (</w:t>
      </w:r>
      <w:proofErr w:type="spellStart"/>
      <w:r w:rsidR="0093036C" w:rsidRPr="0093036C">
        <w:rPr>
          <w:rFonts w:ascii="Book Antiqua" w:hAnsi="Book Antiqua" w:cs="Arial"/>
          <w:b/>
          <w:szCs w:val="22"/>
        </w:rPr>
        <w:t>Domana</w:t>
      </w:r>
      <w:proofErr w:type="spellEnd"/>
      <w:r w:rsidR="0093036C" w:rsidRPr="0093036C">
        <w:rPr>
          <w:rFonts w:ascii="Book Antiqua" w:hAnsi="Book Antiqua" w:cs="Arial"/>
          <w:b/>
          <w:szCs w:val="22"/>
        </w:rPr>
        <w:t xml:space="preserve">); (c) Establishment of 220/66kV GSS at </w:t>
      </w:r>
      <w:proofErr w:type="spellStart"/>
      <w:r w:rsidR="0093036C" w:rsidRPr="0093036C">
        <w:rPr>
          <w:rFonts w:ascii="Book Antiqua" w:hAnsi="Book Antiqua" w:cs="Arial"/>
          <w:b/>
          <w:szCs w:val="22"/>
        </w:rPr>
        <w:t>Baghthali</w:t>
      </w:r>
      <w:proofErr w:type="spellEnd"/>
      <w:r w:rsidR="0093036C" w:rsidRPr="0093036C">
        <w:rPr>
          <w:rFonts w:ascii="Book Antiqua" w:hAnsi="Book Antiqua" w:cs="Arial"/>
          <w:b/>
          <w:szCs w:val="22"/>
        </w:rPr>
        <w:t xml:space="preserve">, </w:t>
      </w:r>
      <w:proofErr w:type="spellStart"/>
      <w:r w:rsidR="0093036C" w:rsidRPr="0093036C">
        <w:rPr>
          <w:rFonts w:ascii="Book Antiqua" w:hAnsi="Book Antiqua" w:cs="Arial"/>
          <w:b/>
          <w:szCs w:val="22"/>
        </w:rPr>
        <w:t>Kathua</w:t>
      </w:r>
      <w:proofErr w:type="spellEnd"/>
      <w:r w:rsidR="0093036C" w:rsidRPr="0093036C">
        <w:rPr>
          <w:rFonts w:ascii="Book Antiqua" w:hAnsi="Book Antiqua" w:cs="Arial"/>
          <w:b/>
          <w:szCs w:val="22"/>
        </w:rPr>
        <w:t xml:space="preserve">; (d) Extension of 220/66kV GSS at </w:t>
      </w:r>
      <w:proofErr w:type="spellStart"/>
      <w:r w:rsidR="0093036C" w:rsidRPr="0093036C">
        <w:rPr>
          <w:rFonts w:ascii="Book Antiqua" w:hAnsi="Book Antiqua" w:cs="Arial"/>
          <w:b/>
          <w:szCs w:val="22"/>
        </w:rPr>
        <w:t>Baghthali</w:t>
      </w:r>
      <w:proofErr w:type="spellEnd"/>
      <w:r w:rsidR="0093036C" w:rsidRPr="0093036C">
        <w:rPr>
          <w:rFonts w:ascii="Book Antiqua" w:hAnsi="Book Antiqua" w:cs="Arial"/>
          <w:b/>
          <w:szCs w:val="22"/>
        </w:rPr>
        <w:t xml:space="preserve">, </w:t>
      </w:r>
      <w:proofErr w:type="spellStart"/>
      <w:r w:rsidR="0093036C" w:rsidRPr="0093036C">
        <w:rPr>
          <w:rFonts w:ascii="Book Antiqua" w:hAnsi="Book Antiqua" w:cs="Arial"/>
          <w:b/>
          <w:szCs w:val="22"/>
        </w:rPr>
        <w:t>Kathua</w:t>
      </w:r>
      <w:proofErr w:type="spellEnd"/>
      <w:r w:rsidR="0093036C" w:rsidRPr="0093036C">
        <w:rPr>
          <w:rFonts w:ascii="Book Antiqua" w:hAnsi="Book Antiqua" w:cs="Arial"/>
          <w:b/>
          <w:szCs w:val="22"/>
        </w:rPr>
        <w:t xml:space="preserve">; (e) Extension of 400/220kV PGCIL </w:t>
      </w:r>
      <w:proofErr w:type="spellStart"/>
      <w:r w:rsidR="0093036C" w:rsidRPr="0093036C">
        <w:rPr>
          <w:rFonts w:ascii="Book Antiqua" w:hAnsi="Book Antiqua" w:cs="Arial"/>
          <w:b/>
          <w:szCs w:val="22"/>
        </w:rPr>
        <w:t>Jatwal</w:t>
      </w:r>
      <w:proofErr w:type="spellEnd"/>
      <w:r w:rsidR="0093036C" w:rsidRPr="0093036C">
        <w:rPr>
          <w:rFonts w:ascii="Book Antiqua" w:hAnsi="Book Antiqua" w:cs="Arial"/>
          <w:b/>
          <w:szCs w:val="22"/>
        </w:rPr>
        <w:t xml:space="preserve"> S/S; associated with “Execution of System strengthening/upgradation works and Intra-State Transmission System Projects by creation/augmentation of Grid Stations and laying of Transmission Lines in the State of J&amp;K” through tariff based competitive bidding (TBCB) route prior to </w:t>
      </w:r>
      <w:proofErr w:type="spellStart"/>
      <w:r w:rsidR="0093036C" w:rsidRPr="0093036C">
        <w:rPr>
          <w:rFonts w:ascii="Book Antiqua" w:hAnsi="Book Antiqua" w:cs="Arial"/>
          <w:b/>
          <w:szCs w:val="22"/>
        </w:rPr>
        <w:t>RfP</w:t>
      </w:r>
      <w:proofErr w:type="spellEnd"/>
      <w:r w:rsidR="0093036C" w:rsidRPr="0093036C">
        <w:rPr>
          <w:rFonts w:ascii="Book Antiqua" w:hAnsi="Book Antiqua" w:cs="Arial"/>
          <w:b/>
          <w:szCs w:val="22"/>
        </w:rPr>
        <w:t xml:space="preserve"> bid submission by POWERGRID to BPC.</w:t>
      </w:r>
      <w:r w:rsidR="008E6598" w:rsidRPr="008E6598">
        <w:rPr>
          <w:rFonts w:ascii="Book Antiqua" w:hAnsi="Book Antiqua" w:cs="Arial"/>
          <w:b/>
          <w:szCs w:val="22"/>
        </w:rPr>
        <w:t xml:space="preserve">  </w:t>
      </w:r>
      <w:r w:rsidR="00E425F9" w:rsidRPr="00C84AD4">
        <w:rPr>
          <w:rFonts w:ascii="Book Antiqua" w:hAnsi="Book Antiqua" w:cs="Arial"/>
          <w:b/>
          <w:bCs/>
          <w:sz w:val="20"/>
        </w:rPr>
        <w:t xml:space="preserve">Spec No: </w:t>
      </w:r>
      <w:r w:rsidR="0093036C" w:rsidRPr="0093036C">
        <w:rPr>
          <w:rFonts w:ascii="Book Antiqua" w:hAnsi="Book Antiqua" w:cs="Arial"/>
          <w:b/>
          <w:bCs/>
          <w:sz w:val="20"/>
        </w:rPr>
        <w:t>CC/T/W-AIS/DOM/A02/25/04124</w:t>
      </w:r>
    </w:p>
    <w:p w14:paraId="38984B52" w14:textId="77777777" w:rsidR="008E6598" w:rsidRPr="00C84AD4" w:rsidRDefault="008E6598" w:rsidP="008E6598">
      <w:pPr>
        <w:spacing w:after="0" w:line="240" w:lineRule="auto"/>
        <w:ind w:left="540" w:hanging="540"/>
        <w:jc w:val="both"/>
        <w:rPr>
          <w:rFonts w:ascii="Book Antiqua" w:hAnsi="Book Antiqua"/>
          <w:b/>
          <w:sz w:val="20"/>
          <w:lang w:val="en-IN"/>
        </w:rPr>
      </w:pPr>
    </w:p>
    <w:p w14:paraId="1F948A03" w14:textId="1A7DB030" w:rsidR="00DF53D6" w:rsidRPr="00C84AD4" w:rsidRDefault="00DF53D6" w:rsidP="005F78C9">
      <w:pPr>
        <w:spacing w:after="0" w:line="240" w:lineRule="auto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12D05C6E" w:rsidR="00DF53D6" w:rsidRPr="00C84AD4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E87A70">
        <w:rPr>
          <w:rFonts w:ascii="Book Antiqua" w:hAnsi="Book Antiqua" w:cs="Arial"/>
          <w:sz w:val="20"/>
        </w:rPr>
        <w:t xml:space="preserve"> and subsequently uploaded amendments/clarifications to the bidding documents.</w:t>
      </w:r>
    </w:p>
    <w:p w14:paraId="5A1CBFFE" w14:textId="77777777" w:rsidR="00DF53D6" w:rsidRPr="007F237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D320F5" w:rsidRPr="00C84AD4" w14:paraId="1B0B6B12" w14:textId="77777777" w:rsidTr="004E6CF4">
        <w:trPr>
          <w:trHeight w:val="2030"/>
        </w:trPr>
        <w:tc>
          <w:tcPr>
            <w:tcW w:w="4668" w:type="dxa"/>
          </w:tcPr>
          <w:p w14:paraId="3E4119FE" w14:textId="77777777" w:rsidR="00D320F5" w:rsidRPr="00C84AD4" w:rsidRDefault="00D320F5" w:rsidP="00D320F5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28F0747" w14:textId="77777777" w:rsidR="00D320F5" w:rsidRPr="007F2374" w:rsidRDefault="00D320F5" w:rsidP="00D320F5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24171F1D" w14:textId="7ABAF408" w:rsidR="00D320F5" w:rsidRPr="00C84AD4" w:rsidRDefault="00D320F5" w:rsidP="00D320F5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F213B2">
              <w:rPr>
                <w:rFonts w:ascii="Book Antiqua" w:hAnsi="Book Antiqua" w:cs="Arial"/>
                <w:sz w:val="20"/>
              </w:rPr>
              <w:t>0</w:t>
            </w:r>
            <w:r w:rsidR="005148B9">
              <w:rPr>
                <w:rFonts w:ascii="Book Antiqua" w:hAnsi="Book Antiqua" w:cs="Arial"/>
                <w:sz w:val="20"/>
              </w:rPr>
              <w:t>8</w:t>
            </w:r>
            <w:r>
              <w:rPr>
                <w:rFonts w:ascii="Book Antiqua" w:hAnsi="Book Antiqua" w:cs="Arial"/>
                <w:sz w:val="20"/>
              </w:rPr>
              <w:t>/0</w:t>
            </w:r>
            <w:r w:rsidR="00F213B2">
              <w:rPr>
                <w:rFonts w:ascii="Book Antiqua" w:hAnsi="Book Antiqua" w:cs="Arial"/>
                <w:sz w:val="20"/>
              </w:rPr>
              <w:t>9</w:t>
            </w:r>
            <w:r>
              <w:rPr>
                <w:rFonts w:ascii="Book Antiqua" w:hAnsi="Book Antiqua" w:cs="Arial"/>
                <w:sz w:val="20"/>
              </w:rPr>
              <w:t>/2025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61159BA" w14:textId="77777777" w:rsidR="00D320F5" w:rsidRPr="00C84AD4" w:rsidRDefault="00D320F5" w:rsidP="00D320F5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2AC0546" w14:textId="77777777" w:rsidR="00D320F5" w:rsidRPr="007F2374" w:rsidRDefault="00D320F5" w:rsidP="00D320F5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1C52F399" w14:textId="77777777" w:rsidR="00D320F5" w:rsidRPr="00C84AD4" w:rsidRDefault="00D320F5" w:rsidP="00D320F5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3557EBA8" w14:textId="77777777" w:rsidR="00D320F5" w:rsidRPr="00C84AD4" w:rsidRDefault="00D320F5" w:rsidP="00D320F5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60F2091B" w:rsidR="00D320F5" w:rsidRPr="00C84AD4" w:rsidRDefault="00D320F5" w:rsidP="00D320F5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>Date:</w:t>
            </w:r>
            <w:r>
              <w:rPr>
                <w:rFonts w:ascii="Book Antiqua" w:hAnsi="Book Antiqua" w:cs="Arial"/>
                <w:sz w:val="20"/>
              </w:rPr>
              <w:t xml:space="preserve"> </w:t>
            </w:r>
            <w:r w:rsidR="005148B9">
              <w:rPr>
                <w:rFonts w:ascii="Book Antiqua" w:hAnsi="Book Antiqua" w:cs="Arial"/>
                <w:sz w:val="20"/>
              </w:rPr>
              <w:t>10</w:t>
            </w:r>
            <w:r>
              <w:rPr>
                <w:rFonts w:ascii="Book Antiqua" w:hAnsi="Book Antiqua" w:cs="Arial"/>
                <w:sz w:val="20"/>
              </w:rPr>
              <w:t>/0</w:t>
            </w:r>
            <w:r w:rsidR="00F213B2">
              <w:rPr>
                <w:rFonts w:ascii="Book Antiqua" w:hAnsi="Book Antiqua" w:cs="Arial"/>
                <w:sz w:val="20"/>
              </w:rPr>
              <w:t>9</w:t>
            </w:r>
            <w:r>
              <w:rPr>
                <w:rFonts w:ascii="Book Antiqua" w:hAnsi="Book Antiqua" w:cs="Arial"/>
                <w:sz w:val="20"/>
              </w:rPr>
              <w:t>/2025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D320F5" w:rsidRPr="00C84AD4" w:rsidRDefault="00D320F5" w:rsidP="00D320F5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D320F5" w:rsidRPr="007F2374" w:rsidRDefault="00D320F5" w:rsidP="00D320F5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763EC25E" w:rsidR="00D320F5" w:rsidRPr="00C84AD4" w:rsidRDefault="00D320F5" w:rsidP="00D320F5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5148B9">
              <w:rPr>
                <w:rFonts w:ascii="Book Antiqua" w:hAnsi="Book Antiqua" w:cs="Arial"/>
                <w:sz w:val="20"/>
              </w:rPr>
              <w:t>15</w:t>
            </w:r>
            <w:r>
              <w:rPr>
                <w:rFonts w:ascii="Book Antiqua" w:hAnsi="Book Antiqua" w:cs="Arial"/>
                <w:sz w:val="20"/>
              </w:rPr>
              <w:t>/0</w:t>
            </w:r>
            <w:r w:rsidR="00E87A70">
              <w:rPr>
                <w:rFonts w:ascii="Book Antiqua" w:hAnsi="Book Antiqua" w:cs="Arial"/>
                <w:sz w:val="20"/>
              </w:rPr>
              <w:t>9</w:t>
            </w:r>
            <w:r>
              <w:rPr>
                <w:rFonts w:ascii="Book Antiqua" w:hAnsi="Book Antiqua" w:cs="Arial"/>
                <w:sz w:val="20"/>
              </w:rPr>
              <w:t>/2025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D320F5" w:rsidRPr="00C84AD4" w:rsidRDefault="00D320F5" w:rsidP="00D320F5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D320F5" w:rsidRPr="007F2374" w:rsidRDefault="00D320F5" w:rsidP="00D320F5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bookmarkStart w:id="0" w:name="_GoBack"/>
            <w:bookmarkEnd w:id="0"/>
          </w:p>
          <w:p w14:paraId="30486B98" w14:textId="77777777" w:rsidR="00D320F5" w:rsidRPr="00C84AD4" w:rsidRDefault="00D320F5" w:rsidP="00D320F5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D320F5" w:rsidRPr="00C84AD4" w:rsidRDefault="00D320F5" w:rsidP="00D320F5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769722EC" w:rsidR="00D320F5" w:rsidRPr="00C84AD4" w:rsidRDefault="00D320F5" w:rsidP="00D320F5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>Date:</w:t>
            </w:r>
            <w:r>
              <w:rPr>
                <w:rFonts w:ascii="Book Antiqua" w:hAnsi="Book Antiqua" w:cs="Arial"/>
                <w:sz w:val="20"/>
              </w:rPr>
              <w:t xml:space="preserve"> </w:t>
            </w:r>
            <w:r w:rsidR="00F213B2">
              <w:rPr>
                <w:rFonts w:ascii="Book Antiqua" w:hAnsi="Book Antiqua" w:cs="Arial"/>
                <w:sz w:val="20"/>
              </w:rPr>
              <w:t>1</w:t>
            </w:r>
            <w:r w:rsidR="005148B9">
              <w:rPr>
                <w:rFonts w:ascii="Book Antiqua" w:hAnsi="Book Antiqua" w:cs="Arial"/>
                <w:sz w:val="20"/>
              </w:rPr>
              <w:t>7</w:t>
            </w:r>
            <w:r>
              <w:rPr>
                <w:rFonts w:ascii="Book Antiqua" w:hAnsi="Book Antiqua" w:cs="Arial"/>
                <w:sz w:val="20"/>
              </w:rPr>
              <w:t>/0</w:t>
            </w:r>
            <w:r w:rsidR="00E87A70">
              <w:rPr>
                <w:rFonts w:ascii="Book Antiqua" w:hAnsi="Book Antiqua" w:cs="Arial"/>
                <w:sz w:val="20"/>
              </w:rPr>
              <w:t>9</w:t>
            </w:r>
            <w:r>
              <w:rPr>
                <w:rFonts w:ascii="Book Antiqua" w:hAnsi="Book Antiqua" w:cs="Arial"/>
                <w:sz w:val="20"/>
              </w:rPr>
              <w:t>/2025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5579C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60AFF7DE" w14:textId="77777777" w:rsidR="00EA4A37" w:rsidRDefault="00EA4A37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0ED629F8" w14:textId="1628DCC6" w:rsidR="00EA4A37" w:rsidRDefault="00C23ACE" w:rsidP="005F78C9">
      <w:pPr>
        <w:pStyle w:val="NoSpacing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Ankit Vaishnav</w:t>
      </w:r>
    </w:p>
    <w:p w14:paraId="2DB9C687" w14:textId="38AA4C4E" w:rsidR="00097364" w:rsidRPr="00C84AD4" w:rsidRDefault="00DA6BC2" w:rsidP="005F78C9">
      <w:pPr>
        <w:pStyle w:val="NoSpacing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Manager</w:t>
      </w:r>
      <w:r w:rsidR="00EA4A37">
        <w:rPr>
          <w:rFonts w:ascii="Book Antiqua" w:hAnsi="Book Antiqua"/>
          <w:sz w:val="20"/>
        </w:rPr>
        <w:t xml:space="preserve"> 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3A7AF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C2B83" w14:textId="77777777" w:rsidR="00B77009" w:rsidRDefault="00B77009" w:rsidP="00B16323">
      <w:pPr>
        <w:spacing w:after="0" w:line="240" w:lineRule="auto"/>
      </w:pPr>
      <w:r>
        <w:separator/>
      </w:r>
    </w:p>
  </w:endnote>
  <w:endnote w:type="continuationSeparator" w:id="0">
    <w:p w14:paraId="3E7C9CAA" w14:textId="77777777" w:rsidR="00B77009" w:rsidRDefault="00B77009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B77009" w:rsidRPr="00AC7F57" w:rsidRDefault="00B77009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3A373" w14:textId="77777777" w:rsidR="00B77009" w:rsidRDefault="00B77009" w:rsidP="00B16323">
      <w:pPr>
        <w:spacing w:after="0" w:line="240" w:lineRule="auto"/>
      </w:pPr>
      <w:r>
        <w:separator/>
      </w:r>
    </w:p>
  </w:footnote>
  <w:footnote w:type="continuationSeparator" w:id="0">
    <w:p w14:paraId="7160B055" w14:textId="77777777" w:rsidR="00B77009" w:rsidRDefault="00B77009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39892" w14:textId="42EB6026" w:rsidR="00404D39" w:rsidRDefault="00404D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B77009" w14:paraId="3423DE0A" w14:textId="77777777" w:rsidTr="00AC7F57">
      <w:tc>
        <w:tcPr>
          <w:tcW w:w="4664" w:type="dxa"/>
        </w:tcPr>
        <w:p w14:paraId="66CC9A1F" w14:textId="7B2E8827" w:rsidR="00B77009" w:rsidRDefault="00B77009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B77009" w:rsidRDefault="00B77009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B77009" w:rsidRDefault="00B77009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B77009" w:rsidRDefault="00B77009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ED163" w14:textId="6E537BE4" w:rsidR="00404D39" w:rsidRDefault="00404D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71834"/>
    <w:rsid w:val="00072B52"/>
    <w:rsid w:val="00091F33"/>
    <w:rsid w:val="00096BF0"/>
    <w:rsid w:val="00097364"/>
    <w:rsid w:val="000D0C22"/>
    <w:rsid w:val="00137517"/>
    <w:rsid w:val="0015072B"/>
    <w:rsid w:val="0017099E"/>
    <w:rsid w:val="00191217"/>
    <w:rsid w:val="001B75BA"/>
    <w:rsid w:val="001C4C03"/>
    <w:rsid w:val="001C550B"/>
    <w:rsid w:val="001E548E"/>
    <w:rsid w:val="00213662"/>
    <w:rsid w:val="0021561F"/>
    <w:rsid w:val="002256B4"/>
    <w:rsid w:val="00226281"/>
    <w:rsid w:val="002358E1"/>
    <w:rsid w:val="002407BB"/>
    <w:rsid w:val="0027419A"/>
    <w:rsid w:val="00275733"/>
    <w:rsid w:val="00282230"/>
    <w:rsid w:val="002A53CB"/>
    <w:rsid w:val="002C10FA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3D69FE"/>
    <w:rsid w:val="00404D39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148B9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36D6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617EC"/>
    <w:rsid w:val="007A0A7A"/>
    <w:rsid w:val="007D1B6A"/>
    <w:rsid w:val="007E2AD7"/>
    <w:rsid w:val="007F2374"/>
    <w:rsid w:val="007F5E7D"/>
    <w:rsid w:val="00841534"/>
    <w:rsid w:val="00841718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424F0"/>
    <w:rsid w:val="009575C3"/>
    <w:rsid w:val="009617AA"/>
    <w:rsid w:val="0098098F"/>
    <w:rsid w:val="009859B3"/>
    <w:rsid w:val="00986CE2"/>
    <w:rsid w:val="009B3DF2"/>
    <w:rsid w:val="009B7FAA"/>
    <w:rsid w:val="009C0F9B"/>
    <w:rsid w:val="00A1227C"/>
    <w:rsid w:val="00A370E7"/>
    <w:rsid w:val="00A4176D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23F5"/>
    <w:rsid w:val="00B24B28"/>
    <w:rsid w:val="00B512F5"/>
    <w:rsid w:val="00B66D41"/>
    <w:rsid w:val="00B70E94"/>
    <w:rsid w:val="00B77009"/>
    <w:rsid w:val="00B77FC4"/>
    <w:rsid w:val="00B82996"/>
    <w:rsid w:val="00B95503"/>
    <w:rsid w:val="00BA0EB5"/>
    <w:rsid w:val="00BF388C"/>
    <w:rsid w:val="00C07D29"/>
    <w:rsid w:val="00C1199A"/>
    <w:rsid w:val="00C23ACE"/>
    <w:rsid w:val="00C37DE6"/>
    <w:rsid w:val="00C75032"/>
    <w:rsid w:val="00C802E9"/>
    <w:rsid w:val="00C82E1E"/>
    <w:rsid w:val="00C84AD4"/>
    <w:rsid w:val="00CA741B"/>
    <w:rsid w:val="00CB0105"/>
    <w:rsid w:val="00CB1BDC"/>
    <w:rsid w:val="00CB5544"/>
    <w:rsid w:val="00CC1C39"/>
    <w:rsid w:val="00CE4561"/>
    <w:rsid w:val="00CF0ABD"/>
    <w:rsid w:val="00CF7D1F"/>
    <w:rsid w:val="00D005C7"/>
    <w:rsid w:val="00D060DB"/>
    <w:rsid w:val="00D15153"/>
    <w:rsid w:val="00D25EA8"/>
    <w:rsid w:val="00D320F5"/>
    <w:rsid w:val="00D574DD"/>
    <w:rsid w:val="00DA6BC2"/>
    <w:rsid w:val="00DA7697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87A70"/>
    <w:rsid w:val="00E9377C"/>
    <w:rsid w:val="00EA4A37"/>
    <w:rsid w:val="00ED2CFF"/>
    <w:rsid w:val="00EE58B9"/>
    <w:rsid w:val="00EF4D14"/>
    <w:rsid w:val="00EF5405"/>
    <w:rsid w:val="00EF6AA2"/>
    <w:rsid w:val="00F172C9"/>
    <w:rsid w:val="00F213B2"/>
    <w:rsid w:val="00F26DE2"/>
    <w:rsid w:val="00F3330C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Ankit Vaishnav </cp:lastModifiedBy>
  <cp:revision>130</cp:revision>
  <cp:lastPrinted>2022-02-28T10:14:00Z</cp:lastPrinted>
  <dcterms:created xsi:type="dcterms:W3CDTF">2020-03-30T14:37:00Z</dcterms:created>
  <dcterms:modified xsi:type="dcterms:W3CDTF">2025-09-10T05:45:00Z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2025-08-11T04:59:53Z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456c0449-52b2-4b8f-9cff-08328c8c1f1c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