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TW03-04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BE178A">
        <w:rPr>
          <w:rFonts w:ascii="Arial" w:hAnsi="Arial" w:cs="Arial"/>
          <w:b/>
          <w:bCs/>
          <w:sz w:val="21"/>
          <w:szCs w:val="21"/>
        </w:rPr>
        <w:t>25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.02.2022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TW03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(Gujarat portion); and </w:t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TW04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Maharastra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portion); associated with ‘Transmission Network Expansion in Gujarat to increase its ATC from ISTS: Part B’. 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 </w:t>
      </w:r>
      <w:r w:rsidRPr="00044120">
        <w:rPr>
          <w:rFonts w:ascii="Arial" w:hAnsi="Arial" w:cs="Arial"/>
          <w:b/>
          <w:bCs/>
          <w:sz w:val="21"/>
          <w:szCs w:val="21"/>
        </w:rPr>
        <w:tab/>
        <w:t>5002002154/TOWER/DOM/A04-CC CS -5 (for Package TW03); and 5002002155/TOWER/DOM/A04-CC CS -5 (for Package TW04)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This has reference to the bidding documents for the subject package</w:t>
      </w:r>
      <w:r w:rsidR="00BE178A">
        <w:rPr>
          <w:rFonts w:ascii="Arial" w:eastAsia="Times New Roman" w:hAnsi="Arial" w:cs="Arial"/>
          <w:sz w:val="21"/>
          <w:szCs w:val="21"/>
          <w:lang w:bidi="ar-SA"/>
        </w:rPr>
        <w:t>s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F70BC9" w:rsidRPr="00044120"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F46C00">
        <w:trPr>
          <w:trHeight w:val="1232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upto </w:t>
            </w:r>
            <w:r w:rsidR="00534224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8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</w:t>
            </w:r>
            <w:r w:rsidR="003D45DF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3D45DF" w:rsidRPr="00F46C00" w:rsidRDefault="003D45DF" w:rsidP="00A905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Submission</w:t>
            </w:r>
            <w:r w:rsidR="00065E9C"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: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 </w:t>
            </w: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28.02.2022,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A90572" w:rsidRPr="00F46C00" w:rsidRDefault="00065E9C" w:rsidP="00065E9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03.03.2022,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65E9C" w:rsidRPr="00F46C00" w:rsidRDefault="00065E9C" w:rsidP="00065E9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A90572" w:rsidRPr="00F46C00" w:rsidRDefault="00A90572" w:rsidP="00A905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A90572" w:rsidP="00DD0C6B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90025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03.03.2022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15.03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15.03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17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17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BE178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05pt;height:55.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  <w:bookmarkEnd w:id="0"/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63" w:rsidRDefault="00B35563" w:rsidP="00B16323">
      <w:pPr>
        <w:spacing w:after="0" w:line="240" w:lineRule="auto"/>
      </w:pPr>
      <w:r>
        <w:separator/>
      </w:r>
    </w:p>
  </w:endnote>
  <w:endnote w:type="continuationSeparator" w:id="0">
    <w:p w:rsidR="00B35563" w:rsidRDefault="00B355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837973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63" w:rsidRDefault="00B35563" w:rsidP="00B16323">
      <w:pPr>
        <w:spacing w:after="0" w:line="240" w:lineRule="auto"/>
      </w:pPr>
      <w:r>
        <w:separator/>
      </w:r>
    </w:p>
  </w:footnote>
  <w:footnote w:type="continuationSeparator" w:id="0">
    <w:p w:rsidR="00B35563" w:rsidRDefault="00B355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837973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53D6"/>
    <w:rsid w:val="0077649A"/>
    <w:rsid w:val="007A65C8"/>
    <w:rsid w:val="007A6F92"/>
    <w:rsid w:val="00822092"/>
    <w:rsid w:val="00837973"/>
    <w:rsid w:val="008832E5"/>
    <w:rsid w:val="008952CA"/>
    <w:rsid w:val="008962BF"/>
    <w:rsid w:val="00900250"/>
    <w:rsid w:val="009425A9"/>
    <w:rsid w:val="009D71A4"/>
    <w:rsid w:val="009F640B"/>
    <w:rsid w:val="00A7221E"/>
    <w:rsid w:val="00A90572"/>
    <w:rsid w:val="00AF17E7"/>
    <w:rsid w:val="00B16323"/>
    <w:rsid w:val="00B171E6"/>
    <w:rsid w:val="00B35563"/>
    <w:rsid w:val="00BB2403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DDC7649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bF+ecveaJktwmqXSV72fF5qeF8KkHJ6lFs7C1H9s1SM=</DigestValue>
    </Reference>
    <Reference Type="http://www.w3.org/2000/09/xmldsig#Object" URI="#idOfficeObject">
      <DigestMethod Algorithm="http://www.w3.org/2001/04/xmlenc#sha256"/>
      <DigestValue>ElFGi9xtq6Z8Odg3EniaCH4WyfXOMGcnKP7FjMN8rpg=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7GyxQmE48y+iroZSV6PX07O3HLXvLMtNSGrQ4h52SZc=</DigestValue>
    </Reference>
    <Reference Type="http://www.w3.org/2000/09/xmldsig#Object" URI="#idValidSigLnImg">
      <DigestMethod Algorithm="http://www.w3.org/2001/04/xmlenc#sha256"/>
      <DigestValue>/CEf7JNePsGBn848A84c+C70oiTv71e54DrN+eisbIM=</DigestValue>
    </Reference>
    <Reference Type="http://www.w3.org/2000/09/xmldsig#Object" URI="#idInvalidSigLnImg">
      <DigestMethod Algorithm="http://www.w3.org/2001/04/xmlenc#sha256"/>
      <DigestValue>ltBs75vop4RJt4Q4+1zVQVi4QjkB88oF4U5JHPQhI0s=</DigestValue>
    </Reference>
  </SignedInfo>
  <SignatureValue>iJ64IwSxqEd4AZzP7nf2+sBdxRnhSVrRs3VgpmIr5UKHzCwqX2/Nh+3Ur1/S1Off4yw7/05k0B8y
GPSCZ3f5YEKvKA9ekjeBZWJXk8mt7oqVo85ER5HOb9+6xU/6Zi3XM+cSbJcIsOV+a9Ttv7ElLjI9
Ke4iM/vvIUJsSno5sYH7yGwWKWn17n7gzzlHbpOQYZiivbsLDCDpmEMgS6HAh0ZAGxBLaPaVHsSy
r2hN5kpjgEReJOZ8xq4XmcvWHoowP/+hkYzkhEgZzgg8oRfv3EAmOEIFAhDupBMLfk9em/ssodpw
fLRzCAy/1+hH6ZmD5YFI6KwNIB4xUCbBjkC0QQ==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WL26BMNwKhq4O8xW/42xf+w08QRa3ok01cKQRL7HqBM=</DigestValue>
      </Reference>
      <Reference URI="/word/endnotes.xml?ContentType=application/vnd.openxmlformats-officedocument.wordprocessingml.endnotes+xml">
        <DigestMethod Algorithm="http://www.w3.org/2001/04/xmlenc#sha256"/>
        <DigestValue>cYSbbsfqvo0FazXSi0MCa+Fi6YhwqzoN0stdQyEtJM0=</DigestValue>
      </Reference>
      <Reference URI="/word/fontTable.xml?ContentType=application/vnd.openxmlformats-officedocument.wordprocessingml.fontTable+xml">
        <DigestMethod Algorithm="http://www.w3.org/2001/04/xmlenc#sha256"/>
        <DigestValue>QWyZUo1WzSnqY3qA9My8v6ohVWUI1lPTiDc2vfdajXU=</DigestValue>
      </Reference>
      <Reference URI="/word/footer1.xml?ContentType=application/vnd.openxmlformats-officedocument.wordprocessingml.footer+xml">
        <DigestMethod Algorithm="http://www.w3.org/2001/04/xmlenc#sha256"/>
        <DigestValue>ElmSR20pRjqD7l7Kt6JFVzU7LOvVWBpFucEAq+1si90=</DigestValue>
      </Reference>
      <Reference URI="/word/footnotes.xml?ContentType=application/vnd.openxmlformats-officedocument.wordprocessingml.footnotes+xml">
        <DigestMethod Algorithm="http://www.w3.org/2001/04/xmlenc#sha256"/>
        <DigestValue>IAT2FGhiAchkd12+XRkb4YL0CCZppLld1ZqocXLk87o=</DigestValue>
      </Reference>
      <Reference URI="/word/header1.xml?ContentType=application/vnd.openxmlformats-officedocument.wordprocessingml.header+xml">
        <DigestMethod Algorithm="http://www.w3.org/2001/04/xmlenc#sha256"/>
        <DigestValue>RegnClD0OiQLmWw+I4c4ADsiV6wmvaypm2cFLw6UJVY=</DigestValue>
      </Reference>
      <Reference URI="/word/media/image1.emf?ContentType=image/x-emf">
        <DigestMethod Algorithm="http://www.w3.org/2001/04/xmlenc#sha256"/>
        <DigestValue>YajN8v/wXDcj9wjsjpZX90QFObOzrj5GQyTdzn7CIjY=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V8Atw7tczdSqv2PoHpsOsriH4w6RTd1eCQnnN8X/aV4=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2022-02-25T11:30:07Z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2022-02-25T11:30:07Z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Dgn8gA7gEAABDl377GAAAAiK7Jzvp/AAAAAAAAAAAAAOCfyADuAQAAAAAAAAAAAACw5N++xgAAAAAAAAAAAAAAAAAAAAAAAAAQbvuy7mMAABDl377GAAAA4FhsDe4BAAAAXNEO7gEAAND8RgPuAQAAcObfvgAAAAAAAAAAAAAAAAcAAAAAAAAAcKuEDe4BAACs5d++xgAAAOnl377GAAAAYbeizvp/AAAAoFFj+n8AABDl374AAAAAAgAAAAAAAAAIo1Fj+n8AAND8RgPuAQAAW6amzvp/AABQ5d++xgAAAOnl377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MAsoRTuAQAAAAAAAAAAAACIrsnO+n8AAAAAAAAAAAAAQKkcFe4BAABeuR/VBC3YAQIAAAAAAAAAAAAAAAAAAAAAAAAAAAAAAFD4+7LuYwAAqPp5Yvp/AABo/3li+n8AAOD///8AAAAA0PxGA+4BAADIeN++AAAAAAAAAAAAAAAABgAAAAAAAAAgAAAAAAAAAOx3377GAAAAKXjfvsYAAABht6LO+n8AAAAAAAAAAAAAAAAAAAAAAACoErYU7gEAAAAAAAAAAAAA0PxGA+4BAABbpqbO+n8AAJB3377GAAAAKXjfvsY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yc76fwAAAAAAAAAAAAAcPABiAACAPwAAgD8AAIA//v////////8AAAAAAAAAAAAAAAAAAAAAMPn7su5jAAAAAAAAAAAAAAgAAAAAAAAA8P///wAAAADQ/EYD7gEAAGh5374AAAAAAAAAAAAAAAAJAAAAAAAAACAAAAAAAAAAjHjfvsYAAADJeN++xgAAAGG3os76fwAAAAAAAAAAAACJyABiAAAAAFgSthTuAQAAAAAAAAAAAADQ/EYD7gEAAFumps76fwAAMHjfvsYAAADJeN++xgAAAMCyhA3uAQAAAAAAAGR2AAgAAAAAJQAAAAwAAAAEAAAAGAAAAAwAAAAAAAAAEgAAAAwAAAABAAAAHgAAABgAAAApAAAAMwAAAC8AAABIAAAAJQAAAAwAAAAEAAAAVAAAAFQAAAAqAAAAMwAAAC0AAABHAAAAAQAAAADAxkG+hMZ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wAAAAKAAAAUAAAAH8AAABcAAAAAQAAAADAxkG+hMZBCgAAAFAAAAAVAAAATAAAAAAAAAAAAAAAAAAAAP//////////eAAAAFMAYQB0AGUAbgBkAHIAYQAgAFMAaQBuAGcAaAAgAFMAZQBuAGcAYQByAAAABgAAAAYAAAAEAAAABgAAAAcAAAAHAAAABAAAAAYAAAADAAAABgAAAAMAAAAHAAAABwAAAAcAAAADAAAABgAAAAYAAAAHAAAAB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MDGQb6Exk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h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y4V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29D6fwAAAAAAAAAAAAAoEgAAAAAAAIiuyc76fwAAAAAAAAAAAAAeo+hi+n8AAAQAAAAAAAAAQGuUz/p/AAAAAAAAAAAAAAAAAAAAAAAAcC77su5jAAACAAAA+n8AAEgAAADuAQAA9f///wAAAADQ/EYD7gEAAKim374AAAAAAAAAAAAAAAAJAAAAAAAAACAAAAAAAAAAzKXfvsYAAAAJpt++xgAAAGG3os76fwAAAAAAAAAAAAD1////AAAAAND8RgPuAQAAqKbfvsYAAADQ/EYD7gEAAFumps76fwAAcKXfvsYAAAAJpt++xg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4J/IAO4BAAAQ5d++xgAAAIiuyc76fwAAAAAAAAAAAADgn8gA7gEAAAAAAAAAAAAAsOTfvsYAAAAAAAAAAAAAAAAAAAAAAAAAEG77su5jAAAQ5d++xgAAAOBYbA3uAQAAAFzRDu4BAADQ/EYD7gEAAHDm374AAAAAAAAAAAAAAAAHAAAAAAAAAHCrhA3uAQAArOXfvsYAAADp5d++xgAAAGG3os76fwAAAKBRY/p/AAAQ5d++AAAAAAIAAAAAAAAACKNRY/p/AADQ/EYD7gEAAFumps76fwAAUOXfvsYAAADp5d++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ALKEU7gEAAAAAAAAAAAAAiK7Jzvp/AAAAAAAAAAAAAECpHBXuAQAAXrkf1QQt2AECAAAAAAAAAAAAAAAAAAAAAAAAAAAAAABQ+Puy7mMAAKj6eWL6fwAAaP95Yvp/AADg////AAAAAND8RgPuAQAAyHjfvgAAAAAAAAAAAAAAAAYAAAAAAAAAIAAAAAAAAADsd9++xgAAACl4377GAAAAYbeizvp/AAAAAAAAAAAAAAAAAAAAAAAAqBK2FO4BAAAAAAAAAAAAAND8RgPuAQAAW6amzvp/AACQd9++xgAAACl4377G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nO+n8AAAAAAAAAAAAAHDwAYgAAgD8AAIA/AACAP/7/////////AAAAAAAAAAAAAAAAAAAAADD5+7LuYwAAAAAAAAAAAAAIAAAAAAAAAPD///8AAAAA0PxGA+4BAABoed++AAAAAAAAAAAAAAAACQAAAAAAAAAgAAAAAAAAAIx4377GAAAAyXjfvsYAAABht6LO+n8AAAAAAAAAAAAAicgAYgAAAABYErYU7gEAAAAAAAAAAAAA0PxGA+4BAABbpqbO+n8AADB4377GAAAAyXjfvsYAAADAsoQN7g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A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90</cp:revision>
  <cp:lastPrinted>2020-12-18T09:22:00Z</cp:lastPrinted>
  <dcterms:created xsi:type="dcterms:W3CDTF">2019-10-30T06:01:00Z</dcterms:created>
  <dcterms:modified xsi:type="dcterms:W3CDTF">2022-02-25T11:29:00Z</dcterms:modified>
</cp:coreProperties>
</file>