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651F56D5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7F10FD" w:rsidRPr="007F10FD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CC/T/W-STAT/DOM/A04/25/01488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8E4BA2" w:rsidRPr="008E4BA2">
        <w:t xml:space="preserve"> </w:t>
      </w:r>
      <w:r w:rsidR="008E4BA2" w:rsidRPr="008E4BA2">
        <w:rPr>
          <w:rFonts w:ascii="Book Antiqua" w:hAnsi="Book Antiqua" w:cs="Arial"/>
          <w:b/>
          <w:color w:val="0000CC"/>
          <w:sz w:val="21"/>
          <w:szCs w:val="21"/>
          <w:lang w:val="en-GB"/>
        </w:rPr>
        <w:t>XL</w:t>
      </w:r>
      <w:r w:rsidR="00CE426E">
        <w:rPr>
          <w:rFonts w:ascii="Book Antiqua" w:hAnsi="Book Antiqua" w:cs="Arial"/>
          <w:b/>
          <w:color w:val="0000CC"/>
          <w:sz w:val="21"/>
          <w:szCs w:val="21"/>
          <w:lang w:val="en-GB"/>
        </w:rPr>
        <w:t>V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044E88">
        <w:rPr>
          <w:rFonts w:ascii="Book Antiqua" w:hAnsi="Book Antiqua" w:cs="Arial"/>
          <w:b/>
          <w:bCs/>
          <w:sz w:val="21"/>
          <w:szCs w:val="21"/>
        </w:rPr>
        <w:t>30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0C3263" w:rsidRPr="003A7C8C">
        <w:rPr>
          <w:rFonts w:ascii="Book Antiqua" w:hAnsi="Book Antiqua" w:cs="Arial"/>
          <w:b/>
          <w:bCs/>
          <w:sz w:val="21"/>
          <w:szCs w:val="21"/>
        </w:rPr>
        <w:t>1</w:t>
      </w:r>
      <w:r w:rsidR="00A8290C" w:rsidRPr="003A7C8C">
        <w:rPr>
          <w:rFonts w:ascii="Book Antiqua" w:hAnsi="Book Antiqua" w:cs="Arial"/>
          <w:b/>
          <w:bCs/>
          <w:sz w:val="21"/>
          <w:szCs w:val="21"/>
        </w:rPr>
        <w:t>2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F3475" w:rsidRPr="003A7C8C">
        <w:rPr>
          <w:rFonts w:ascii="Book Antiqua" w:hAnsi="Book Antiqua" w:cs="Arial"/>
          <w:b/>
          <w:bCs/>
          <w:sz w:val="21"/>
          <w:szCs w:val="21"/>
        </w:rPr>
        <w:t>5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3A7C8C">
        <w:rPr>
          <w:rStyle w:val="Hyperlink"/>
          <w:rFonts w:ascii="Nirmala UI" w:hAnsi="Nirmala UI" w:cs="Nirmala UI"/>
          <w:sz w:val="21"/>
          <w:szCs w:val="21"/>
          <w:lang w:val="en" w:eastAsia="en-IN"/>
        </w:rPr>
        <w:t>https://etender.powergrid.in</w:t>
      </w:r>
      <w:r>
        <w:fldChar w:fldCharType="end"/>
      </w:r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8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4D88CE6E" w:rsidR="000F3475" w:rsidRPr="004F5A62" w:rsidRDefault="0051446E" w:rsidP="004F5A62">
      <w:pPr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>:</w:t>
      </w:r>
      <w:proofErr w:type="gramEnd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- </w:t>
      </w:r>
      <w:bookmarkEnd w:id="0"/>
      <w:r w:rsidR="004F5A62" w:rsidRPr="004F5A62">
        <w:rPr>
          <w:rFonts w:ascii="Book Antiqua" w:hAnsi="Book Antiqua" w:cs="Arial"/>
          <w:b/>
          <w:bCs/>
          <w:sz w:val="22"/>
          <w:szCs w:val="22"/>
        </w:rPr>
        <w:t xml:space="preserve">STATCOM Package ST-15T </w:t>
      </w:r>
      <w:r w:rsidR="004F5A62" w:rsidRPr="004F5A62">
        <w:rPr>
          <w:rFonts w:ascii="Book Antiqua" w:hAnsi="Book Antiqua" w:cs="Arial"/>
          <w:sz w:val="22"/>
          <w:szCs w:val="22"/>
        </w:rPr>
        <w:t>for ±300 MVAr STATCOM with 2x125 MVAr MSC at Tuticorin (GH) S/s (GIS) under "Transmission system for proposed Green Hydrogen / Green Ammonia projects in Tuticorin area" through Tariff Based Competitive Bidding (TBCB) route.  Spec. No.: CC/T/W-STAT/DOM/A04/25/01488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</w:t>
      </w:r>
      <w:proofErr w:type="gramStart"/>
      <w:r w:rsidRPr="003A7C8C">
        <w:rPr>
          <w:rFonts w:ascii="Book Antiqua" w:hAnsi="Book Antiqua" w:cs="Arial"/>
          <w:sz w:val="21"/>
          <w:szCs w:val="21"/>
        </w:rPr>
        <w:t>are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044E88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044E88" w:rsidRPr="003A7C8C" w:rsidRDefault="00044E88" w:rsidP="00044E88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044E88" w:rsidRPr="003A7C8C" w:rsidRDefault="00044E88" w:rsidP="00044E88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FFE85E4" w14:textId="77777777" w:rsidR="00044E88" w:rsidRPr="003A7C8C" w:rsidRDefault="00044E88" w:rsidP="00044E88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30</w:t>
            </w:r>
            <w:r w:rsidRPr="003A7C8C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/12/2025</w:t>
            </w:r>
          </w:p>
          <w:p w14:paraId="46D77664" w14:textId="12636195" w:rsidR="00044E88" w:rsidRPr="003A7C8C" w:rsidRDefault="00044E88" w:rsidP="00044E88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382BD29D" w:rsidR="00044E88" w:rsidRPr="003A7C8C" w:rsidRDefault="00044E88" w:rsidP="00044E88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617A76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05/01/2026</w:t>
            </w:r>
          </w:p>
          <w:p w14:paraId="52E5B836" w14:textId="589B28E7" w:rsidR="00044E88" w:rsidRPr="003A7C8C" w:rsidRDefault="00044E88" w:rsidP="00044E88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044E88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044E88" w:rsidRPr="003A7C8C" w:rsidRDefault="00044E88" w:rsidP="00044E88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044E88" w:rsidRPr="003A7C8C" w:rsidRDefault="00044E88" w:rsidP="00044E88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B68937E" w14:textId="77777777" w:rsidR="00044E88" w:rsidRPr="003A7C8C" w:rsidRDefault="00044E88" w:rsidP="00044E88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01/01/2026</w:t>
            </w:r>
          </w:p>
          <w:p w14:paraId="1EF54364" w14:textId="55EF23F6" w:rsidR="00044E88" w:rsidRPr="003A7C8C" w:rsidRDefault="00044E88" w:rsidP="00044E88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4CAA4FD8" w:rsidR="00044E88" w:rsidRPr="003A7C8C" w:rsidRDefault="00044E88" w:rsidP="00044E88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617A76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07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/01/2026</w:t>
            </w:r>
          </w:p>
          <w:p w14:paraId="721F71C2" w14:textId="1C5283D8" w:rsidR="00044E88" w:rsidRPr="003A7C8C" w:rsidRDefault="00044E88" w:rsidP="00044E88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3A7C8C">
        <w:rPr>
          <w:rFonts w:ascii="Book Antiqua" w:hAnsi="Book Antiqua" w:cs="Arial"/>
          <w:sz w:val="21"/>
          <w:szCs w:val="21"/>
        </w:rPr>
        <w:t>Thanking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3A7C8C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3A7C8C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997C1" w14:textId="77777777" w:rsidR="009052AE" w:rsidRDefault="009052AE" w:rsidP="00AB0FCA">
      <w:r>
        <w:separator/>
      </w:r>
    </w:p>
  </w:endnote>
  <w:endnote w:type="continuationSeparator" w:id="0">
    <w:p w14:paraId="2DA854FF" w14:textId="77777777" w:rsidR="009052AE" w:rsidRDefault="009052A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altName w:val="Nirmala UI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B3C3C" w14:textId="77777777" w:rsidR="009052AE" w:rsidRDefault="009052AE" w:rsidP="00AB0FCA">
      <w:r>
        <w:separator/>
      </w:r>
    </w:p>
  </w:footnote>
  <w:footnote w:type="continuationSeparator" w:id="0">
    <w:p w14:paraId="6E2654B8" w14:textId="77777777" w:rsidR="009052AE" w:rsidRDefault="009052A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4E88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9A4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4836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A7E04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1153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023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5A62"/>
    <w:rsid w:val="004F63C6"/>
    <w:rsid w:val="00501BD8"/>
    <w:rsid w:val="00503FF1"/>
    <w:rsid w:val="00510537"/>
    <w:rsid w:val="00512FCB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1DAD"/>
    <w:rsid w:val="0056206F"/>
    <w:rsid w:val="00564068"/>
    <w:rsid w:val="005641AE"/>
    <w:rsid w:val="00564A32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4889"/>
    <w:rsid w:val="0060627F"/>
    <w:rsid w:val="006079EE"/>
    <w:rsid w:val="0061025D"/>
    <w:rsid w:val="00617A76"/>
    <w:rsid w:val="00621AB8"/>
    <w:rsid w:val="00623D61"/>
    <w:rsid w:val="00624662"/>
    <w:rsid w:val="006254F5"/>
    <w:rsid w:val="00625CD0"/>
    <w:rsid w:val="00630635"/>
    <w:rsid w:val="0063161F"/>
    <w:rsid w:val="00631970"/>
    <w:rsid w:val="00632352"/>
    <w:rsid w:val="00635800"/>
    <w:rsid w:val="00636AC2"/>
    <w:rsid w:val="00636D6E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10FD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41C6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212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4BA2"/>
    <w:rsid w:val="008E50B0"/>
    <w:rsid w:val="008E7846"/>
    <w:rsid w:val="008F23EB"/>
    <w:rsid w:val="008F5189"/>
    <w:rsid w:val="008F5D2C"/>
    <w:rsid w:val="008F6539"/>
    <w:rsid w:val="00902C01"/>
    <w:rsid w:val="009052AE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494"/>
    <w:rsid w:val="00A50A57"/>
    <w:rsid w:val="00A5293B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147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3EFE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127E"/>
    <w:rsid w:val="00CD444A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E426E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407</Words>
  <Characters>2249</Characters>
  <Application>Microsoft Office Word</Application>
  <DocSecurity>0</DocSecurity>
  <Lines>60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21</cp:revision>
  <cp:lastPrinted>2025-11-29T01:25:00Z</cp:lastPrinted>
  <dcterms:created xsi:type="dcterms:W3CDTF">2025-12-09T04:42:00Z</dcterms:created>
  <dcterms:modified xsi:type="dcterms:W3CDTF">2025-12-30T10:26:00Z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