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4316CDE1" w:rsidR="002367BF" w:rsidRPr="00315209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C753D7">
        <w:rPr>
          <w:rFonts w:ascii="Tisa Offc Serif Pro" w:hAnsi="Tisa Offc Serif Pro" w:cs="Arial"/>
          <w:sz w:val="20"/>
        </w:rPr>
        <w:t>V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C753D7">
        <w:rPr>
          <w:rFonts w:ascii="Tisa Offc Serif Pro" w:hAnsi="Tisa Offc Serif Pro" w:cs="Arial"/>
          <w:sz w:val="20"/>
        </w:rPr>
        <w:t>2</w:t>
      </w:r>
      <w:r w:rsidR="00E76629">
        <w:rPr>
          <w:rFonts w:ascii="Tisa Offc Serif Pro" w:hAnsi="Tisa Offc Serif Pro" w:cs="Arial"/>
          <w:sz w:val="20"/>
        </w:rPr>
        <w:t>9</w:t>
      </w:r>
      <w:r w:rsidR="006C330E" w:rsidRPr="00315209">
        <w:rPr>
          <w:rFonts w:ascii="Tisa Offc Serif Pro" w:hAnsi="Tisa Offc Serif Pro" w:cs="Arial"/>
          <w:sz w:val="20"/>
        </w:rPr>
        <w:t>.07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Ananthpuram-II REZ-Phase-II (3 GW) envisaged through TBCB route prior to RfP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25984E12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alongwith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1D6A5AA4" w14:textId="77777777" w:rsidR="00E76629" w:rsidRPr="00315209" w:rsidRDefault="00E76629" w:rsidP="00E7662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42402A6" w14:textId="77777777" w:rsidR="00E76629" w:rsidRPr="00315209" w:rsidRDefault="00E76629" w:rsidP="00E7662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44864F34" w14:textId="77777777" w:rsidR="00E76629" w:rsidRPr="00315209" w:rsidRDefault="00E76629" w:rsidP="00E7662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29/07/2025,  </w:t>
            </w:r>
          </w:p>
          <w:p w14:paraId="6F9960DE" w14:textId="77777777" w:rsidR="00E76629" w:rsidRPr="00315209" w:rsidRDefault="00E76629" w:rsidP="00E7662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6A2622D3" w14:textId="77777777" w:rsidR="00E76629" w:rsidRPr="00315209" w:rsidRDefault="00E76629" w:rsidP="00E7662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5412F45C" w14:textId="77777777" w:rsidR="00E76629" w:rsidRPr="00315209" w:rsidRDefault="00E76629" w:rsidP="00E7662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763542FD" w14:textId="77777777" w:rsidR="00E76629" w:rsidRPr="00315209" w:rsidRDefault="00E76629" w:rsidP="00E7662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457CE61" w:rsidR="00C84AD4" w:rsidRPr="00315209" w:rsidRDefault="00E76629" w:rsidP="00E76629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Date: 31/07/2025, Time: upto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2802019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E76629">
              <w:rPr>
                <w:rFonts w:ascii="Tisa Offc Serif Pro" w:hAnsi="Tisa Offc Serif Pro" w:cs="Arial"/>
                <w:sz w:val="20"/>
              </w:rPr>
              <w:t>05/08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65D1839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E76629">
              <w:rPr>
                <w:rFonts w:ascii="Tisa Offc Serif Pro" w:hAnsi="Tisa Offc Serif Pro" w:cs="Arial"/>
                <w:sz w:val="20"/>
              </w:rPr>
              <w:t>0</w:t>
            </w:r>
            <w:r w:rsidR="00E76629">
              <w:rPr>
                <w:rFonts w:ascii="Tisa Offc Serif Pro" w:hAnsi="Tisa Offc Serif Pro" w:cs="Arial"/>
                <w:sz w:val="20"/>
              </w:rPr>
              <w:t>7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>, Time: upto 11:00 Hrs. (IST)</w:t>
            </w:r>
          </w:p>
        </w:tc>
      </w:tr>
    </w:tbl>
    <w:p w14:paraId="09DB951C" w14:textId="47F40E5D" w:rsidR="00F41A94" w:rsidRPr="00315209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2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Thanking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For and On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3DA3E5B4" w:rsidR="00BA55D3" w:rsidRPr="00315209" w:rsidRDefault="00E76629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pict w14:anchorId="3A5F5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9.25pt;height:59.6pt">
            <v:imagedata r:id="rId12" o:title=""/>
            <o:lock v:ext="edit" ungrouping="t" rotation="t" cropping="t" verticies="t" text="t" grouping="t"/>
            <o:signatureline v:ext="edit" id="{F1E10C88-DB40-4F42-AE90-1A1676F4F94F}" provid="{00000000-0000-0000-0000-000000000000}" issignatureline="t"/>
          </v:shape>
        </w:pict>
      </w:r>
    </w:p>
    <w:p w14:paraId="3BFDB20C" w14:textId="12844842" w:rsidR="001A51E3" w:rsidRPr="00315209" w:rsidRDefault="001A51E3" w:rsidP="00B70911">
      <w:pPr>
        <w:pStyle w:val="NoSpacing"/>
        <w:jc w:val="right"/>
        <w:rPr>
          <w:rFonts w:ascii="Tisa Offc Serif Pro" w:hAnsi="Tisa Offc Serif Pro" w:cs="Nirmala UI"/>
          <w:sz w:val="20"/>
        </w:rPr>
      </w:pPr>
      <w:r w:rsidRPr="00315209">
        <w:rPr>
          <w:rFonts w:ascii="Tisa Offc Serif Pro" w:hAnsi="Tisa Offc Serif Pro" w:cs="Nirmala UI"/>
          <w:sz w:val="20"/>
        </w:rPr>
        <w:t>Soumya Ranjan Mishra</w:t>
      </w:r>
    </w:p>
    <w:p w14:paraId="2DB9C687" w14:textId="0D23C258" w:rsidR="00097364" w:rsidRPr="00315209" w:rsidRDefault="00BA55D3" w:rsidP="00315209">
      <w:pPr>
        <w:pStyle w:val="NoSpacing"/>
        <w:jc w:val="right"/>
        <w:rPr>
          <w:rFonts w:ascii="Tisa Offc Serif Pro" w:hAnsi="Tisa Offc Serif Pro"/>
          <w:sz w:val="20"/>
        </w:rPr>
      </w:pPr>
      <w:r w:rsidRPr="00315209">
        <w:rPr>
          <w:rFonts w:ascii="Tisa Offc Serif Pro" w:hAnsi="Tisa Offc Serif Pro" w:cs="Arial"/>
          <w:sz w:val="20"/>
        </w:rPr>
        <w:t>DGM (CS)</w:t>
      </w:r>
      <w:r w:rsidR="00097364" w:rsidRPr="00315209">
        <w:rPr>
          <w:rFonts w:ascii="Tisa Offc Serif Pro" w:hAnsi="Tisa Offc Serif Pro"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781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6378">
    <w:abstractNumId w:val="3"/>
  </w:num>
  <w:num w:numId="3" w16cid:durableId="458450947">
    <w:abstractNumId w:val="1"/>
  </w:num>
  <w:num w:numId="4" w16cid:durableId="1317490140">
    <w:abstractNumId w:val="0"/>
  </w:num>
  <w:num w:numId="5" w16cid:durableId="39008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97364"/>
    <w:rsid w:val="000A43CB"/>
    <w:rsid w:val="000B4D30"/>
    <w:rsid w:val="000C2D6D"/>
    <w:rsid w:val="000D0C22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gDYak9WNSsD0aJqSssMwtfzv7Ot8eh/jzC6huHWdfis=</DigestValue>
    </Reference>
    <Reference Type="http://www.w3.org/2000/09/xmldsig#Object" URI="#idOfficeObject">
      <DigestMethod Algorithm="http://www.w3.org/2001/04/xmlenc#sha256"/>
      <DigestValue>A9IdVQuPf4VeTdgoHEhqY8WiYKbw5pJ6XJdoWJj5fY4=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nDMXJfwsknJQ6w/6uaRnhRfzLE9Z8i8wI1AUPEgcFd0=</DigestValue>
    </Reference>
    <Reference Type="http://www.w3.org/2000/09/xmldsig#Object" URI="#idValidSigLnImg">
      <DigestMethod Algorithm="http://www.w3.org/2001/04/xmlenc#sha256"/>
      <DigestValue>tI2cjeqrRj9WjJ+VuqbtqujVl6OVeEqm6v8PaqDb4yk=</DigestValue>
    </Reference>
    <Reference Type="http://www.w3.org/2000/09/xmldsig#Object" URI="#idInvalidSigLnImg">
      <DigestMethod Algorithm="http://www.w3.org/2001/04/xmlenc#sha256"/>
      <DigestValue>ryUdYN6i10pm+yw8iihsyOBJRiU68OmGNvrjjLtEAQw=</DigestValue>
    </Reference>
  </SignedInfo>
  <SignatureValue>ap6ffBrbPyJvfZUnsh77Kx9nj0roXSxzD6kjt2fVZNHfUlw5L1fJ2Y2yZxGq12r1R3zVPB7IClBb
dRbCMMEJpNarZLIChMUm8Qv9h9nmF3iWYnPm64yR2/5B6Waz0UHTR7DhBzMqegeo+37VAps2tc5k
RModmq2NSVC1MSUj3O2HjRlLS+ooVahaGlN152iFqkAxmLjCZbdZHWl+rfRSbBnNNnvrEoPWTkgE
7ioAV81mYql1v5nOGfHxXxJ+lwQVC+PpRcW8yZBnjrTBl2+7FwvCoMhkEjWvrm8a8EeOFRnN+TC+
UNMtghWJJ0HV2QY7378j7SdG337iH2GZqNTiKA==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JCdSFBbthMHDMyXKLxJQT1MvZy5KtkYWGWJTaT73ejQ=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llUQTdGc7G6/bItMBAh5y4gcX+J3TN2XKbe0ix8l8ZY=</DigestValue>
      </Reference>
      <Reference URI="/word/endnotes.xml?ContentType=application/vnd.openxmlformats-officedocument.wordprocessingml.endnotes+xml">
        <DigestMethod Algorithm="http://www.w3.org/2001/04/xmlenc#sha256"/>
        <DigestValue>GL7o3Hp1ixuFq74UozWDfjzKx2MlZC1gNDU/zzNgu7k=</DigestValue>
      </Reference>
      <Reference URI="/word/fontTable.xml?ContentType=application/vnd.openxmlformats-officedocument.wordprocessingml.fontTable+xml">
        <DigestMethod Algorithm="http://www.w3.org/2001/04/xmlenc#sha256"/>
        <DigestValue>DRP/+XFMV3G8PzkKaQcdH90VMc6Gz7P+Z1Wtf1tedjY=</DigestValue>
      </Reference>
      <Reference URI="/word/footer1.xml?ContentType=application/vnd.openxmlformats-officedocument.wordprocessingml.footer+xml">
        <DigestMethod Algorithm="http://www.w3.org/2001/04/xmlenc#sha256"/>
        <DigestValue>wMR8T1ShY2yDOLH3Cm2KyZZPUGkV3ww11Bsgz1wLEAg=</DigestValue>
      </Reference>
      <Reference URI="/word/footnotes.xml?ContentType=application/vnd.openxmlformats-officedocument.wordprocessingml.footnotes+xml">
        <DigestMethod Algorithm="http://www.w3.org/2001/04/xmlenc#sha256"/>
        <DigestValue>lyffmT7PSe+1qxQhLdpoRBmzmutC3NMtO9cStePWqxE=</DigestValue>
      </Reference>
      <Reference URI="/word/header1.xml?ContentType=application/vnd.openxmlformats-officedocument.wordprocessingml.header+xml">
        <DigestMethod Algorithm="http://www.w3.org/2001/04/xmlenc#sha256"/>
        <DigestValue>s1YhOhc2y/OW/qeZeFfJ7igutXU4oFeKq9WsZBOWYEY=</DigestValue>
      </Reference>
      <Reference URI="/word/header2.xml?ContentType=application/vnd.openxmlformats-officedocument.wordprocessingml.header+xml">
        <DigestMethod Algorithm="http://www.w3.org/2001/04/xmlenc#sha256"/>
        <DigestValue>RvN/2TGsLP1ULgBltTpQgKi7ln8QysjQz1P4DkWMGHw=</DigestValue>
      </Reference>
      <Reference URI="/word/header3.xml?ContentType=application/vnd.openxmlformats-officedocument.wordprocessingml.header+xml">
        <DigestMethod Algorithm="http://www.w3.org/2001/04/xmlenc#sha256"/>
        <DigestValue>NX9HroVDB740QjBDQ3jGRxHs/ozLDhZoRMhRn0UpvzM=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80FPksy1q5McDhCpUsRY+PTpcTL6eKEKrk12/ztjrcg=</DigestValue>
      </Reference>
      <Reference URI="/word/settings.xml?ContentType=application/vnd.openxmlformats-officedocument.wordprocessingml.settings+xml">
        <DigestMethod Algorithm="http://www.w3.org/2001/04/xmlenc#sha256"/>
        <DigestValue>lDrGb2vnsEVHbgYPJPgbTGOaTQToM7EAPO5OpgJGOZ8=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2025-07-29T06:15:33Z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{F1E10C88-DB40-4F42-AE90-1A1676F4F94F}</SetupID>
          <SignatureText>Soumya Ranjan Mishra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2025-07-29T06:15:33Z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infopath/2007/PartnerControls"/>
    <ds:schemaRef ds:uri="6b3bfed5-8bbc-4fbb-9809-8cba81c4d98e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Soumya Ranjan Mishra {सौम्‍य रंजन मिश्र}</cp:lastModifiedBy>
  <cp:revision>11</cp:revision>
  <cp:lastPrinted>2022-02-28T10:14:00Z</cp:lastPrinted>
  <dcterms:created xsi:type="dcterms:W3CDTF">2025-06-19T05:15:00Z</dcterms:created>
  <dcterms:modified xsi:type="dcterms:W3CDTF">2025-07-29T06:15:00Z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