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77A2C" w14:textId="2E3E535C" w:rsidR="00AB3D97" w:rsidRDefault="00AB3D97" w:rsidP="00AB3D97">
      <w:pPr>
        <w:pStyle w:val="Default"/>
        <w:ind w:left="702" w:hanging="702"/>
        <w:jc w:val="both"/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</w:pPr>
      <w:r w:rsidRPr="00AB3D97">
        <w:rPr>
          <w:rFonts w:eastAsiaTheme="minorHAnsi" w:cs="Mangal"/>
          <w:b/>
          <w:bCs/>
          <w:color w:val="0000FF"/>
          <w:sz w:val="22"/>
          <w:szCs w:val="20"/>
          <w:lang w:val="en-IN"/>
        </w:rPr>
        <w:t xml:space="preserve">            </w:t>
      </w:r>
      <w:r w:rsidR="008C237A" w:rsidRPr="008C237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 xml:space="preserve">Construction of Pile Foundation at Location 1099 and 1100 and other related services in 400 KV D/C Rajarhat Purnea Transmission line near Ganga River Crossing </w:t>
      </w:r>
      <w:proofErr w:type="spellStart"/>
      <w:r w:rsidR="008C237A" w:rsidRPr="008C237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>Pirpenti</w:t>
      </w:r>
      <w:proofErr w:type="spellEnd"/>
      <w:r w:rsidR="008C237A" w:rsidRPr="008C237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 xml:space="preserve">, </w:t>
      </w:r>
      <w:proofErr w:type="spellStart"/>
      <w:r w:rsidR="008C237A" w:rsidRPr="008C237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>Bhagalpur.crossing</w:t>
      </w:r>
      <w:proofErr w:type="spellEnd"/>
      <w:r w:rsidR="008C237A" w:rsidRPr="008C237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 xml:space="preserve">, </w:t>
      </w:r>
      <w:proofErr w:type="spellStart"/>
      <w:r w:rsidR="008C237A" w:rsidRPr="008C237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>Bakia</w:t>
      </w:r>
      <w:proofErr w:type="spellEnd"/>
      <w:r w:rsidR="008C237A" w:rsidRPr="008C237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 xml:space="preserve"> Diyara, appx 15km away from </w:t>
      </w:r>
      <w:proofErr w:type="spellStart"/>
      <w:r w:rsidR="008C237A" w:rsidRPr="008C237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>Pirpenti</w:t>
      </w:r>
      <w:proofErr w:type="spellEnd"/>
      <w:r w:rsidR="008C237A" w:rsidRPr="008C237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 xml:space="preserve"> (Bhagalpur) under </w:t>
      </w:r>
      <w:proofErr w:type="spellStart"/>
      <w:r w:rsidR="008C237A" w:rsidRPr="008C237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>Kahalgaon</w:t>
      </w:r>
      <w:proofErr w:type="spellEnd"/>
      <w:r w:rsidR="008C237A" w:rsidRPr="008C237A"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  <w:t xml:space="preserve"> TLM Office of ER-I</w:t>
      </w:r>
    </w:p>
    <w:p w14:paraId="3EC78B9B" w14:textId="77777777" w:rsidR="008C237A" w:rsidRDefault="008C237A" w:rsidP="00AB3D97">
      <w:pPr>
        <w:pStyle w:val="Default"/>
        <w:ind w:left="702" w:hanging="702"/>
        <w:jc w:val="both"/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</w:pPr>
    </w:p>
    <w:p w14:paraId="4AA4C540" w14:textId="636C1D28" w:rsidR="006C0C9A" w:rsidRDefault="00CB1E86" w:rsidP="00CB1E86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8E7A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C9E8E1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E39B6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B4428" w14:textId="77777777" w:rsidR="00C86DE5" w:rsidRDefault="00C86DE5" w:rsidP="00B64E06">
      <w:pPr>
        <w:spacing w:after="0" w:line="240" w:lineRule="auto"/>
      </w:pPr>
      <w:r>
        <w:separator/>
      </w:r>
    </w:p>
  </w:endnote>
  <w:endnote w:type="continuationSeparator" w:id="0">
    <w:p w14:paraId="5361EC40" w14:textId="77777777" w:rsidR="00C86DE5" w:rsidRDefault="00C86D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0BDD1" w14:textId="77777777" w:rsidR="001B1F38" w:rsidRDefault="001B1F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C812" w14:textId="77777777" w:rsidR="001B1F38" w:rsidRDefault="001B1F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BE32" w14:textId="77777777" w:rsidR="001B1F38" w:rsidRDefault="001B1F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398B2" w14:textId="77777777" w:rsidR="00C86DE5" w:rsidRDefault="00C86DE5" w:rsidP="00B64E06">
      <w:pPr>
        <w:spacing w:after="0" w:line="240" w:lineRule="auto"/>
      </w:pPr>
      <w:r>
        <w:separator/>
      </w:r>
    </w:p>
  </w:footnote>
  <w:footnote w:type="continuationSeparator" w:id="0">
    <w:p w14:paraId="50B0D03A" w14:textId="77777777" w:rsidR="00C86DE5" w:rsidRDefault="00C86D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A939" w14:textId="77777777" w:rsidR="001B1F38" w:rsidRDefault="001B1F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2DB2DCBE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A85CF2" w:rsidRPr="00A85CF2">
      <w:t xml:space="preserve"> </w:t>
    </w:r>
    <w:r w:rsidR="001B1F38" w:rsidRPr="001B1F38">
      <w:t>ER1/NT/W-CIVIL/DOM/D01/25/08786</w:t>
    </w:r>
    <w:r w:rsidR="001B1F38">
      <w:t xml:space="preserve">         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F8780" w14:textId="77777777" w:rsidR="001B1F38" w:rsidRDefault="001B1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3643"/>
    <w:rsid w:val="00090C8F"/>
    <w:rsid w:val="0009421E"/>
    <w:rsid w:val="000C2FBF"/>
    <w:rsid w:val="000D278E"/>
    <w:rsid w:val="001708CB"/>
    <w:rsid w:val="00192B5F"/>
    <w:rsid w:val="001B1F38"/>
    <w:rsid w:val="0022729C"/>
    <w:rsid w:val="00266805"/>
    <w:rsid w:val="002816A4"/>
    <w:rsid w:val="002847E1"/>
    <w:rsid w:val="00290BDF"/>
    <w:rsid w:val="00293DE4"/>
    <w:rsid w:val="0030506A"/>
    <w:rsid w:val="0038132D"/>
    <w:rsid w:val="003B7807"/>
    <w:rsid w:val="003E606A"/>
    <w:rsid w:val="00421A5D"/>
    <w:rsid w:val="00466AC4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60CD5"/>
    <w:rsid w:val="006C0C9A"/>
    <w:rsid w:val="006C6EAF"/>
    <w:rsid w:val="006D0105"/>
    <w:rsid w:val="006D1E1B"/>
    <w:rsid w:val="007146C9"/>
    <w:rsid w:val="0073674E"/>
    <w:rsid w:val="007368AA"/>
    <w:rsid w:val="007441F5"/>
    <w:rsid w:val="00750BB8"/>
    <w:rsid w:val="007A1878"/>
    <w:rsid w:val="007A5BF5"/>
    <w:rsid w:val="007C7239"/>
    <w:rsid w:val="00800BD5"/>
    <w:rsid w:val="00852F88"/>
    <w:rsid w:val="00855A89"/>
    <w:rsid w:val="00877506"/>
    <w:rsid w:val="00885002"/>
    <w:rsid w:val="00892B9C"/>
    <w:rsid w:val="008C237A"/>
    <w:rsid w:val="0092723E"/>
    <w:rsid w:val="00946BD2"/>
    <w:rsid w:val="0094799A"/>
    <w:rsid w:val="00952A7F"/>
    <w:rsid w:val="009D12EC"/>
    <w:rsid w:val="009D6B97"/>
    <w:rsid w:val="00A0040C"/>
    <w:rsid w:val="00A1159F"/>
    <w:rsid w:val="00A37C1D"/>
    <w:rsid w:val="00A45681"/>
    <w:rsid w:val="00A73CDB"/>
    <w:rsid w:val="00A81B42"/>
    <w:rsid w:val="00A85CF2"/>
    <w:rsid w:val="00A8604B"/>
    <w:rsid w:val="00AA43E3"/>
    <w:rsid w:val="00AB3D97"/>
    <w:rsid w:val="00B11A75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E508A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Namit Sharat {नमित शरत}</cp:lastModifiedBy>
  <cp:revision>59</cp:revision>
  <cp:lastPrinted>2020-09-08T08:41:00Z</cp:lastPrinted>
  <dcterms:created xsi:type="dcterms:W3CDTF">2019-05-22T10:24:00Z</dcterms:created>
  <dcterms:modified xsi:type="dcterms:W3CDTF">2025-09-22T09:06:00Z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2025-07-01T13:32:09Z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8d39ce84-3e88-4753-968a-49504a4e4bcd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