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77E14463" w14:textId="77777777" w:rsidR="006F235B" w:rsidRPr="00C41D25" w:rsidRDefault="006F235B" w:rsidP="006F235B">
      <w:pPr>
        <w:jc w:val="both"/>
        <w:rPr>
          <w:rFonts w:ascii="Book Antiqua" w:hAnsi="Book Antiqua" w:cs="Arial"/>
          <w:bCs/>
          <w:sz w:val="22"/>
          <w:szCs w:val="22"/>
        </w:rPr>
      </w:pPr>
      <w:r w:rsidRPr="0004484D">
        <w:rPr>
          <w:rFonts w:ascii="Book Antiqua" w:hAnsi="Book Antiqua"/>
          <w:b/>
          <w:bCs/>
          <w:color w:val="0000FF"/>
          <w:sz w:val="24"/>
          <w:lang w:val="en-IN"/>
        </w:rPr>
        <w:t>400KV AIS Substa</w:t>
      </w:r>
      <w:r>
        <w:rPr>
          <w:rFonts w:ascii="Book Antiqua" w:eastAsia="Book Antiqua" w:hAnsi="Book Antiqua" w:cs="Book Antiqua"/>
          <w:b/>
          <w:bCs/>
          <w:color w:val="0000FF"/>
          <w:sz w:val="24"/>
          <w:lang w:val="en-IN"/>
        </w:rPr>
        <w:t>ti</w:t>
      </w:r>
      <w:r w:rsidRPr="0004484D">
        <w:rPr>
          <w:rFonts w:ascii="Book Antiqua" w:hAnsi="Book Antiqua"/>
          <w:b/>
          <w:bCs/>
          <w:color w:val="0000FF"/>
          <w:sz w:val="24"/>
          <w:lang w:val="en-IN"/>
        </w:rPr>
        <w:t>on</w:t>
      </w:r>
      <w:r>
        <w:rPr>
          <w:rFonts w:ascii="Book Antiqua" w:hAnsi="Book Antiqua"/>
          <w:b/>
          <w:bCs/>
          <w:color w:val="0000FF"/>
          <w:sz w:val="24"/>
          <w:lang w:val="en-IN"/>
        </w:rPr>
        <w:t xml:space="preserve"> </w:t>
      </w:r>
      <w:r w:rsidRPr="0004484D">
        <w:rPr>
          <w:rFonts w:ascii="Book Antiqua" w:hAnsi="Book Antiqua"/>
          <w:b/>
          <w:bCs/>
          <w:color w:val="0000FF"/>
          <w:sz w:val="24"/>
          <w:lang w:val="en-IN"/>
        </w:rPr>
        <w:t>Extension Package of Kurnool-3 PS</w:t>
      </w:r>
      <w:r w:rsidRPr="0004484D">
        <w:rPr>
          <w:rFonts w:ascii="Book Antiqua" w:hAnsi="Book Antiqua"/>
          <w:b/>
          <w:bCs/>
          <w:color w:val="0000FF"/>
          <w:sz w:val="24"/>
        </w:rPr>
        <w:t xml:space="preserve"> </w:t>
      </w:r>
      <w:r>
        <w:rPr>
          <w:rFonts w:ascii="Book Antiqua" w:hAnsi="Book Antiqua"/>
          <w:b/>
          <w:bCs/>
          <w:color w:val="0000FF"/>
          <w:sz w:val="24"/>
        </w:rPr>
        <w:t>due to Re-Arrangement in Electrical Layout at Kurnool-III Pooling Station</w:t>
      </w:r>
      <w:r>
        <w:rPr>
          <w:rFonts w:ascii="Book Antiqua" w:hAnsi="Book Antiqua" w:cs="Arial"/>
          <w:b/>
          <w:bCs/>
          <w:lang w:val="en-IN"/>
        </w:rPr>
        <w:t xml:space="preserve"> </w:t>
      </w:r>
      <w:r w:rsidRPr="00A15C32">
        <w:rPr>
          <w:rFonts w:ascii="Book Antiqua" w:hAnsi="Book Antiqua" w:cs="Arial"/>
          <w:b/>
          <w:bCs/>
          <w:sz w:val="22"/>
          <w:szCs w:val="22"/>
          <w:lang w:val="en-IN"/>
        </w:rPr>
        <w:t>[</w:t>
      </w:r>
      <w:r w:rsidRPr="00A15C32">
        <w:rPr>
          <w:rFonts w:ascii="Book Antiqua" w:eastAsia="MS Mincho" w:hAnsi="Book Antiqua" w:cs="Arial"/>
          <w:b/>
          <w:sz w:val="22"/>
          <w:szCs w:val="22"/>
        </w:rPr>
        <w:t>Spec. No.:</w:t>
      </w:r>
      <w:r w:rsidRPr="00A15C32">
        <w:rPr>
          <w:rFonts w:ascii="Book Antiqua" w:hAnsi="Book Antiqua" w:cs="Arial"/>
          <w:sz w:val="22"/>
          <w:szCs w:val="22"/>
        </w:rPr>
        <w:t xml:space="preserve"> </w:t>
      </w:r>
      <w:r w:rsidRPr="00A15C32">
        <w:rPr>
          <w:rFonts w:ascii="Book Antiqua" w:hAnsi="Book Antiqua" w:cs="Arial"/>
          <w:sz w:val="22"/>
          <w:szCs w:val="22"/>
          <w:lang w:val="en-IN"/>
        </w:rPr>
        <w:t xml:space="preserve"> </w:t>
      </w:r>
      <w:r w:rsidRPr="00A15C32">
        <w:rPr>
          <w:rFonts w:ascii="Book Antiqua" w:hAnsi="Book Antiqua" w:cs="Courier New TUR"/>
          <w:b/>
          <w:bCs/>
          <w:sz w:val="22"/>
          <w:szCs w:val="22"/>
          <w:lang w:bidi="hi-IN"/>
        </w:rPr>
        <w:t>SR-I/C&amp;M/WC-4402/2025(</w:t>
      </w:r>
      <w:r w:rsidRPr="00A15C32">
        <w:rPr>
          <w:rFonts w:ascii="Book Antiqua" w:hAnsi="Book Antiqua"/>
          <w:b/>
          <w:sz w:val="22"/>
          <w:szCs w:val="22"/>
        </w:rPr>
        <w:t>SR1/NT/W-AIS/DOM/B00/25/13182)</w:t>
      </w:r>
      <w:r w:rsidRPr="00A15C32">
        <w:rPr>
          <w:rFonts w:ascii="Book Antiqua" w:hAnsi="Book Antiqua"/>
          <w:b/>
          <w:sz w:val="22"/>
          <w:szCs w:val="22"/>
          <w:lang w:val="en-IN"/>
        </w:rPr>
        <w:t>, (RFx:</w:t>
      </w:r>
      <w:r w:rsidRPr="00A15C32">
        <w:rPr>
          <w:rFonts w:ascii="Helvetica" w:hAnsi="Helvetica" w:cs="Helvetica"/>
          <w:b/>
          <w:bCs/>
          <w:sz w:val="18"/>
          <w:szCs w:val="18"/>
          <w:lang w:val="en-IN" w:bidi="hi-IN"/>
        </w:rPr>
        <w:t xml:space="preserve"> </w:t>
      </w:r>
      <w:r w:rsidRPr="00A15C32">
        <w:rPr>
          <w:rFonts w:ascii="Book Antiqua" w:hAnsi="Book Antiqua"/>
          <w:b/>
          <w:bCs/>
          <w:sz w:val="22"/>
          <w:szCs w:val="22"/>
          <w:lang w:val="en-IN"/>
        </w:rPr>
        <w:t>5002004796)</w:t>
      </w:r>
    </w:p>
    <w:p w14:paraId="1FE06096" w14:textId="77777777" w:rsidR="005D735A" w:rsidRPr="00FF132D" w:rsidRDefault="005D735A"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5C1C4E" w:rsidRPr="00FF132D" w14:paraId="25C7E8DE" w14:textId="77777777" w:rsidTr="00390ED2">
        <w:tc>
          <w:tcPr>
            <w:tcW w:w="4296" w:type="dxa"/>
          </w:tcPr>
          <w:p w14:paraId="22765A7A"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229D5E2D"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 xml:space="preserve">Contract </w:t>
            </w:r>
            <w:r w:rsidR="00C739A3">
              <w:rPr>
                <w:rFonts w:ascii="Book Antiqua" w:hAnsi="Book Antiqua" w:cs="Arial"/>
                <w:sz w:val="22"/>
                <w:szCs w:val="22"/>
              </w:rPr>
              <w:t>&amp; Materials Dept.</w:t>
            </w:r>
            <w:r w:rsidRPr="00FF132D">
              <w:rPr>
                <w:rFonts w:ascii="Book Antiqua" w:hAnsi="Book Antiqua" w:cs="Arial"/>
                <w:sz w:val="22"/>
                <w:szCs w:val="22"/>
              </w:rPr>
              <w:t>,</w:t>
            </w:r>
          </w:p>
        </w:tc>
      </w:tr>
      <w:tr w:rsidR="005C1C4E" w:rsidRPr="00FF132D" w14:paraId="35D9D512" w14:textId="77777777" w:rsidTr="00390ED2">
        <w:tc>
          <w:tcPr>
            <w:tcW w:w="4296" w:type="dxa"/>
          </w:tcPr>
          <w:p w14:paraId="013D513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005C1C4E" w:rsidRPr="00FF132D" w14:paraId="4E327795" w14:textId="77777777" w:rsidTr="00390ED2">
        <w:tc>
          <w:tcPr>
            <w:tcW w:w="4296" w:type="dxa"/>
          </w:tcPr>
          <w:p w14:paraId="00CFF5F6"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4F983C95" w:rsidR="005C1C4E" w:rsidRPr="00FF132D" w:rsidRDefault="00C739A3" w:rsidP="00390ED2">
            <w:pPr>
              <w:tabs>
                <w:tab w:val="left" w:pos="720"/>
              </w:tabs>
              <w:rPr>
                <w:rFonts w:ascii="Book Antiqua" w:hAnsi="Book Antiqua" w:cs="Arial"/>
                <w:sz w:val="22"/>
                <w:szCs w:val="22"/>
              </w:rPr>
            </w:pPr>
            <w:r>
              <w:rPr>
                <w:rFonts w:ascii="Book Antiqua" w:hAnsi="Book Antiqua" w:cs="Arial"/>
                <w:sz w:val="22"/>
                <w:szCs w:val="22"/>
              </w:rPr>
              <w:t xml:space="preserve">Kavadiguda </w:t>
            </w:r>
            <w:r w:rsidR="005B3F61">
              <w:rPr>
                <w:rFonts w:ascii="Book Antiqua" w:hAnsi="Book Antiqua" w:cs="Arial"/>
                <w:sz w:val="22"/>
                <w:szCs w:val="22"/>
              </w:rPr>
              <w:t>Main Road,</w:t>
            </w:r>
          </w:p>
        </w:tc>
      </w:tr>
      <w:tr w:rsidR="005C1C4E" w:rsidRPr="00FF132D" w14:paraId="0F9DBE2F" w14:textId="77777777" w:rsidTr="00390ED2">
        <w:tc>
          <w:tcPr>
            <w:tcW w:w="4296" w:type="dxa"/>
          </w:tcPr>
          <w:p w14:paraId="01225C3C" w14:textId="77777777" w:rsidR="005C1C4E" w:rsidRPr="00FF132D" w:rsidRDefault="00FB4366" w:rsidP="00390ED2">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370A854E" w:rsidR="005C1C4E" w:rsidRPr="00FF132D" w:rsidRDefault="005B3F61" w:rsidP="00390ED2">
            <w:pPr>
              <w:tabs>
                <w:tab w:val="left" w:pos="720"/>
              </w:tabs>
              <w:rPr>
                <w:rFonts w:ascii="Book Antiqua" w:hAnsi="Book Antiqua" w:cs="Arial"/>
                <w:sz w:val="22"/>
                <w:szCs w:val="22"/>
              </w:rPr>
            </w:pPr>
            <w:r>
              <w:rPr>
                <w:rFonts w:ascii="Book Antiqua" w:hAnsi="Book Antiqua" w:cs="Arial"/>
                <w:sz w:val="22"/>
                <w:szCs w:val="22"/>
              </w:rPr>
              <w:t>Secunderabad -500080</w:t>
            </w:r>
            <w:r w:rsidR="005C1C4E" w:rsidRPr="00FF132D">
              <w:rPr>
                <w:rFonts w:ascii="Book Antiqua" w:hAnsi="Book Antiqua" w:cs="Arial"/>
                <w:sz w:val="22"/>
                <w:szCs w:val="22"/>
              </w:rPr>
              <w:t>.</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The constitution or legal status;</w:t>
      </w:r>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The principal place of business;</w:t>
      </w:r>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lastRenderedPageBreak/>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FF9650F" w14:textId="725F8A23" w:rsidR="0065698C" w:rsidRPr="00FF132D" w:rsidRDefault="00CD1411" w:rsidP="0065698C">
      <w:pPr>
        <w:tabs>
          <w:tab w:val="left" w:pos="666"/>
        </w:tabs>
        <w:ind w:left="666" w:hanging="666"/>
        <w:jc w:val="both"/>
        <w:rPr>
          <w:rFonts w:ascii="Book Antiqua" w:hAnsi="Book Antiqua" w:cs="Arial"/>
          <w:sz w:val="22"/>
          <w:szCs w:val="22"/>
        </w:rPr>
      </w:pPr>
      <w:r w:rsidRPr="00FF132D">
        <w:rPr>
          <w:rFonts w:ascii="Book Antiqua" w:hAnsi="Book Antiqua" w:cs="Arial"/>
          <w:i/>
          <w:iCs/>
          <w:sz w:val="22"/>
          <w:szCs w:val="22"/>
        </w:rPr>
        <w:t>2.1</w:t>
      </w:r>
      <w:r w:rsidRPr="00FF132D">
        <w:rPr>
          <w:rFonts w:ascii="Book Antiqua" w:hAnsi="Book Antiqua" w:cs="Arial"/>
          <w:i/>
          <w:iCs/>
          <w:sz w:val="22"/>
          <w:szCs w:val="22"/>
        </w:rPr>
        <w:tab/>
      </w:r>
      <w:r w:rsidR="0007458F" w:rsidRPr="0007458F">
        <w:rPr>
          <w:rFonts w:ascii="Book Antiqua" w:hAnsi="Book Antiqua" w:cs="Arial"/>
          <w:sz w:val="22"/>
          <w:szCs w:val="22"/>
        </w:rPr>
        <w:t xml:space="preserve">Bidder must have erected, tested and commissioned as a </w:t>
      </w:r>
      <w:r w:rsidR="004D2C96" w:rsidRPr="00357528">
        <w:rPr>
          <w:rFonts w:ascii="Book Antiqua" w:hAnsi="Book Antiqua"/>
          <w:b/>
          <w:strike/>
          <w:szCs w:val="24"/>
        </w:rPr>
        <w:t>prime</w:t>
      </w:r>
      <w:r w:rsidR="00357528" w:rsidRPr="00357528">
        <w:rPr>
          <w:rFonts w:ascii="Book Antiqua" w:hAnsi="Book Antiqua"/>
          <w:b/>
          <w:strike/>
          <w:szCs w:val="24"/>
        </w:rPr>
        <w:t xml:space="preserve"> </w:t>
      </w:r>
      <w:r w:rsidR="004D2C96" w:rsidRPr="00357528">
        <w:rPr>
          <w:rFonts w:ascii="Book Antiqua" w:hAnsi="Book Antiqua"/>
          <w:b/>
          <w:strike/>
          <w:szCs w:val="24"/>
        </w:rPr>
        <w:t>contractor</w:t>
      </w:r>
      <w:r w:rsidR="004D2C96" w:rsidRPr="005C759E">
        <w:rPr>
          <w:rFonts w:ascii="Book Antiqua" w:hAnsi="Book Antiqua"/>
          <w:b/>
          <w:szCs w:val="24"/>
        </w:rPr>
        <w:t xml:space="preserve"> </w:t>
      </w:r>
      <w:r w:rsidR="0007458F" w:rsidRPr="0007458F">
        <w:rPr>
          <w:rFonts w:ascii="Book Antiqua" w:hAnsi="Book Antiqua" w:cs="Arial"/>
          <w:sz w:val="22"/>
          <w:szCs w:val="22"/>
        </w:rPr>
        <w:t xml:space="preserve">* under a single contract, at least </w:t>
      </w:r>
      <w:r w:rsidR="00116076">
        <w:rPr>
          <w:rFonts w:ascii="Book Antiqua" w:hAnsi="Book Antiqua" w:cs="Arial"/>
          <w:sz w:val="22"/>
          <w:szCs w:val="22"/>
        </w:rPr>
        <w:t xml:space="preserve">one </w:t>
      </w:r>
      <w:r w:rsidR="0007458F" w:rsidRPr="0007458F">
        <w:rPr>
          <w:rFonts w:ascii="Book Antiqua" w:hAnsi="Book Antiqua" w:cs="Arial"/>
          <w:sz w:val="22"/>
          <w:szCs w:val="22"/>
        </w:rPr>
        <w:t>(</w:t>
      </w:r>
      <w:r w:rsidR="00116076">
        <w:rPr>
          <w:rFonts w:ascii="Book Antiqua" w:hAnsi="Book Antiqua" w:cs="Arial"/>
          <w:sz w:val="22"/>
          <w:szCs w:val="22"/>
        </w:rPr>
        <w:t>1</w:t>
      </w:r>
      <w:r w:rsidR="0007458F" w:rsidRPr="0007458F">
        <w:rPr>
          <w:rFonts w:ascii="Book Antiqua" w:hAnsi="Book Antiqua" w:cs="Arial"/>
          <w:sz w:val="22"/>
          <w:szCs w:val="22"/>
        </w:rPr>
        <w:t xml:space="preserve">) nos. AIS^ Circuit Breaker equipped bays of 220kV or above voltage level in one (1) substation or switchyard during last seven (7) years and these bays must be in satisfactory operation# as on the originally scheduled last date of bid submission (soft copy) i.e. </w:t>
      </w:r>
      <w:r w:rsidR="00A15C32">
        <w:rPr>
          <w:rFonts w:ascii="Book Antiqua" w:hAnsi="Book Antiqua" w:cs="Arial"/>
          <w:b/>
          <w:bCs/>
          <w:sz w:val="22"/>
          <w:szCs w:val="22"/>
          <w:highlight w:val="yellow"/>
        </w:rPr>
        <w:t>xx</w:t>
      </w:r>
      <w:r w:rsidR="00553B48">
        <w:rPr>
          <w:rFonts w:ascii="Book Antiqua" w:hAnsi="Book Antiqua" w:cs="Arial"/>
          <w:b/>
          <w:bCs/>
          <w:sz w:val="22"/>
          <w:szCs w:val="22"/>
          <w:highlight w:val="yellow"/>
        </w:rPr>
        <w:t>.10</w:t>
      </w:r>
      <w:r w:rsidR="0065698C" w:rsidRPr="00672EF6">
        <w:rPr>
          <w:rFonts w:ascii="Book Antiqua" w:hAnsi="Book Antiqua" w:cs="Arial"/>
          <w:b/>
          <w:bCs/>
          <w:sz w:val="22"/>
          <w:szCs w:val="22"/>
          <w:highlight w:val="yellow"/>
        </w:rPr>
        <w:t>.202</w:t>
      </w:r>
      <w:r w:rsidR="00672EF6" w:rsidRPr="00672EF6">
        <w:rPr>
          <w:rFonts w:ascii="Book Antiqua" w:hAnsi="Book Antiqua" w:cs="Arial"/>
          <w:b/>
          <w:bCs/>
          <w:sz w:val="22"/>
          <w:szCs w:val="22"/>
          <w:highlight w:val="yellow"/>
        </w:rPr>
        <w:t>5</w:t>
      </w:r>
      <w:r w:rsidR="0065698C" w:rsidRPr="00FF132D">
        <w:rPr>
          <w:rFonts w:ascii="Book Antiqua" w:hAnsi="Book Antiqua" w:cs="Arial"/>
          <w:b/>
          <w:bCs/>
          <w:sz w:val="22"/>
          <w:szCs w:val="22"/>
        </w:rPr>
        <w:t>.</w:t>
      </w:r>
    </w:p>
    <w:p w14:paraId="0DA6AC05" w14:textId="77777777" w:rsidR="0065698C" w:rsidRPr="00FF132D" w:rsidRDefault="0065698C" w:rsidP="0065698C">
      <w:pPr>
        <w:tabs>
          <w:tab w:val="left" w:pos="666"/>
        </w:tabs>
        <w:ind w:left="666" w:hanging="666"/>
        <w:jc w:val="both"/>
        <w:rPr>
          <w:rFonts w:ascii="Book Antiqua" w:hAnsi="Book Antiqua" w:cs="Arial"/>
          <w:sz w:val="22"/>
          <w:szCs w:val="22"/>
        </w:rPr>
      </w:pPr>
    </w:p>
    <w:p w14:paraId="4E21FECD"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ab/>
        <w:t>Note-1 (*) : In case of works executed under a contract that had been awarded on a Joint Venture, the experience of individual Joint Venture partner shall be considered limited to the scope of that partner under the said contract.</w:t>
      </w:r>
    </w:p>
    <w:p w14:paraId="0938E727" w14:textId="77777777" w:rsidR="0065698C" w:rsidRPr="00FF132D" w:rsidRDefault="0065698C" w:rsidP="0065698C">
      <w:pPr>
        <w:tabs>
          <w:tab w:val="left" w:pos="666"/>
        </w:tabs>
        <w:ind w:left="666" w:hanging="666"/>
        <w:jc w:val="both"/>
        <w:rPr>
          <w:rFonts w:ascii="Book Antiqua" w:hAnsi="Book Antiqua" w:cs="Arial"/>
          <w:sz w:val="22"/>
          <w:szCs w:val="22"/>
        </w:rPr>
      </w:pPr>
    </w:p>
    <w:p w14:paraId="67086D2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Note-2 (#): Satisfactory operation means certificate issued by the Employer certifying the operation without any adverse remark. </w:t>
      </w:r>
    </w:p>
    <w:p w14:paraId="494F5A0A" w14:textId="77777777" w:rsidR="0065698C" w:rsidRPr="00FF132D" w:rsidRDefault="0065698C" w:rsidP="0065698C">
      <w:pPr>
        <w:tabs>
          <w:tab w:val="left" w:pos="666"/>
        </w:tabs>
        <w:ind w:left="666" w:hanging="666"/>
        <w:jc w:val="both"/>
        <w:rPr>
          <w:rFonts w:ascii="Book Antiqua" w:hAnsi="Book Antiqua" w:cs="Arial"/>
          <w:sz w:val="22"/>
          <w:szCs w:val="22"/>
        </w:rPr>
      </w:pPr>
    </w:p>
    <w:p w14:paraId="043DFD50" w14:textId="77777777"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sz w:val="22"/>
          <w:szCs w:val="22"/>
        </w:rPr>
        <w:t xml:space="preserve">          Note-3 (^) : AIS means Air Insulated Substation</w:t>
      </w:r>
    </w:p>
    <w:p w14:paraId="592BAB12" w14:textId="77777777" w:rsidR="0065698C" w:rsidRPr="00FF132D" w:rsidRDefault="0065698C" w:rsidP="0065698C">
      <w:pPr>
        <w:tabs>
          <w:tab w:val="left" w:pos="666"/>
        </w:tabs>
        <w:ind w:left="666" w:hanging="666"/>
        <w:jc w:val="both"/>
        <w:rPr>
          <w:rFonts w:ascii="Book Antiqua" w:hAnsi="Book Antiqua" w:cs="Arial"/>
          <w:sz w:val="22"/>
          <w:szCs w:val="22"/>
        </w:rPr>
      </w:pPr>
    </w:p>
    <w:p w14:paraId="7B4EB68A" w14:textId="7FDC3412" w:rsidR="0065698C" w:rsidRPr="00FF132D" w:rsidRDefault="0065698C" w:rsidP="0065698C">
      <w:pPr>
        <w:tabs>
          <w:tab w:val="left" w:pos="666"/>
        </w:tabs>
        <w:ind w:left="666" w:hanging="666"/>
        <w:jc w:val="both"/>
        <w:rPr>
          <w:rFonts w:ascii="Book Antiqua" w:hAnsi="Book Antiqua" w:cs="Arial"/>
          <w:sz w:val="22"/>
          <w:szCs w:val="22"/>
        </w:rPr>
      </w:pPr>
      <w:r w:rsidRPr="00FF132D">
        <w:rPr>
          <w:rFonts w:ascii="Book Antiqua" w:hAnsi="Book Antiqua" w:cs="Arial"/>
          <w:bCs/>
          <w:sz w:val="22"/>
          <w:szCs w:val="22"/>
        </w:rPr>
        <w:t xml:space="preserve">           Note-4: In case bidder is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 xml:space="preserve">.1 shall be of that holding company only (i.e. excluding its subsidiary/group companies). In case bidder is a subsidiary of a holding company, the technical experience referred to in clause </w:t>
      </w:r>
      <w:r w:rsidR="00647463" w:rsidRPr="00FF132D">
        <w:rPr>
          <w:rFonts w:ascii="Book Antiqua" w:hAnsi="Book Antiqua" w:cs="Arial"/>
          <w:bCs/>
          <w:sz w:val="22"/>
          <w:szCs w:val="22"/>
        </w:rPr>
        <w:t>2</w:t>
      </w:r>
      <w:r w:rsidRPr="00FF132D">
        <w:rPr>
          <w:rFonts w:ascii="Book Antiqua" w:hAnsi="Book Antiqua" w:cs="Arial"/>
          <w:bCs/>
          <w:sz w:val="22"/>
          <w:szCs w:val="22"/>
        </w:rPr>
        <w:t>.1 shall be of that subsidiary company only (i.e. excluding its holding company).</w:t>
      </w:r>
      <w:r w:rsidRPr="00FF132D">
        <w:rPr>
          <w:rFonts w:ascii="Book Antiqua" w:hAnsi="Book Antiqua" w:cs="Arial"/>
          <w:sz w:val="22"/>
          <w:szCs w:val="22"/>
        </w:rPr>
        <w:tab/>
      </w:r>
    </w:p>
    <w:p w14:paraId="608708AC" w14:textId="15BDC6A5" w:rsidR="000471C0" w:rsidRPr="00FF132D" w:rsidRDefault="000471C0" w:rsidP="0065698C">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7C1CCF" w:rsidRPr="00FF132D" w14:paraId="1E01EBF3" w14:textId="77777777" w:rsidTr="007472E1">
        <w:tc>
          <w:tcPr>
            <w:tcW w:w="672" w:type="dxa"/>
            <w:tcBorders>
              <w:top w:val="single" w:sz="4" w:space="0" w:color="auto"/>
              <w:left w:val="single" w:sz="4" w:space="0" w:color="auto"/>
              <w:bottom w:val="single" w:sz="4" w:space="0" w:color="auto"/>
            </w:tcBorders>
          </w:tcPr>
          <w:p w14:paraId="523D6CCE"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A4(i)</w:t>
            </w:r>
          </w:p>
          <w:p w14:paraId="1983F98C" w14:textId="77777777" w:rsidR="007C1CCF" w:rsidRPr="00FF132D" w:rsidRDefault="007C1CCF" w:rsidP="00FA38C8">
            <w:pPr>
              <w:ind w:right="6"/>
              <w:jc w:val="center"/>
              <w:rPr>
                <w:rFonts w:ascii="Book Antiqua" w:hAnsi="Book Antiqua" w:cs="Arial"/>
                <w:sz w:val="22"/>
                <w:szCs w:val="22"/>
              </w:rPr>
            </w:pPr>
          </w:p>
          <w:p w14:paraId="77093A1C" w14:textId="77777777" w:rsidR="007C1CCF" w:rsidRPr="00FF132D" w:rsidRDefault="007C1CCF" w:rsidP="00FA38C8">
            <w:pPr>
              <w:ind w:right="6"/>
              <w:jc w:val="center"/>
              <w:rPr>
                <w:rFonts w:ascii="Book Antiqua" w:hAnsi="Book Antiqua" w:cs="Arial"/>
                <w:sz w:val="22"/>
                <w:szCs w:val="22"/>
              </w:rPr>
            </w:pPr>
          </w:p>
          <w:p w14:paraId="3807449A"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09DF8850" w14:textId="77777777" w:rsidR="007C1CCF" w:rsidRPr="00FF132D" w:rsidRDefault="007C1CCF" w:rsidP="00FA38C8">
            <w:pPr>
              <w:ind w:right="6"/>
              <w:jc w:val="center"/>
              <w:rPr>
                <w:rFonts w:ascii="Book Antiqua" w:hAnsi="Book Antiqua" w:cs="Arial"/>
                <w:sz w:val="22"/>
                <w:szCs w:val="22"/>
              </w:rPr>
            </w:pPr>
          </w:p>
          <w:p w14:paraId="5F7D19A9"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(iii)</w:t>
            </w:r>
          </w:p>
          <w:p w14:paraId="5D4E55DD" w14:textId="77777777" w:rsidR="007C1CCF" w:rsidRPr="00FF132D" w:rsidRDefault="007C1CCF" w:rsidP="00FA38C8">
            <w:pPr>
              <w:ind w:right="6"/>
              <w:jc w:val="center"/>
              <w:rPr>
                <w:rFonts w:ascii="Book Antiqua" w:hAnsi="Book Antiqua" w:cs="Arial"/>
                <w:sz w:val="22"/>
                <w:szCs w:val="22"/>
              </w:rPr>
            </w:pPr>
          </w:p>
          <w:p w14:paraId="2140E796"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52013956" w14:textId="77777777" w:rsidR="007C1CCF" w:rsidRPr="00FF132D" w:rsidRDefault="007C1CCF" w:rsidP="002401B9">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14:paraId="14017BE6" w14:textId="77777777" w:rsidR="007C1CCF" w:rsidRPr="00FF132D" w:rsidRDefault="007C1CCF" w:rsidP="00FA38C8">
            <w:pPr>
              <w:ind w:right="6"/>
              <w:rPr>
                <w:rFonts w:ascii="Book Antiqua" w:hAnsi="Book Antiqua" w:cs="Arial"/>
                <w:sz w:val="22"/>
                <w:szCs w:val="22"/>
              </w:rPr>
            </w:pPr>
          </w:p>
          <w:p w14:paraId="17FAF05D"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Voltage level of sub-station or switchyard</w:t>
            </w:r>
          </w:p>
          <w:p w14:paraId="10E3D00B" w14:textId="77777777" w:rsidR="007C1CCF" w:rsidRPr="00FF132D" w:rsidRDefault="007C1CCF" w:rsidP="00FA38C8">
            <w:pPr>
              <w:ind w:right="6"/>
              <w:rPr>
                <w:rFonts w:ascii="Book Antiqua" w:hAnsi="Book Antiqua" w:cs="Arial"/>
                <w:sz w:val="22"/>
                <w:szCs w:val="22"/>
              </w:rPr>
            </w:pPr>
          </w:p>
          <w:p w14:paraId="0EB0E89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No.</w:t>
            </w:r>
            <w:r w:rsidR="005B2E26" w:rsidRPr="00FF132D">
              <w:rPr>
                <w:rFonts w:ascii="Book Antiqua" w:hAnsi="Book Antiqua" w:cs="Arial"/>
                <w:sz w:val="22"/>
                <w:szCs w:val="22"/>
              </w:rPr>
              <w:t xml:space="preserve"> </w:t>
            </w:r>
            <w:r w:rsidRPr="00FF132D">
              <w:rPr>
                <w:rFonts w:ascii="Book Antiqua" w:hAnsi="Book Antiqua" w:cs="Arial"/>
                <w:sz w:val="22"/>
                <w:szCs w:val="22"/>
              </w:rPr>
              <w:t xml:space="preserve">of </w:t>
            </w:r>
            <w:r w:rsidR="00E811E4" w:rsidRPr="00FF132D">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14:paraId="33D71A2F" w14:textId="77777777" w:rsidR="007C1CCF" w:rsidRPr="00FF132D" w:rsidRDefault="007C1CCF" w:rsidP="00E811E4">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7C1CCF" w:rsidRPr="00FF132D" w:rsidRDefault="007C1CCF" w:rsidP="00FA38C8">
            <w:pPr>
              <w:pBdr>
                <w:bottom w:val="single" w:sz="12" w:space="1" w:color="auto"/>
              </w:pBdr>
              <w:ind w:right="6"/>
              <w:rPr>
                <w:rFonts w:ascii="Book Antiqua" w:hAnsi="Book Antiqua" w:cs="Arial"/>
                <w:sz w:val="22"/>
                <w:szCs w:val="22"/>
              </w:rPr>
            </w:pPr>
          </w:p>
          <w:p w14:paraId="40C8810E" w14:textId="77777777" w:rsidR="00D206BA" w:rsidRPr="00FF132D" w:rsidRDefault="00D206BA" w:rsidP="00FA38C8">
            <w:pPr>
              <w:pBdr>
                <w:bottom w:val="single" w:sz="12" w:space="1" w:color="auto"/>
              </w:pBdr>
              <w:ind w:right="6"/>
              <w:rPr>
                <w:rFonts w:ascii="Book Antiqua" w:hAnsi="Book Antiqua" w:cs="Arial"/>
                <w:sz w:val="22"/>
                <w:szCs w:val="22"/>
              </w:rPr>
            </w:pPr>
          </w:p>
          <w:p w14:paraId="670BD325" w14:textId="77777777" w:rsidR="00D206BA" w:rsidRPr="00FF132D" w:rsidRDefault="00D206BA" w:rsidP="00FA38C8">
            <w:pPr>
              <w:pBdr>
                <w:bottom w:val="single" w:sz="12" w:space="1" w:color="auto"/>
              </w:pBdr>
              <w:ind w:right="6"/>
              <w:rPr>
                <w:rFonts w:ascii="Book Antiqua" w:hAnsi="Book Antiqua" w:cs="Arial"/>
                <w:sz w:val="22"/>
                <w:szCs w:val="22"/>
              </w:rPr>
            </w:pPr>
          </w:p>
          <w:p w14:paraId="4BB02335" w14:textId="77777777" w:rsidR="007C1CCF" w:rsidRPr="00FF132D" w:rsidRDefault="007C1CCF" w:rsidP="00FA38C8">
            <w:pPr>
              <w:ind w:right="6"/>
              <w:rPr>
                <w:rFonts w:ascii="Book Antiqua" w:hAnsi="Book Antiqua" w:cs="Arial"/>
                <w:sz w:val="22"/>
                <w:szCs w:val="22"/>
              </w:rPr>
            </w:pPr>
          </w:p>
          <w:p w14:paraId="3F439041"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__________________</w:t>
            </w:r>
          </w:p>
        </w:tc>
      </w:tr>
      <w:tr w:rsidR="007C1CCF"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4AC5970D" w14:textId="77777777" w:rsidR="007C1CCF" w:rsidRPr="00FF132D" w:rsidRDefault="007C1CCF" w:rsidP="00FA38C8">
            <w:pPr>
              <w:ind w:right="6" w:hanging="96"/>
              <w:jc w:val="center"/>
              <w:rPr>
                <w:rFonts w:ascii="Book Antiqua" w:hAnsi="Book Antiqua" w:cs="Arial"/>
                <w:sz w:val="22"/>
                <w:szCs w:val="22"/>
              </w:rPr>
            </w:pPr>
            <w:r w:rsidRPr="00FF132D">
              <w:rPr>
                <w:rFonts w:ascii="Book Antiqua" w:hAnsi="Book Antiqua" w:cs="Arial"/>
                <w:sz w:val="22"/>
                <w:szCs w:val="22"/>
              </w:rPr>
              <w:t>A5(i)</w:t>
            </w:r>
          </w:p>
          <w:p w14:paraId="1940BC65" w14:textId="77777777" w:rsidR="007C1CCF" w:rsidRPr="00FF132D" w:rsidRDefault="007C1CCF" w:rsidP="00FA38C8">
            <w:pPr>
              <w:ind w:right="6"/>
              <w:jc w:val="center"/>
              <w:rPr>
                <w:rFonts w:ascii="Book Antiqua" w:hAnsi="Book Antiqua" w:cs="Arial"/>
                <w:sz w:val="22"/>
                <w:szCs w:val="22"/>
              </w:rPr>
            </w:pPr>
          </w:p>
          <w:p w14:paraId="63882D0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(ii)</w:t>
            </w:r>
          </w:p>
          <w:p w14:paraId="7A346A8A" w14:textId="77777777" w:rsidR="007C1CCF" w:rsidRPr="00FF132D" w:rsidRDefault="007C1CCF" w:rsidP="00FA38C8">
            <w:pPr>
              <w:ind w:right="6"/>
              <w:jc w:val="center"/>
              <w:rPr>
                <w:rFonts w:ascii="Book Antiqua" w:hAnsi="Book Antiqua"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2E31EBFE" w14:textId="77777777" w:rsidR="007C1CCF" w:rsidRPr="00FF132D" w:rsidRDefault="007C1CCF" w:rsidP="00FA38C8">
            <w:pPr>
              <w:ind w:right="6"/>
              <w:rPr>
                <w:rFonts w:ascii="Book Antiqua" w:hAnsi="Book Antiqua" w:cs="Arial"/>
                <w:sz w:val="22"/>
                <w:szCs w:val="22"/>
              </w:rPr>
            </w:pPr>
          </w:p>
          <w:p w14:paraId="4C373D0C" w14:textId="2FB7093B" w:rsidR="007C1CCF" w:rsidRPr="00FF132D" w:rsidRDefault="007C1CCF" w:rsidP="004A7B7E">
            <w:pPr>
              <w:ind w:right="6"/>
              <w:jc w:val="both"/>
              <w:rPr>
                <w:rFonts w:ascii="Book Antiqua" w:hAnsi="Book Antiqua" w:cs="Arial"/>
                <w:sz w:val="22"/>
                <w:szCs w:val="22"/>
              </w:rPr>
            </w:pPr>
            <w:r w:rsidRPr="00FF132D">
              <w:rPr>
                <w:rFonts w:ascii="Book Antiqua" w:hAnsi="Book Antiqua" w:cs="Arial"/>
                <w:sz w:val="22"/>
                <w:szCs w:val="22"/>
              </w:rPr>
              <w:t>No. of years the above referred</w:t>
            </w:r>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00E811E4" w:rsidRPr="00FF132D">
              <w:rPr>
                <w:rFonts w:ascii="Book Antiqua" w:hAnsi="Book Antiqua" w:cs="Arial"/>
                <w:sz w:val="22"/>
                <w:szCs w:val="22"/>
              </w:rPr>
              <w:t>atisfactory</w:t>
            </w:r>
            <w:r w:rsidRPr="00FF132D">
              <w:rPr>
                <w:rFonts w:ascii="Book Antiqua" w:hAnsi="Book Antiqua" w:cs="Arial"/>
                <w:sz w:val="22"/>
                <w:szCs w:val="22"/>
              </w:rPr>
              <w:t xml:space="preserve"> operation </w:t>
            </w:r>
            <w:r w:rsidR="005D521D" w:rsidRPr="00FF132D">
              <w:rPr>
                <w:rFonts w:ascii="Book Antiqua" w:hAnsi="Book Antiqua" w:cs="Arial"/>
                <w:sz w:val="22"/>
                <w:szCs w:val="22"/>
              </w:rPr>
              <w:t>as on the Originally scheduled last date of bid submission (soft copy)</w:t>
            </w: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7C1CCF" w:rsidRPr="00FF132D" w:rsidRDefault="007C1CCF" w:rsidP="00FA38C8">
            <w:pPr>
              <w:ind w:right="6"/>
              <w:rPr>
                <w:rFonts w:ascii="Book Antiqua" w:hAnsi="Book Antiqua" w:cs="Arial"/>
                <w:sz w:val="22"/>
                <w:szCs w:val="22"/>
              </w:rPr>
            </w:pPr>
          </w:p>
          <w:p w14:paraId="1048E08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 years</w:t>
            </w:r>
          </w:p>
        </w:tc>
      </w:tr>
      <w:tr w:rsidR="007C1CCF"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lastRenderedPageBreak/>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777777" w:rsidR="007C1CCF"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Erection</w:t>
            </w:r>
          </w:p>
          <w:p w14:paraId="1A49A74C"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4A17CD" w:rsidRPr="00FF132D">
              <w:rPr>
                <w:rFonts w:ascii="Book Antiqua" w:hAnsi="Book Antiqua" w:cs="Arial"/>
                <w:sz w:val="22"/>
                <w:szCs w:val="22"/>
              </w:rPr>
              <w:t>Testing</w:t>
            </w:r>
          </w:p>
          <w:p w14:paraId="16A3D4BF" w14:textId="77777777" w:rsidR="004A17CD" w:rsidRPr="00FF132D" w:rsidRDefault="00A71630" w:rsidP="00FA38C8">
            <w:pPr>
              <w:ind w:right="6"/>
              <w:rPr>
                <w:rFonts w:ascii="Book Antiqua" w:hAnsi="Book Antiqua" w:cs="Arial"/>
                <w:sz w:val="22"/>
                <w:szCs w:val="22"/>
              </w:rPr>
            </w:pPr>
            <w:r w:rsidRPr="00FF132D">
              <w:rPr>
                <w:rFonts w:ascii="Book Antiqua" w:hAnsi="Book Antiqua" w:cs="Arial"/>
                <w:sz w:val="22"/>
                <w:szCs w:val="22"/>
              </w:rPr>
              <w:t xml:space="preserve">□ </w:t>
            </w:r>
            <w:r w:rsidR="002C1103" w:rsidRPr="00FF132D">
              <w:rPr>
                <w:rFonts w:ascii="Book Antiqua" w:hAnsi="Book Antiqua" w:cs="Arial"/>
                <w:sz w:val="22"/>
                <w:szCs w:val="22"/>
              </w:rPr>
              <w:t>Commissioning</w:t>
            </w:r>
          </w:p>
          <w:p w14:paraId="26255777" w14:textId="77777777" w:rsidR="006C5901" w:rsidRPr="00FF132D" w:rsidRDefault="006C5901" w:rsidP="006C5901">
            <w:pPr>
              <w:ind w:left="252" w:right="6" w:hanging="252"/>
              <w:rPr>
                <w:rFonts w:ascii="Book Antiqua" w:hAnsi="Book Antiqua" w:cs="Arial"/>
                <w:sz w:val="22"/>
                <w:szCs w:val="22"/>
              </w:rPr>
            </w:pPr>
          </w:p>
          <w:p w14:paraId="01992CED" w14:textId="77777777" w:rsidR="002C0229" w:rsidRPr="00FF132D" w:rsidRDefault="002C0229" w:rsidP="00C0616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A71630" w:rsidRPr="00FF132D" w:rsidRDefault="00C06161" w:rsidP="00C06161">
            <w:pPr>
              <w:ind w:right="6"/>
              <w:jc w:val="both"/>
              <w:rPr>
                <w:rFonts w:ascii="Book Antiqua" w:hAnsi="Book Antiqua" w:cs="Arial"/>
                <w:i/>
                <w:iCs/>
                <w:sz w:val="22"/>
                <w:szCs w:val="22"/>
              </w:rPr>
            </w:pPr>
            <w:r w:rsidRPr="00FF132D">
              <w:rPr>
                <w:rFonts w:ascii="Book Antiqua" w:hAnsi="Book Antiqua" w:cs="Arial"/>
                <w:i/>
                <w:iCs/>
                <w:sz w:val="22"/>
                <w:szCs w:val="22"/>
              </w:rPr>
              <w:t>(</w:t>
            </w:r>
            <w:r w:rsidR="00A71630" w:rsidRPr="00FF132D">
              <w:rPr>
                <w:rFonts w:ascii="Book Antiqua" w:hAnsi="Book Antiqua" w:cs="Arial"/>
                <w:i/>
                <w:iCs/>
                <w:sz w:val="22"/>
                <w:szCs w:val="22"/>
              </w:rPr>
              <w:t>If any other, please mention</w:t>
            </w:r>
            <w:r w:rsidR="00796FAF" w:rsidRPr="00FF132D">
              <w:rPr>
                <w:rFonts w:ascii="Book Antiqua" w:hAnsi="Book Antiqua" w:cs="Arial"/>
                <w:i/>
                <w:iCs/>
                <w:sz w:val="22"/>
                <w:szCs w:val="22"/>
              </w:rPr>
              <w:t>)</w:t>
            </w:r>
          </w:p>
        </w:tc>
      </w:tr>
      <w:tr w:rsidR="007C1CCF"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7C1CCF" w:rsidRPr="00FF132D" w:rsidRDefault="007C1CCF" w:rsidP="00FA38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7C1CCF" w:rsidRPr="00FF132D" w:rsidRDefault="007C1CCF" w:rsidP="00063D4B">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7C1CCF"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7C1CCF" w:rsidRPr="00FF132D" w:rsidRDefault="007C1CCF" w:rsidP="00FA38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7C1CCF" w:rsidRPr="00FF132D" w:rsidRDefault="007C1CCF" w:rsidP="00FA38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2CE7EFE6" w14:textId="77777777" w:rsidR="007C1CCF" w:rsidRPr="00FF132D" w:rsidRDefault="007C1CCF" w:rsidP="007C1CCF">
      <w:pPr>
        <w:overflowPunct/>
        <w:ind w:left="720" w:hanging="720"/>
        <w:jc w:val="both"/>
        <w:textAlignment w:val="auto"/>
        <w:rPr>
          <w:rFonts w:ascii="Book Antiqua" w:hAnsi="Book Antiqua" w:cs="Arial"/>
          <w:b/>
          <w:bCs/>
          <w:i/>
          <w:iCs/>
          <w:sz w:val="22"/>
          <w:szCs w:val="22"/>
        </w:rPr>
      </w:pPr>
      <w:r w:rsidRPr="00FF132D">
        <w:rPr>
          <w:rFonts w:ascii="Book Antiqua" w:hAnsi="Book Antiqua" w:cs="Arial"/>
          <w:i/>
          <w:iCs/>
          <w:sz w:val="22"/>
          <w:szCs w:val="22"/>
        </w:rPr>
        <w:t>3.0</w:t>
      </w:r>
      <w:r w:rsidRPr="00FF132D">
        <w:rPr>
          <w:rFonts w:ascii="Book Antiqua" w:hAnsi="Book Antiqua" w:cs="Arial"/>
          <w:i/>
          <w:iCs/>
          <w:sz w:val="22"/>
          <w:szCs w:val="22"/>
        </w:rPr>
        <w:tab/>
      </w:r>
      <w:r w:rsidRPr="00FF132D">
        <w:rPr>
          <w:rFonts w:ascii="Book Antiqua" w:hAnsi="Book Antiqua" w:cs="Arial"/>
          <w:b/>
          <w:bCs/>
          <w:i/>
          <w:iCs/>
          <w:sz w:val="22"/>
          <w:szCs w:val="22"/>
        </w:rPr>
        <w:t>Financial Position</w:t>
      </w:r>
    </w:p>
    <w:p w14:paraId="58EB0C1E" w14:textId="77777777" w:rsidR="00063D4B" w:rsidRPr="00FF132D" w:rsidRDefault="00063D4B" w:rsidP="007C1CCF">
      <w:pPr>
        <w:overflowPunct/>
        <w:ind w:left="720" w:hanging="720"/>
        <w:jc w:val="both"/>
        <w:textAlignment w:val="auto"/>
        <w:rPr>
          <w:rFonts w:ascii="Book Antiqua" w:hAnsi="Book Antiqua" w:cs="Arial"/>
          <w:i/>
          <w:iCs/>
          <w:sz w:val="22"/>
          <w:szCs w:val="22"/>
        </w:rPr>
      </w:pPr>
    </w:p>
    <w:p w14:paraId="4C3CB244" w14:textId="7F384FD5" w:rsidR="00C35B18" w:rsidRPr="00FF132D" w:rsidRDefault="00C35B18" w:rsidP="00C35B18">
      <w:pPr>
        <w:ind w:left="450"/>
        <w:jc w:val="both"/>
        <w:rPr>
          <w:rFonts w:ascii="Book Antiqua" w:hAnsi="Book Antiqua" w:cs="Arial"/>
          <w:i/>
          <w:iCs/>
          <w:sz w:val="22"/>
          <w:szCs w:val="22"/>
          <w:lang w:eastAsia="ar-SA"/>
        </w:rPr>
      </w:pPr>
      <w:r w:rsidRPr="00FF132D">
        <w:rPr>
          <w:rFonts w:ascii="Book Antiqua" w:hAnsi="Book Antiqua" w:cs="Arial"/>
          <w:i/>
          <w:iCs/>
          <w:sz w:val="22"/>
          <w:szCs w:val="22"/>
        </w:rPr>
        <w:t xml:space="preserve">a)   </w:t>
      </w:r>
      <w:r w:rsidR="000471C0" w:rsidRPr="00FF132D">
        <w:rPr>
          <w:rFonts w:ascii="Book Antiqua" w:hAnsi="Book Antiqua" w:cs="Arial"/>
          <w:i/>
          <w:iCs/>
          <w:sz w:val="22"/>
          <w:szCs w:val="22"/>
        </w:rPr>
        <w:t>Net Worth for last 3 financial years should be positive</w:t>
      </w:r>
      <w:r w:rsidRPr="00FF132D">
        <w:rPr>
          <w:rFonts w:ascii="Book Antiqua" w:hAnsi="Book Antiqua" w:cs="Arial"/>
          <w:i/>
          <w:iCs/>
          <w:sz w:val="22"/>
          <w:szCs w:val="22"/>
        </w:rPr>
        <w:t>.</w:t>
      </w:r>
    </w:p>
    <w:p w14:paraId="4F8FAC99" w14:textId="77777777" w:rsidR="00C35B18" w:rsidRPr="00FF132D" w:rsidRDefault="00C35B18" w:rsidP="00C35B18">
      <w:pPr>
        <w:ind w:left="810" w:hanging="360"/>
        <w:jc w:val="both"/>
        <w:rPr>
          <w:rFonts w:ascii="Book Antiqua" w:hAnsi="Book Antiqua" w:cs="Arial"/>
          <w:i/>
          <w:iCs/>
          <w:sz w:val="22"/>
          <w:szCs w:val="22"/>
        </w:rPr>
      </w:pPr>
    </w:p>
    <w:p w14:paraId="55DD57E0" w14:textId="4635DF6D" w:rsidR="00C35B18" w:rsidRPr="00FF132D" w:rsidRDefault="00C35B18" w:rsidP="001A40D5">
      <w:pPr>
        <w:ind w:left="810" w:hanging="360"/>
        <w:jc w:val="both"/>
        <w:rPr>
          <w:rFonts w:ascii="Book Antiqua" w:hAnsi="Book Antiqua" w:cs="Arial"/>
          <w:b/>
          <w:bCs/>
          <w:i/>
          <w:iCs/>
          <w:sz w:val="22"/>
          <w:szCs w:val="22"/>
        </w:rPr>
      </w:pPr>
      <w:r w:rsidRPr="00FF132D">
        <w:rPr>
          <w:rFonts w:ascii="Book Antiqua" w:hAnsi="Book Antiqua" w:cs="Arial"/>
          <w:i/>
          <w:iCs/>
          <w:sz w:val="22"/>
          <w:szCs w:val="22"/>
        </w:rPr>
        <w:t xml:space="preserve">b)  </w:t>
      </w:r>
      <w:r w:rsidR="000471C0" w:rsidRPr="00FF132D">
        <w:rPr>
          <w:rFonts w:ascii="Book Antiqua" w:hAnsi="Book Antiqua" w:cs="Arial"/>
          <w:i/>
          <w:iCs/>
          <w:sz w:val="22"/>
          <w:szCs w:val="22"/>
        </w:rPr>
        <w:t xml:space="preserve">Minimum Average Annual Turnover* (MAAT) of the bidder for best three years i.e. 36 months out of last five financial years as annualised should be </w:t>
      </w:r>
      <w:r w:rsidR="001D0CED" w:rsidRPr="001D0CED">
        <w:rPr>
          <w:rFonts w:ascii="Book Antiqua" w:hAnsi="Book Antiqua" w:cs="Arial"/>
          <w:b/>
          <w:bCs/>
          <w:i/>
          <w:iCs/>
          <w:sz w:val="22"/>
          <w:szCs w:val="22"/>
          <w:highlight w:val="yellow"/>
        </w:rPr>
        <w:t xml:space="preserve">Rs. </w:t>
      </w:r>
      <w:r w:rsidR="0023392F">
        <w:rPr>
          <w:rFonts w:ascii="Book Antiqua" w:hAnsi="Book Antiqua" w:cs="Arial"/>
          <w:b/>
          <w:bCs/>
          <w:i/>
          <w:iCs/>
          <w:sz w:val="22"/>
          <w:szCs w:val="22"/>
          <w:highlight w:val="yellow"/>
        </w:rPr>
        <w:t>23.95</w:t>
      </w:r>
      <w:r w:rsidR="001D0CED" w:rsidRPr="001D0CED">
        <w:rPr>
          <w:rFonts w:ascii="Book Antiqua" w:hAnsi="Book Antiqua" w:cs="Arial"/>
          <w:b/>
          <w:bCs/>
          <w:i/>
          <w:iCs/>
          <w:sz w:val="22"/>
          <w:szCs w:val="22"/>
          <w:highlight w:val="yellow"/>
        </w:rPr>
        <w:t xml:space="preserve"> Crores</w:t>
      </w:r>
      <w:r w:rsidR="001A40D5" w:rsidRPr="001D0CED">
        <w:rPr>
          <w:rFonts w:ascii="Book Antiqua" w:hAnsi="Book Antiqua" w:cs="Arial"/>
          <w:b/>
          <w:bCs/>
          <w:i/>
          <w:iCs/>
          <w:sz w:val="22"/>
          <w:szCs w:val="22"/>
          <w:highlight w:val="yellow"/>
        </w:rPr>
        <w:t>.</w:t>
      </w:r>
    </w:p>
    <w:p w14:paraId="2781149A" w14:textId="77777777" w:rsidR="00C35B18" w:rsidRPr="00FF132D" w:rsidRDefault="00C35B18" w:rsidP="00C35B18">
      <w:pPr>
        <w:ind w:left="810" w:hanging="360"/>
        <w:jc w:val="both"/>
        <w:rPr>
          <w:rFonts w:ascii="Book Antiqua" w:hAnsi="Book Antiqua" w:cs="Arial"/>
          <w:b/>
          <w:bCs/>
          <w:i/>
          <w:iCs/>
          <w:sz w:val="22"/>
          <w:szCs w:val="22"/>
        </w:rPr>
      </w:pPr>
    </w:p>
    <w:p w14:paraId="7310CEA1" w14:textId="77777777" w:rsidR="000471C0" w:rsidRPr="00FF132D" w:rsidRDefault="000471C0" w:rsidP="00C35B18">
      <w:pPr>
        <w:ind w:left="666"/>
        <w:jc w:val="both"/>
        <w:rPr>
          <w:rFonts w:ascii="Book Antiqua" w:hAnsi="Book Antiqua" w:cs="Arial"/>
          <w:bCs/>
          <w:i/>
          <w:iCs/>
          <w:sz w:val="22"/>
          <w:szCs w:val="22"/>
        </w:rPr>
      </w:pPr>
      <w:r w:rsidRPr="00FF132D">
        <w:rPr>
          <w:rFonts w:ascii="Book Antiqua" w:hAnsi="Book Antiqua" w:cs="Arial"/>
          <w:bCs/>
          <w:i/>
          <w:iCs/>
          <w:sz w:val="22"/>
          <w:szCs w:val="22"/>
        </w:rPr>
        <w:t>* Note- “Annual gross revenue from operations/gross operating income as incorporated in the profit &amp; loss account excluding other operative income/other income”.</w:t>
      </w:r>
    </w:p>
    <w:p w14:paraId="06917412" w14:textId="381AB14E" w:rsidR="00C35B18" w:rsidRPr="00FF132D" w:rsidRDefault="00C35B18" w:rsidP="00C35B18">
      <w:pPr>
        <w:ind w:left="666"/>
        <w:jc w:val="both"/>
        <w:rPr>
          <w:rFonts w:ascii="Book Antiqua" w:hAnsi="Book Antiqua" w:cs="Arial"/>
          <w:i/>
          <w:iCs/>
          <w:sz w:val="22"/>
          <w:szCs w:val="22"/>
        </w:rPr>
      </w:pPr>
      <w:r w:rsidRPr="00FF132D">
        <w:rPr>
          <w:rFonts w:ascii="Book Antiqua" w:hAnsi="Book Antiqua" w:cs="Arial"/>
          <w:i/>
          <w:iCs/>
          <w:sz w:val="22"/>
          <w:szCs w:val="22"/>
        </w:rPr>
        <w:t xml:space="preserve">        </w:t>
      </w:r>
    </w:p>
    <w:p w14:paraId="151E799C" w14:textId="17B75543" w:rsidR="00C35B18" w:rsidRPr="00FF132D" w:rsidRDefault="00C35B18" w:rsidP="00C35B18">
      <w:pPr>
        <w:ind w:left="810" w:hanging="360"/>
        <w:jc w:val="both"/>
        <w:rPr>
          <w:rFonts w:ascii="Book Antiqua" w:hAnsi="Book Antiqua" w:cs="Arial"/>
          <w:i/>
          <w:iCs/>
          <w:sz w:val="22"/>
          <w:szCs w:val="22"/>
        </w:rPr>
      </w:pPr>
      <w:r w:rsidRPr="00FF132D">
        <w:rPr>
          <w:rFonts w:ascii="Book Antiqua" w:hAnsi="Book Antiqua" w:cs="Arial"/>
          <w:i/>
          <w:iCs/>
          <w:sz w:val="22"/>
          <w:szCs w:val="22"/>
        </w:rPr>
        <w:t xml:space="preserve">c)  </w:t>
      </w:r>
      <w:r w:rsidR="000471C0" w:rsidRPr="00FF132D">
        <w:rPr>
          <w:rFonts w:ascii="Book Antiqua" w:hAnsi="Book Antiqua" w:cs="Arial"/>
          <w:i/>
          <w:iCs/>
          <w:sz w:val="22"/>
          <w:szCs w:val="22"/>
        </w:rPr>
        <w:t xml:space="preserve">Bidder shall have Liquid Assets (LA) and/or evidence of access to or availability of credit facilities of not less than </w:t>
      </w:r>
      <w:r w:rsidR="00DB3F7E" w:rsidRPr="00DB3F7E">
        <w:rPr>
          <w:rFonts w:ascii="Book Antiqua" w:hAnsi="Book Antiqua" w:cs="Arial"/>
          <w:b/>
          <w:bCs/>
          <w:i/>
          <w:iCs/>
          <w:sz w:val="22"/>
          <w:szCs w:val="22"/>
          <w:highlight w:val="yellow"/>
        </w:rPr>
        <w:t xml:space="preserve">Rs. </w:t>
      </w:r>
      <w:r w:rsidR="00475F05">
        <w:rPr>
          <w:rFonts w:ascii="Book Antiqua" w:hAnsi="Book Antiqua" w:cs="Arial"/>
          <w:b/>
          <w:bCs/>
          <w:i/>
          <w:iCs/>
          <w:sz w:val="22"/>
          <w:szCs w:val="22"/>
          <w:highlight w:val="yellow"/>
        </w:rPr>
        <w:t>3.99</w:t>
      </w:r>
      <w:r w:rsidR="00DB3F7E" w:rsidRPr="00DB3F7E">
        <w:rPr>
          <w:rFonts w:ascii="Book Antiqua" w:hAnsi="Book Antiqua" w:cs="Arial"/>
          <w:b/>
          <w:bCs/>
          <w:i/>
          <w:iCs/>
          <w:sz w:val="22"/>
          <w:szCs w:val="22"/>
          <w:highlight w:val="yellow"/>
        </w:rPr>
        <w:t xml:space="preserve"> Crores</w:t>
      </w:r>
      <w:r w:rsidR="001A40D5" w:rsidRPr="00DB3F7E">
        <w:rPr>
          <w:rFonts w:ascii="Book Antiqua" w:hAnsi="Book Antiqua" w:cs="Arial"/>
          <w:b/>
          <w:bCs/>
          <w:i/>
          <w:iCs/>
          <w:sz w:val="22"/>
          <w:szCs w:val="22"/>
          <w:highlight w:val="yellow"/>
        </w:rPr>
        <w:t>.</w:t>
      </w:r>
    </w:p>
    <w:p w14:paraId="4D2C0972" w14:textId="77777777" w:rsidR="00C35B18" w:rsidRPr="00FF132D" w:rsidRDefault="00C35B18" w:rsidP="00C35B18">
      <w:pPr>
        <w:jc w:val="both"/>
        <w:rPr>
          <w:rFonts w:ascii="Book Antiqua" w:hAnsi="Book Antiqua" w:cs="Arial"/>
          <w:i/>
          <w:iCs/>
          <w:sz w:val="22"/>
          <w:szCs w:val="22"/>
        </w:rPr>
      </w:pPr>
      <w:r w:rsidRPr="00FF132D">
        <w:rPr>
          <w:rFonts w:ascii="Book Antiqua" w:hAnsi="Book Antiqua" w:cs="Arial"/>
          <w:i/>
          <w:iCs/>
          <w:sz w:val="22"/>
          <w:szCs w:val="22"/>
        </w:rPr>
        <w:t xml:space="preserve">            </w:t>
      </w:r>
    </w:p>
    <w:p w14:paraId="1A01336E" w14:textId="071AAF5A" w:rsidR="000471C0" w:rsidRPr="00FF132D" w:rsidRDefault="000471C0" w:rsidP="000471C0">
      <w:pPr>
        <w:ind w:left="1395" w:hanging="990"/>
        <w:jc w:val="both"/>
        <w:rPr>
          <w:rFonts w:ascii="Book Antiqua" w:hAnsi="Book Antiqua" w:cs="Arial"/>
          <w:bCs/>
          <w:i/>
          <w:iCs/>
          <w:sz w:val="22"/>
          <w:szCs w:val="22"/>
        </w:rPr>
      </w:pPr>
      <w:r w:rsidRPr="00FF132D">
        <w:rPr>
          <w:rFonts w:ascii="Book Antiqua" w:hAnsi="Book Antiqua" w:cs="Arial"/>
          <w:bCs/>
          <w:i/>
          <w:iCs/>
          <w:sz w:val="22"/>
          <w:szCs w:val="22"/>
        </w:rPr>
        <w:t xml:space="preserve">Note 1:- </w:t>
      </w:r>
      <w:r w:rsidRPr="00FF132D">
        <w:rPr>
          <w:rFonts w:ascii="Book Antiqua" w:hAnsi="Book Antiqua" w:cs="Arial"/>
          <w:bCs/>
          <w:i/>
          <w:iCs/>
          <w:sz w:val="22"/>
          <w:szCs w:val="22"/>
        </w:rPr>
        <w:tab/>
        <w:t>In case bidder is a holding company, the Financial Position criteria referred to in clause 3.0  above shall be that of holding company only (i.e. excluding its subsidiary / group companies). In case bidder is a subsidiary of a holding company, the Financial Position criteria referred to in clause 3.0 above shall be that of subsidiary company only (i.e. excluding its holding company).</w:t>
      </w:r>
    </w:p>
    <w:p w14:paraId="3B1ECBB8" w14:textId="77777777" w:rsidR="000471C0" w:rsidRPr="00FF132D" w:rsidRDefault="000471C0" w:rsidP="000471C0">
      <w:pPr>
        <w:jc w:val="both"/>
        <w:rPr>
          <w:rFonts w:ascii="Book Antiqua" w:hAnsi="Book Antiqua" w:cs="Arial"/>
          <w:i/>
          <w:iCs/>
          <w:sz w:val="22"/>
          <w:szCs w:val="22"/>
        </w:rPr>
      </w:pPr>
      <w:r w:rsidRPr="00FF132D">
        <w:rPr>
          <w:rFonts w:ascii="Book Antiqua" w:hAnsi="Book Antiqua" w:cs="Arial"/>
          <w:i/>
          <w:iCs/>
          <w:sz w:val="22"/>
          <w:szCs w:val="22"/>
        </w:rPr>
        <w:t xml:space="preserve">            </w:t>
      </w:r>
    </w:p>
    <w:p w14:paraId="277A13A2" w14:textId="77777777" w:rsidR="000471C0" w:rsidRPr="00FF132D" w:rsidRDefault="000471C0" w:rsidP="000471C0">
      <w:pPr>
        <w:ind w:left="1395" w:hanging="990"/>
        <w:jc w:val="both"/>
        <w:rPr>
          <w:rFonts w:ascii="Book Antiqua" w:hAnsi="Book Antiqua" w:cs="Arial"/>
          <w:i/>
          <w:iCs/>
          <w:sz w:val="22"/>
          <w:szCs w:val="22"/>
          <w:u w:val="single"/>
          <w:lang w:eastAsia="zh-CN"/>
        </w:rPr>
      </w:pPr>
      <w:r w:rsidRPr="00FF132D">
        <w:rPr>
          <w:rFonts w:ascii="Book Antiqua" w:hAnsi="Book Antiqua" w:cs="Arial"/>
          <w:bCs/>
          <w:i/>
          <w:iCs/>
          <w:sz w:val="22"/>
          <w:szCs w:val="22"/>
        </w:rPr>
        <w:t>Note</w:t>
      </w:r>
      <w:r w:rsidRPr="00FF132D">
        <w:rPr>
          <w:rFonts w:ascii="Book Antiqua" w:hAnsi="Book Antiqua" w:cs="Arial"/>
          <w:i/>
          <w:iCs/>
          <w:sz w:val="22"/>
          <w:szCs w:val="22"/>
        </w:rPr>
        <w:t xml:space="preserve"> 2:-</w:t>
      </w:r>
      <w:r w:rsidRPr="00FF132D">
        <w:rPr>
          <w:rFonts w:ascii="Book Antiqua" w:hAnsi="Book Antiqua"/>
          <w:i/>
          <w:iCs/>
          <w:sz w:val="22"/>
          <w:szCs w:val="22"/>
        </w:rPr>
        <w:t xml:space="preserve"> </w:t>
      </w:r>
      <w:r w:rsidRPr="00FF132D">
        <w:rPr>
          <w:rFonts w:ascii="Book Antiqua" w:hAnsi="Book Antiqua" w:cs="Arial"/>
          <w:i/>
          <w:iCs/>
          <w:sz w:val="22"/>
          <w:szCs w:val="22"/>
          <w:u w:val="single"/>
        </w:rPr>
        <w:t>Relaxation for Start-Ups^^/ MSEs</w:t>
      </w:r>
    </w:p>
    <w:p w14:paraId="114FF3C3" w14:textId="77777777" w:rsidR="000471C0" w:rsidRPr="00FF132D" w:rsidRDefault="000471C0" w:rsidP="000471C0">
      <w:pPr>
        <w:ind w:left="-180" w:hanging="720"/>
        <w:jc w:val="both"/>
        <w:rPr>
          <w:rFonts w:ascii="Book Antiqua" w:hAnsi="Book Antiqua"/>
          <w:i/>
          <w:iCs/>
          <w:sz w:val="22"/>
          <w:szCs w:val="22"/>
        </w:rPr>
      </w:pPr>
    </w:p>
    <w:p w14:paraId="43474560" w14:textId="65C18C88"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MSEs, meeting the specified requirements at Para 3.0 (a) above in Financial Position shall also be considered qualified if they meet Eighty (80) % of the requirement specified at Para 3.0 (b) &amp; 3.0 (c) above in Financial Position.</w:t>
      </w:r>
    </w:p>
    <w:p w14:paraId="203D3CEF" w14:textId="77777777" w:rsidR="000471C0" w:rsidRPr="00FF132D" w:rsidRDefault="000471C0" w:rsidP="000471C0">
      <w:pPr>
        <w:ind w:left="1395" w:hanging="990"/>
        <w:jc w:val="both"/>
        <w:rPr>
          <w:rFonts w:ascii="Book Antiqua" w:hAnsi="Book Antiqua" w:cs="Arial"/>
          <w:i/>
          <w:iCs/>
          <w:sz w:val="22"/>
          <w:szCs w:val="22"/>
        </w:rPr>
      </w:pPr>
    </w:p>
    <w:p w14:paraId="6857541F" w14:textId="77777777" w:rsidR="000471C0" w:rsidRPr="00FF132D" w:rsidRDefault="000471C0" w:rsidP="000471C0">
      <w:pPr>
        <w:ind w:left="1395" w:hanging="990"/>
        <w:jc w:val="both"/>
        <w:rPr>
          <w:rFonts w:ascii="Book Antiqua" w:hAnsi="Book Antiqua" w:cs="Arial"/>
          <w:i/>
          <w:iCs/>
          <w:sz w:val="22"/>
          <w:szCs w:val="22"/>
        </w:rPr>
      </w:pPr>
      <w:r w:rsidRPr="00FF132D">
        <w:rPr>
          <w:rFonts w:ascii="Book Antiqua" w:hAnsi="Book Antiqua" w:cs="Arial"/>
          <w:i/>
          <w:iCs/>
          <w:sz w:val="22"/>
          <w:szCs w:val="22"/>
        </w:rPr>
        <w:tab/>
        <w:t>^^Start-Ups as defined by DIPP, applicable as on the Originally scheduled last date of bid submission (soft copy)</w:t>
      </w:r>
    </w:p>
    <w:p w14:paraId="481E2C84" w14:textId="77777777" w:rsidR="003F0614" w:rsidRPr="00FF132D" w:rsidRDefault="003F0614" w:rsidP="004F0094">
      <w:pPr>
        <w:ind w:left="720"/>
        <w:jc w:val="both"/>
        <w:rPr>
          <w:rFonts w:ascii="Book Antiqua" w:hAnsi="Book Antiqua" w:cs="Arial"/>
          <w:i/>
          <w:iCs/>
          <w:sz w:val="22"/>
          <w:szCs w:val="22"/>
        </w:rPr>
      </w:pPr>
    </w:p>
    <w:p w14:paraId="489E8E22" w14:textId="77777777" w:rsidR="007C1CCF" w:rsidRPr="00FF132D" w:rsidRDefault="007C1CCF" w:rsidP="007C1CCF">
      <w:pPr>
        <w:pStyle w:val="BodyTextIndent2"/>
        <w:tabs>
          <w:tab w:val="clear" w:pos="0"/>
          <w:tab w:val="clear" w:pos="1440"/>
          <w:tab w:val="clear" w:pos="2160"/>
        </w:tabs>
        <w:spacing w:line="240" w:lineRule="auto"/>
        <w:ind w:left="720" w:firstLine="0"/>
        <w:rPr>
          <w:rFonts w:ascii="Book Antiqua" w:hAnsi="Book Antiqua" w:cs="Arial"/>
          <w:sz w:val="22"/>
          <w:szCs w:val="22"/>
        </w:rPr>
      </w:pPr>
      <w:r w:rsidRPr="00FF132D">
        <w:rPr>
          <w:rFonts w:ascii="Book Antiqua" w:hAnsi="Book Antiqua" w:cs="Arial"/>
          <w:sz w:val="22"/>
          <w:szCs w:val="22"/>
        </w:rPr>
        <w:t xml:space="preserve">[Further, for </w:t>
      </w:r>
      <w:r w:rsidR="000F48C1" w:rsidRPr="00FF132D">
        <w:rPr>
          <w:rFonts w:ascii="Book Antiqua" w:hAnsi="Book Antiqua" w:cs="Arial"/>
          <w:sz w:val="22"/>
          <w:szCs w:val="22"/>
        </w:rPr>
        <w:t>J</w:t>
      </w:r>
      <w:r w:rsidRPr="00FF132D">
        <w:rPr>
          <w:rFonts w:ascii="Book Antiqua" w:hAnsi="Book Antiqua" w:cs="Arial"/>
          <w:sz w:val="22"/>
          <w:szCs w:val="22"/>
        </w:rPr>
        <w:t xml:space="preserve">oint </w:t>
      </w:r>
      <w:r w:rsidR="000F48C1" w:rsidRPr="00FF132D">
        <w:rPr>
          <w:rFonts w:ascii="Book Antiqua" w:hAnsi="Book Antiqua" w:cs="Arial"/>
          <w:sz w:val="22"/>
          <w:szCs w:val="22"/>
        </w:rPr>
        <w:t>V</w:t>
      </w:r>
      <w:r w:rsidRPr="00FF132D">
        <w:rPr>
          <w:rFonts w:ascii="Book Antiqua" w:hAnsi="Book Antiqua" w:cs="Arial"/>
          <w:sz w:val="22"/>
          <w:szCs w:val="22"/>
        </w:rPr>
        <w:t xml:space="preserve">enture </w:t>
      </w:r>
      <w:r w:rsidR="000F48C1" w:rsidRPr="00FF132D">
        <w:rPr>
          <w:rFonts w:ascii="Book Antiqua" w:hAnsi="Book Antiqua" w:cs="Arial"/>
          <w:sz w:val="22"/>
          <w:szCs w:val="22"/>
        </w:rPr>
        <w:t>B</w:t>
      </w:r>
      <w:r w:rsidRPr="00FF132D">
        <w:rPr>
          <w:rFonts w:ascii="Book Antiqua" w:hAnsi="Book Antiqua" w:cs="Arial"/>
          <w:sz w:val="22"/>
          <w:szCs w:val="22"/>
        </w:rPr>
        <w:t>idders, the requirement to be met is stipulated under para 1.3 of Annexure-A (BDS).]</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lastRenderedPageBreak/>
              <w:t>Turnover / Networth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Networth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Pr="00FF132D" w:rsidRDefault="00AA459C"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08E7D9CE" w14:textId="37D19AAA" w:rsidR="00C43837" w:rsidRPr="00FF132D" w:rsidRDefault="004C7479" w:rsidP="00FF5AD5">
      <w:pPr>
        <w:pStyle w:val="BodyText3"/>
        <w:ind w:left="765" w:hanging="765"/>
        <w:rPr>
          <w:rFonts w:ascii="Book Antiqua" w:hAnsi="Book Antiqua" w:cs="Arial"/>
          <w:sz w:val="22"/>
          <w:szCs w:val="22"/>
          <w:lang w:val="en-US" w:eastAsia="ar-SA"/>
        </w:rPr>
      </w:pPr>
      <w:r w:rsidRPr="00FF132D">
        <w:rPr>
          <w:rFonts w:ascii="Book Antiqua" w:hAnsi="Book Antiqua" w:cs="Arial"/>
          <w:sz w:val="22"/>
          <w:szCs w:val="22"/>
        </w:rPr>
        <w:t>4.1</w:t>
      </w:r>
      <w:r w:rsidR="005D3114" w:rsidRPr="00FF132D">
        <w:rPr>
          <w:rFonts w:ascii="Book Antiqua" w:hAnsi="Book Antiqua" w:cs="Arial"/>
          <w:sz w:val="22"/>
          <w:szCs w:val="22"/>
        </w:rPr>
        <w:tab/>
      </w:r>
      <w:r w:rsidR="000471C0" w:rsidRPr="00FF132D">
        <w:rPr>
          <w:rFonts w:ascii="Book Antiqua" w:hAnsi="Book Antiqua" w:cs="Arial"/>
          <w:bCs/>
          <w:sz w:val="22"/>
          <w:szCs w:val="22"/>
        </w:rPr>
        <w:t>In case a bid is submitted by a Joint Venture (JV) of two or more firms as partners, joint venture must comply the following minimum criteria:</w:t>
      </w:r>
    </w:p>
    <w:p w14:paraId="419B6B48" w14:textId="77777777" w:rsidR="00C43837" w:rsidRPr="00FF132D" w:rsidRDefault="00C43837" w:rsidP="00FF5AD5">
      <w:pPr>
        <w:pStyle w:val="BodyText3"/>
        <w:rPr>
          <w:rFonts w:ascii="Book Antiqua" w:hAnsi="Book Antiqua" w:cs="Arial"/>
          <w:bCs/>
          <w:sz w:val="22"/>
          <w:szCs w:val="22"/>
        </w:rPr>
      </w:pPr>
    </w:p>
    <w:p w14:paraId="0788974A" w14:textId="13316AC2"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All </w:t>
      </w:r>
      <w:r w:rsidRPr="00FF132D">
        <w:rPr>
          <w:rFonts w:ascii="Book Antiqua" w:hAnsi="Book Antiqua" w:cs="Arial"/>
          <w:bCs/>
          <w:sz w:val="22"/>
          <w:szCs w:val="22"/>
        </w:rPr>
        <w:t>the</w:t>
      </w:r>
      <w:r w:rsidRPr="00FF132D">
        <w:rPr>
          <w:rFonts w:ascii="Book Antiqua" w:hAnsi="Book Antiqua" w:cs="Arial"/>
          <w:sz w:val="22"/>
          <w:szCs w:val="22"/>
        </w:rPr>
        <w:t xml:space="preserve"> partners of the JV shall meet individually the Financial Position criteria given at 3.0 (a) above. </w:t>
      </w:r>
    </w:p>
    <w:p w14:paraId="0D62A6E5" w14:textId="77777777" w:rsidR="00357B93" w:rsidRPr="00FF132D" w:rsidRDefault="00357B93" w:rsidP="00FF5AD5">
      <w:pPr>
        <w:pStyle w:val="BodyText3"/>
        <w:rPr>
          <w:rFonts w:ascii="Book Antiqua" w:hAnsi="Book Antiqua" w:cs="Arial"/>
          <w:sz w:val="22"/>
          <w:szCs w:val="22"/>
          <w:lang w:eastAsia="ar-SA"/>
        </w:rPr>
      </w:pPr>
    </w:p>
    <w:p w14:paraId="39EA65BC" w14:textId="5A62B066"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FF132D">
        <w:rPr>
          <w:rFonts w:ascii="Book Antiqua" w:hAnsi="Book Antiqua" w:cs="Arial"/>
          <w:bCs/>
          <w:sz w:val="22"/>
          <w:szCs w:val="22"/>
        </w:rPr>
        <w:t>The lead partner shall meet, not less than 40% of the Financial Position criteria given at para 3.0 (b) &amp; (c) above and 100% of the Technical Experience criteria given at 2.1 above.</w:t>
      </w:r>
    </w:p>
    <w:p w14:paraId="28118492" w14:textId="77777777" w:rsidR="00357B93" w:rsidRPr="00FF132D" w:rsidRDefault="00357B93" w:rsidP="00FF5AD5">
      <w:pPr>
        <w:pStyle w:val="BodyText3"/>
        <w:tabs>
          <w:tab w:val="left" w:pos="720"/>
          <w:tab w:val="center" w:pos="4211"/>
        </w:tabs>
        <w:rPr>
          <w:rFonts w:ascii="Book Antiqua" w:hAnsi="Book Antiqua" w:cs="Arial"/>
          <w:bCs/>
          <w:sz w:val="22"/>
          <w:szCs w:val="22"/>
        </w:rPr>
      </w:pPr>
      <w:r w:rsidRPr="00FF132D">
        <w:rPr>
          <w:rFonts w:ascii="Book Antiqua" w:hAnsi="Book Antiqua" w:cs="Arial"/>
          <w:bCs/>
          <w:sz w:val="22"/>
          <w:szCs w:val="22"/>
        </w:rPr>
        <w:tab/>
      </w:r>
      <w:r w:rsidRPr="00FF132D">
        <w:rPr>
          <w:rFonts w:ascii="Book Antiqua" w:hAnsi="Book Antiqua" w:cs="Arial"/>
          <w:bCs/>
          <w:sz w:val="22"/>
          <w:szCs w:val="22"/>
        </w:rPr>
        <w:tab/>
      </w:r>
    </w:p>
    <w:p w14:paraId="21B1282F" w14:textId="77777777" w:rsidR="000471C0" w:rsidRPr="00FF132D" w:rsidRDefault="000471C0" w:rsidP="000471C0">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FF132D">
        <w:rPr>
          <w:rFonts w:ascii="Book Antiqua" w:hAnsi="Book Antiqua" w:cs="Arial"/>
          <w:sz w:val="22"/>
          <w:szCs w:val="22"/>
        </w:rPr>
        <w:t xml:space="preserve">Each of the other partner (s) individually  </w:t>
      </w:r>
    </w:p>
    <w:p w14:paraId="7E3DE3AD" w14:textId="77777777" w:rsidR="00357B93" w:rsidRPr="00FF132D" w:rsidRDefault="00357B93" w:rsidP="00FF5AD5">
      <w:pPr>
        <w:pStyle w:val="BodyText3"/>
        <w:rPr>
          <w:rFonts w:ascii="Book Antiqua" w:hAnsi="Book Antiqua" w:cs="Arial"/>
          <w:bCs/>
          <w:sz w:val="22"/>
          <w:szCs w:val="22"/>
        </w:rPr>
      </w:pPr>
    </w:p>
    <w:p w14:paraId="2A23B852" w14:textId="6E1DCCE0" w:rsidR="000471C0" w:rsidRPr="00FF132D" w:rsidRDefault="000471C0" w:rsidP="000471C0">
      <w:pPr>
        <w:pStyle w:val="BodyTextIndent3"/>
        <w:numPr>
          <w:ilvl w:val="0"/>
          <w:numId w:val="29"/>
        </w:numPr>
        <w:overflowPunct/>
        <w:autoSpaceDE/>
        <w:autoSpaceDN/>
        <w:adjustRightInd/>
        <w:spacing w:after="0"/>
        <w:ind w:firstLine="45"/>
        <w:jc w:val="both"/>
        <w:textAlignment w:val="auto"/>
        <w:rPr>
          <w:rFonts w:ascii="Book Antiqua" w:hAnsi="Book Antiqua" w:cs="Arial"/>
          <w:bCs/>
          <w:i/>
          <w:iCs/>
          <w:sz w:val="22"/>
          <w:szCs w:val="22"/>
        </w:rPr>
      </w:pPr>
      <w:r w:rsidRPr="00FF132D">
        <w:rPr>
          <w:rFonts w:ascii="Book Antiqua" w:hAnsi="Book Antiqua" w:cs="Arial"/>
          <w:i/>
          <w:iCs/>
          <w:sz w:val="22"/>
          <w:szCs w:val="22"/>
        </w:rPr>
        <w:t xml:space="preserve">shall meet not less than 25% of the Financial Position criteria given at </w:t>
      </w:r>
      <w:r w:rsidRPr="00FF132D">
        <w:rPr>
          <w:rFonts w:ascii="Book Antiqua" w:hAnsi="Book Antiqua" w:cs="Arial"/>
          <w:i/>
          <w:iCs/>
          <w:sz w:val="22"/>
          <w:szCs w:val="22"/>
          <w:lang w:val="en-US"/>
        </w:rPr>
        <w:t>3.0</w:t>
      </w:r>
      <w:r w:rsidRPr="00FF132D">
        <w:rPr>
          <w:rFonts w:ascii="Book Antiqua" w:hAnsi="Book Antiqua" w:cs="Arial"/>
          <w:i/>
          <w:iCs/>
          <w:sz w:val="22"/>
          <w:szCs w:val="22"/>
        </w:rPr>
        <w:t xml:space="preserve"> (b) &amp; (c) above.</w:t>
      </w:r>
    </w:p>
    <w:p w14:paraId="3762DEA2" w14:textId="77777777" w:rsidR="000471C0" w:rsidRPr="00FF132D" w:rsidRDefault="000471C0" w:rsidP="000471C0">
      <w:pPr>
        <w:pStyle w:val="BodyTextIndent3"/>
        <w:ind w:left="0"/>
        <w:jc w:val="both"/>
        <w:rPr>
          <w:rFonts w:ascii="Book Antiqua" w:hAnsi="Book Antiqua" w:cs="Arial"/>
          <w:bCs/>
          <w:i/>
          <w:iCs/>
          <w:sz w:val="22"/>
          <w:szCs w:val="22"/>
        </w:rPr>
      </w:pPr>
    </w:p>
    <w:p w14:paraId="6703B335" w14:textId="5FEDABDB" w:rsidR="000471C0" w:rsidRPr="00FF132D" w:rsidRDefault="000471C0" w:rsidP="000471C0">
      <w:pPr>
        <w:pStyle w:val="BodyTextIndent3"/>
        <w:ind w:left="1035"/>
        <w:jc w:val="both"/>
        <w:rPr>
          <w:rFonts w:ascii="Book Antiqua" w:hAnsi="Book Antiqua" w:cs="Arial"/>
          <w:bCs/>
          <w:i/>
          <w:iCs/>
          <w:sz w:val="22"/>
          <w:szCs w:val="22"/>
        </w:rPr>
      </w:pPr>
      <w:r w:rsidRPr="00FF132D">
        <w:rPr>
          <w:rFonts w:ascii="Book Antiqua" w:hAnsi="Book Antiqua" w:cs="Arial"/>
          <w:i/>
          <w:iCs/>
          <w:sz w:val="22"/>
          <w:szCs w:val="22"/>
        </w:rPr>
        <w:t xml:space="preserve">b) </w:t>
      </w:r>
      <w:r w:rsidRPr="00FF132D">
        <w:rPr>
          <w:rFonts w:ascii="Book Antiqua" w:hAnsi="Book Antiqua" w:cs="Arial"/>
          <w:i/>
          <w:iCs/>
          <w:sz w:val="22"/>
          <w:szCs w:val="22"/>
        </w:rPr>
        <w:tab/>
      </w:r>
      <w:r w:rsidR="001F148E" w:rsidRPr="00FF132D">
        <w:rPr>
          <w:rFonts w:ascii="Book Antiqua" w:hAnsi="Book Antiqua" w:cs="Arial"/>
          <w:i/>
          <w:iCs/>
          <w:sz w:val="22"/>
          <w:szCs w:val="22"/>
        </w:rPr>
        <w:t>must have erected, tested and commissioned as a prime contractor* under a single contract, at least one (1) no. AIS^ Circuit Breaker equipped bay of 220kV or above voltage level in one substation or switchyard during last seven(7) years and this bay must be in satisfactory operation# as on the originally scheduled last date of bid submission mentioned above.</w:t>
      </w:r>
    </w:p>
    <w:p w14:paraId="07757766" w14:textId="77777777" w:rsidR="00357B93" w:rsidRPr="00FF132D" w:rsidRDefault="00357B93" w:rsidP="00FF5AD5">
      <w:pPr>
        <w:jc w:val="both"/>
        <w:rPr>
          <w:rFonts w:ascii="Book Antiqua" w:hAnsi="Book Antiqua" w:cs="Arial"/>
          <w:i/>
          <w:sz w:val="22"/>
          <w:szCs w:val="22"/>
        </w:rPr>
      </w:pPr>
    </w:p>
    <w:p w14:paraId="6BD06DA7" w14:textId="5B7E9F17" w:rsidR="00695C43" w:rsidRPr="00FF132D" w:rsidRDefault="00695C43" w:rsidP="00285360">
      <w:pPr>
        <w:pStyle w:val="BodyTextIndent3"/>
        <w:numPr>
          <w:ilvl w:val="0"/>
          <w:numId w:val="28"/>
        </w:numPr>
        <w:jc w:val="both"/>
        <w:rPr>
          <w:rFonts w:ascii="Book Antiqua" w:hAnsi="Book Antiqua" w:cs="Arial"/>
          <w:i/>
          <w:iCs/>
          <w:sz w:val="22"/>
          <w:szCs w:val="22"/>
        </w:rPr>
      </w:pPr>
      <w:r w:rsidRPr="00FF132D">
        <w:rPr>
          <w:rFonts w:ascii="Book Antiqua" w:hAnsi="Book Antiqua" w:cs="Arial"/>
          <w:i/>
          <w:iCs/>
          <w:sz w:val="22"/>
          <w:szCs w:val="22"/>
        </w:rPr>
        <w:lastRenderedPageBreak/>
        <w:t xml:space="preserve">The joint Venture must satisfy collectively the Criteria of clause </w:t>
      </w:r>
      <w:r w:rsidRPr="00FF132D">
        <w:rPr>
          <w:rFonts w:ascii="Book Antiqua" w:hAnsi="Book Antiqua" w:cs="Arial"/>
          <w:i/>
          <w:iCs/>
          <w:sz w:val="22"/>
          <w:szCs w:val="22"/>
          <w:lang w:val="en-US"/>
        </w:rPr>
        <w:t>3</w:t>
      </w:r>
      <w:r w:rsidRPr="00FF132D">
        <w:rPr>
          <w:rFonts w:ascii="Book Antiqua" w:hAnsi="Book Antiqua" w:cs="Arial"/>
          <w:i/>
          <w:iCs/>
          <w:sz w:val="22"/>
          <w:szCs w:val="22"/>
        </w:rPr>
        <w:t>.</w:t>
      </w:r>
      <w:r w:rsidRPr="00FF132D">
        <w:rPr>
          <w:rFonts w:ascii="Book Antiqua" w:hAnsi="Book Antiqua" w:cs="Arial"/>
          <w:i/>
          <w:iCs/>
          <w:sz w:val="22"/>
          <w:szCs w:val="22"/>
          <w:lang w:val="en-US"/>
        </w:rPr>
        <w:t>0</w:t>
      </w:r>
      <w:r w:rsidRPr="00FF132D">
        <w:rPr>
          <w:rFonts w:ascii="Book Antiqua" w:hAnsi="Book Antiqua" w:cs="Arial"/>
          <w:i/>
          <w:iCs/>
          <w:sz w:val="22"/>
          <w:szCs w:val="22"/>
        </w:rPr>
        <w:t>(b) &amp; (c) above for which purpose the relevant figure of average annual turnover and liquid assets / credit facilities for each of the partners of the JV shall be added together to arrive at Joint Venture total capacity.</w:t>
      </w:r>
    </w:p>
    <w:p w14:paraId="1A4E0AC7" w14:textId="6C5F53FA" w:rsidR="00FA1F9B"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 xml:space="preserve">Note (*): </w:t>
      </w:r>
      <w:r w:rsidRPr="00FF132D">
        <w:rPr>
          <w:rFonts w:ascii="Book Antiqua" w:hAnsi="Book Antiqua" w:cs="Arial"/>
          <w:i/>
          <w:iCs/>
          <w:sz w:val="22"/>
          <w:szCs w:val="22"/>
        </w:rPr>
        <w:tab/>
        <w:t>In case of works executed under a contract that had been awarded on a Joint Venture, the experience of individual Joint Venture partner shall be considered limited to the scope of that partner under the said contract.</w:t>
      </w:r>
    </w:p>
    <w:p w14:paraId="728C24ED" w14:textId="06F0C07D" w:rsidR="00D509CD" w:rsidRPr="00FF132D" w:rsidRDefault="00FA1F9B" w:rsidP="00FA1F9B">
      <w:pPr>
        <w:pStyle w:val="BodyTextIndent3"/>
        <w:ind w:left="1035"/>
        <w:jc w:val="both"/>
        <w:rPr>
          <w:rFonts w:ascii="Book Antiqua" w:hAnsi="Book Antiqua" w:cs="Arial"/>
          <w:i/>
          <w:iCs/>
          <w:sz w:val="22"/>
          <w:szCs w:val="22"/>
        </w:rPr>
      </w:pPr>
      <w:r w:rsidRPr="00FF132D">
        <w:rPr>
          <w:rFonts w:ascii="Book Antiqua" w:hAnsi="Book Antiqua" w:cs="Arial"/>
          <w:i/>
          <w:iCs/>
          <w:sz w:val="22"/>
          <w:szCs w:val="22"/>
        </w:rPr>
        <w:t>#Satisfactory operation means certificate issued by the Employer certifying the operation without any adverse remark.</w:t>
      </w:r>
    </w:p>
    <w:p w14:paraId="1FA80CF4" w14:textId="77777777" w:rsidR="007C1CCF" w:rsidRPr="00FF132D" w:rsidRDefault="007C1CCF" w:rsidP="00CD1411">
      <w:pPr>
        <w:pStyle w:val="BodyText3"/>
        <w:ind w:left="684" w:hanging="684"/>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lastRenderedPageBreak/>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Whether bidder organisation is underway of Financial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Date:....................                                    (Signature) </w:t>
      </w:r>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Place:...................                                   </w:t>
      </w:r>
      <w:r w:rsidR="00381FDD" w:rsidRPr="00FF132D">
        <w:rPr>
          <w:rFonts w:ascii="Book Antiqua" w:hAnsi="Book Antiqua" w:cs="Arial"/>
          <w:sz w:val="22"/>
          <w:szCs w:val="22"/>
        </w:rPr>
        <w:t xml:space="preserve"> </w:t>
      </w:r>
      <w:r w:rsidRPr="00FF132D">
        <w:rPr>
          <w:rFonts w:ascii="Book Antiqua" w:hAnsi="Book Antiqua" w:cs="Arial"/>
          <w:sz w:val="22"/>
          <w:szCs w:val="22"/>
        </w:rPr>
        <w:t xml:space="preserve">(Printed Name) </w:t>
      </w:r>
      <w:r w:rsidR="003D109E" w:rsidRPr="00FF132D">
        <w:rPr>
          <w:rFonts w:ascii="Book Antiqua" w:hAnsi="Book Antiqua" w:cs="Arial"/>
          <w:sz w:val="22"/>
          <w:szCs w:val="22"/>
        </w:rPr>
        <w:t>:</w:t>
      </w:r>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77777777"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238BC220" w14:textId="77777777" w:rsidR="00B20EDC" w:rsidRPr="00FF132D" w:rsidRDefault="007B6F50">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r w:rsidR="007C1CCF" w:rsidRPr="00FF132D">
              <w:rPr>
                <w:rFonts w:ascii="Book Antiqua" w:hAnsi="Book Antiqua" w:cs="Arial"/>
                <w:sz w:val="22"/>
                <w:szCs w:val="22"/>
              </w:rPr>
              <w:tab/>
              <w:t xml:space="preserve">                              (Common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4F92" w14:textId="77777777" w:rsidR="0012546D" w:rsidRDefault="0012546D">
      <w:r>
        <w:separator/>
      </w:r>
    </w:p>
  </w:endnote>
  <w:endnote w:type="continuationSeparator" w:id="0">
    <w:p w14:paraId="337F7740" w14:textId="77777777" w:rsidR="0012546D" w:rsidRDefault="0012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TUR">
    <w:charset w:val="00"/>
    <w:family w:val="modern"/>
    <w:pitch w:val="fixed"/>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37D6" w14:textId="77777777" w:rsidR="007A5630" w:rsidRDefault="007A5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0FE76" w14:textId="7612BCDE" w:rsidR="007A5630" w:rsidRDefault="00475F05">
    <w:pPr>
      <w:pStyle w:val="Footer"/>
    </w:pPr>
    <w:r>
      <w:pict w14:anchorId="7648D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1.5pt;height:30.75pt">
          <v:imagedata r:id="rId1" o:title=""/>
          <o:lock v:ext="edit" ungrouping="t" rotation="t" cropping="t" verticies="t" text="t" grouping="t"/>
          <o:signatureline v:ext="edit" id="{07B14621-4D73-4C82-A3F5-2EF937B5BEB1}" provid="{00000000-0000-0000-0000-000000000000}" o:suggestedsigner="Manogna C L" o:suggestedsigner2="Chief Manager (C&amp;M)"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F882" w14:textId="77777777" w:rsidR="007A5630" w:rsidRDefault="007A5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4292C" w14:textId="77777777" w:rsidR="0012546D" w:rsidRDefault="0012546D">
      <w:r>
        <w:separator/>
      </w:r>
    </w:p>
  </w:footnote>
  <w:footnote w:type="continuationSeparator" w:id="0">
    <w:p w14:paraId="3E482AD1" w14:textId="77777777" w:rsidR="0012546D" w:rsidRDefault="0012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6A12" w14:textId="77777777" w:rsidR="007A5630" w:rsidRDefault="007A5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D5F7" w14:textId="77777777" w:rsidR="007A5630" w:rsidRDefault="007A5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0"/>
  </w:num>
  <w:num w:numId="4" w16cid:durableId="1690179849">
    <w:abstractNumId w:val="13"/>
  </w:num>
  <w:num w:numId="5" w16cid:durableId="387608091">
    <w:abstractNumId w:val="16"/>
  </w:num>
  <w:num w:numId="6" w16cid:durableId="1670137179">
    <w:abstractNumId w:val="23"/>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5"/>
  </w:num>
  <w:num w:numId="9" w16cid:durableId="1917280905">
    <w:abstractNumId w:val="6"/>
  </w:num>
  <w:num w:numId="10" w16cid:durableId="1691831669">
    <w:abstractNumId w:val="3"/>
  </w:num>
  <w:num w:numId="11" w16cid:durableId="1592010613">
    <w:abstractNumId w:val="14"/>
  </w:num>
  <w:num w:numId="12" w16cid:durableId="981545426">
    <w:abstractNumId w:val="17"/>
  </w:num>
  <w:num w:numId="13" w16cid:durableId="4403153">
    <w:abstractNumId w:val="2"/>
  </w:num>
  <w:num w:numId="14" w16cid:durableId="54545522">
    <w:abstractNumId w:val="21"/>
  </w:num>
  <w:num w:numId="15" w16cid:durableId="1027024735">
    <w:abstractNumId w:val="15"/>
  </w:num>
  <w:num w:numId="16" w16cid:durableId="1688822014">
    <w:abstractNumId w:val="4"/>
  </w:num>
  <w:num w:numId="17" w16cid:durableId="152456790">
    <w:abstractNumId w:val="11"/>
  </w:num>
  <w:num w:numId="18" w16cid:durableId="635065374">
    <w:abstractNumId w:val="12"/>
  </w:num>
  <w:num w:numId="19" w16cid:durableId="362176095">
    <w:abstractNumId w:val="22"/>
  </w:num>
  <w:num w:numId="20" w16cid:durableId="771970025">
    <w:abstractNumId w:val="18"/>
  </w:num>
  <w:num w:numId="21" w16cid:durableId="60761537">
    <w:abstractNumId w:val="5"/>
  </w:num>
  <w:num w:numId="22" w16cid:durableId="422461873">
    <w:abstractNumId w:val="9"/>
  </w:num>
  <w:num w:numId="23" w16cid:durableId="1970745771">
    <w:abstractNumId w:val="7"/>
  </w:num>
  <w:num w:numId="24" w16cid:durableId="1524516889">
    <w:abstractNumId w:val="8"/>
  </w:num>
  <w:num w:numId="25" w16cid:durableId="1236621704">
    <w:abstractNumId w:val="24"/>
  </w:num>
  <w:num w:numId="26" w16cid:durableId="360783510">
    <w:abstractNumId w:val="20"/>
  </w:num>
  <w:num w:numId="27" w16cid:durableId="1285235550">
    <w:abstractNumId w:val="19"/>
  </w:num>
  <w:num w:numId="28" w16cid:durableId="783235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4F22"/>
    <w:rsid w:val="000154B4"/>
    <w:rsid w:val="00016683"/>
    <w:rsid w:val="00016912"/>
    <w:rsid w:val="000178E6"/>
    <w:rsid w:val="00020872"/>
    <w:rsid w:val="00020E51"/>
    <w:rsid w:val="00020FB8"/>
    <w:rsid w:val="000217BA"/>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16076"/>
    <w:rsid w:val="00121037"/>
    <w:rsid w:val="0012471F"/>
    <w:rsid w:val="0012546D"/>
    <w:rsid w:val="00126064"/>
    <w:rsid w:val="001273BD"/>
    <w:rsid w:val="00133794"/>
    <w:rsid w:val="00134D55"/>
    <w:rsid w:val="00136668"/>
    <w:rsid w:val="00145080"/>
    <w:rsid w:val="001546D1"/>
    <w:rsid w:val="00163AAC"/>
    <w:rsid w:val="0016427B"/>
    <w:rsid w:val="0016439F"/>
    <w:rsid w:val="0017368B"/>
    <w:rsid w:val="00187545"/>
    <w:rsid w:val="00191E6D"/>
    <w:rsid w:val="001A23D2"/>
    <w:rsid w:val="001A3A65"/>
    <w:rsid w:val="001A40D5"/>
    <w:rsid w:val="001A4454"/>
    <w:rsid w:val="001C389A"/>
    <w:rsid w:val="001D0CED"/>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3392F"/>
    <w:rsid w:val="002401B9"/>
    <w:rsid w:val="00240EEB"/>
    <w:rsid w:val="002511FA"/>
    <w:rsid w:val="00251680"/>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528"/>
    <w:rsid w:val="00357B93"/>
    <w:rsid w:val="00362061"/>
    <w:rsid w:val="003656D7"/>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5F05"/>
    <w:rsid w:val="004771A2"/>
    <w:rsid w:val="00477525"/>
    <w:rsid w:val="004873AA"/>
    <w:rsid w:val="00490625"/>
    <w:rsid w:val="0049233C"/>
    <w:rsid w:val="00493A78"/>
    <w:rsid w:val="004A120E"/>
    <w:rsid w:val="004A17CD"/>
    <w:rsid w:val="004A2B36"/>
    <w:rsid w:val="004A7B7E"/>
    <w:rsid w:val="004B655E"/>
    <w:rsid w:val="004C7479"/>
    <w:rsid w:val="004D27D5"/>
    <w:rsid w:val="004D2C96"/>
    <w:rsid w:val="004D3ED7"/>
    <w:rsid w:val="004D4B6F"/>
    <w:rsid w:val="004D4C9B"/>
    <w:rsid w:val="004D5BD2"/>
    <w:rsid w:val="004D607C"/>
    <w:rsid w:val="004E565C"/>
    <w:rsid w:val="004F0094"/>
    <w:rsid w:val="004F1D54"/>
    <w:rsid w:val="005057B8"/>
    <w:rsid w:val="00515043"/>
    <w:rsid w:val="00522195"/>
    <w:rsid w:val="00525120"/>
    <w:rsid w:val="00533AE2"/>
    <w:rsid w:val="00536580"/>
    <w:rsid w:val="00546F64"/>
    <w:rsid w:val="00550886"/>
    <w:rsid w:val="00550F11"/>
    <w:rsid w:val="00551EA7"/>
    <w:rsid w:val="00553B48"/>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44EA"/>
    <w:rsid w:val="006F235B"/>
    <w:rsid w:val="006F3D40"/>
    <w:rsid w:val="006F44F1"/>
    <w:rsid w:val="006F4B4B"/>
    <w:rsid w:val="00701B4D"/>
    <w:rsid w:val="0072174D"/>
    <w:rsid w:val="00723AEF"/>
    <w:rsid w:val="00723DFC"/>
    <w:rsid w:val="00731D03"/>
    <w:rsid w:val="00733A64"/>
    <w:rsid w:val="00733B8D"/>
    <w:rsid w:val="007353A0"/>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5E5"/>
    <w:rsid w:val="00796FAF"/>
    <w:rsid w:val="007A3979"/>
    <w:rsid w:val="007A5630"/>
    <w:rsid w:val="007B417A"/>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45"/>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3C1E"/>
    <w:rsid w:val="00947C14"/>
    <w:rsid w:val="00950474"/>
    <w:rsid w:val="00951B46"/>
    <w:rsid w:val="009522F3"/>
    <w:rsid w:val="00955046"/>
    <w:rsid w:val="00956F91"/>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5C3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1250"/>
    <w:rsid w:val="00B63E62"/>
    <w:rsid w:val="00B64274"/>
    <w:rsid w:val="00B655B1"/>
    <w:rsid w:val="00B71A5C"/>
    <w:rsid w:val="00B74A5C"/>
    <w:rsid w:val="00B772D4"/>
    <w:rsid w:val="00B82FCE"/>
    <w:rsid w:val="00B83C6C"/>
    <w:rsid w:val="00B93C24"/>
    <w:rsid w:val="00B960F2"/>
    <w:rsid w:val="00B97433"/>
    <w:rsid w:val="00BA3B53"/>
    <w:rsid w:val="00BA5DEE"/>
    <w:rsid w:val="00BA7AE3"/>
    <w:rsid w:val="00BB06C1"/>
    <w:rsid w:val="00BB6830"/>
    <w:rsid w:val="00BC3E77"/>
    <w:rsid w:val="00BC4E3D"/>
    <w:rsid w:val="00BD6792"/>
    <w:rsid w:val="00BD6B53"/>
    <w:rsid w:val="00BE4864"/>
    <w:rsid w:val="00BE5537"/>
    <w:rsid w:val="00BE5A1B"/>
    <w:rsid w:val="00C0180E"/>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55B2"/>
    <w:rsid w:val="00C56102"/>
    <w:rsid w:val="00C57203"/>
    <w:rsid w:val="00C614B2"/>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DE3"/>
    <w:rsid w:val="00D80FBE"/>
    <w:rsid w:val="00D93CE9"/>
    <w:rsid w:val="00D941EA"/>
    <w:rsid w:val="00D955D6"/>
    <w:rsid w:val="00D96ABB"/>
    <w:rsid w:val="00D96F90"/>
    <w:rsid w:val="00DA4329"/>
    <w:rsid w:val="00DA60B0"/>
    <w:rsid w:val="00DA6256"/>
    <w:rsid w:val="00DB0FF5"/>
    <w:rsid w:val="00DB19A7"/>
    <w:rsid w:val="00DB2662"/>
    <w:rsid w:val="00DB35E6"/>
    <w:rsid w:val="00DB3F7E"/>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1F9B"/>
    <w:rsid w:val="00FA3197"/>
    <w:rsid w:val="00FA38C8"/>
    <w:rsid w:val="00FA56EE"/>
    <w:rsid w:val="00FB4366"/>
    <w:rsid w:val="00FC2D19"/>
    <w:rsid w:val="00FC43ED"/>
    <w:rsid w:val="00FC605F"/>
    <w:rsid w:val="00FE1238"/>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NobBoYmK0sg1NrZ2SVf6A7KgdNxH/T6qQZhf+yMBB+s=</DigestValue>
    </Reference>
    <Reference Type="http://www.w3.org/2000/09/xmldsig#Object" URI="#idOfficeObject">
      <DigestMethod Algorithm="http://www.w3.org/2001/04/xmlenc#sha256"/>
      <DigestValue>ozMml8rnDBkdchXS4ac6S331HJZ4yOQbkEoJoLjURKA=</DigestValue>
    </Reference>
    <Reference Type="http://uri.etsi.org/01903#SignedProperties" URI="#idSignedProperties">
      <Transforms>
        <Transform Algorithm="http://www.w3.org/TR/2001/REC-xml-c14n-20010315"/>
      </Transforms>
      <DigestMethod Algorithm="http://www.w3.org/2001/04/xmlenc#sha256"/>
      <DigestValue>xiAjctvKmUAx8bfxpLFiZ4EBvHpfXJRlDieM42B9Mog=</DigestValue>
    </Reference>
    <Reference Type="http://www.w3.org/2000/09/xmldsig#Object" URI="#idValidSigLnImg">
      <DigestMethod Algorithm="http://www.w3.org/2001/04/xmlenc#sha256"/>
      <DigestValue>lk6KrQvIESw5wpqCNYfKK1aIGVBh4wSNdebt6EPOqr0=</DigestValue>
    </Reference>
    <Reference Type="http://www.w3.org/2000/09/xmldsig#Object" URI="#idInvalidSigLnImg">
      <DigestMethod Algorithm="http://www.w3.org/2001/04/xmlenc#sha256"/>
      <DigestValue>e3jBdTlZNdlgnEEizExfagqvChoVPVZUGUo/Ji+xsyo=</DigestValue>
    </Reference>
  </SignedInfo>
  <SignatureValue>kg/VHgCBoJ3dq21+Bv4CI8FMYhjKer3eROf2kRLeaAcYns3jNbubinjJYoE7yO377XRlSslCzIgD
NrSZmZxNYzUATBpFsD2VUm4CLPoSFQ6DIuUYp1UYa22KTygL5OagwIlklAQl7KlWtFYjDevLw7eU
Ndn3mIMPI5mr0Qc4szPTSHgzvx1ePaoiISx7JYvRBGkhjdzMLA4H0kJPeMoDbYzZNbUocdTx5D5f
ZY3AYP/54VuCV9nLyfXaCVVTLrehCiCgq48Rrt7WKQ1cU5LDsgVVyUph4JA0H3X78ZKPfYgE/a9l
C1s04BRimdprPn+Re4O8fT8MkOArlb3Iisn/tw==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8DUIiC4jHHskkbTyhG0c+qGkSx0WHZ/nuvhHTWHW1Wo=</DigestValue>
      </Reference>
      <Reference URI="/word/endnotes.xml?ContentType=application/vnd.openxmlformats-officedocument.wordprocessingml.endnotes+xml">
        <DigestMethod Algorithm="http://www.w3.org/2001/04/xmlenc#sha256"/>
        <DigestValue>+SJ3cQxclXDgCDvAcuwiDXjaGTvj7s0w8ryxjf6W4Wg=</DigestValue>
      </Reference>
      <Reference URI="/word/fontTable.xml?ContentType=application/vnd.openxmlformats-officedocument.wordprocessingml.fontTable+xml">
        <DigestMethod Algorithm="http://www.w3.org/2001/04/xmlenc#sha256"/>
        <DigestValue>3/2jM2T11J2GdTSyEZUS0/9WoM8qqrg2hgJvjKq1buw=</DigestValue>
      </Reference>
      <Reference URI="/word/footer1.xml?ContentType=application/vnd.openxmlformats-officedocument.wordprocessingml.footer+xml">
        <DigestMethod Algorithm="http://www.w3.org/2001/04/xmlenc#sha256"/>
        <DigestValue>KrsaDKVe1W1Yl5tNK9AKN0yOAHG1UBiOpTVfzl7WcH8=</DigestValue>
      </Reference>
      <Reference URI="/word/footer2.xml?ContentType=application/vnd.openxmlformats-officedocument.wordprocessingml.footer+xml">
        <DigestMethod Algorithm="http://www.w3.org/2001/04/xmlenc#sha256"/>
        <DigestValue>NBz+42CCb1gG9wEtVvLQrSY4e8ZpsI0u15Hpeh4/DSg=</DigestValue>
      </Reference>
      <Reference URI="/word/footer3.xml?ContentType=application/vnd.openxmlformats-officedocument.wordprocessingml.footer+xml">
        <DigestMethod Algorithm="http://www.w3.org/2001/04/xmlenc#sha256"/>
        <DigestValue>jN7fpAx+v1XCmQRNyKUc6n/Yf04YJtm1ij5VC6lTDzU=</DigestValue>
      </Reference>
      <Reference URI="/word/footnotes.xml?ContentType=application/vnd.openxmlformats-officedocument.wordprocessingml.footnotes+xml">
        <DigestMethod Algorithm="http://www.w3.org/2001/04/xmlenc#sha256"/>
        <DigestValue>F6W0ixIE77UqWHw4MfOH+vBz4xHKeyziH88OFDoPcjA=</DigestValue>
      </Reference>
      <Reference URI="/word/header1.xml?ContentType=application/vnd.openxmlformats-officedocument.wordprocessingml.header+xml">
        <DigestMethod Algorithm="http://www.w3.org/2001/04/xmlenc#sha256"/>
        <DigestValue>KD3GJxqOgz59xm7RiLmcbluO5PBtGCW8YC40R1hzFsc=</DigestValue>
      </Reference>
      <Reference URI="/word/header2.xml?ContentType=application/vnd.openxmlformats-officedocument.wordprocessingml.header+xml">
        <DigestMethod Algorithm="http://www.w3.org/2001/04/xmlenc#sha256"/>
        <DigestValue>/CAbe6DHCH3Nps48ful1Chs+jkoUi5VJlO2sUdvJPJo=</DigestValue>
      </Reference>
      <Reference URI="/word/header3.xml?ContentType=application/vnd.openxmlformats-officedocument.wordprocessingml.header+xml">
        <DigestMethod Algorithm="http://www.w3.org/2001/04/xmlenc#sha256"/>
        <DigestValue>sNZC5c+uhbkK5gpJCc9chgxQJqvaYh43d2O/DaOxZoQ=</DigestValue>
      </Reference>
      <Reference URI="/word/media/image1.emf?ContentType=image/x-emf">
        <DigestMethod Algorithm="http://www.w3.org/2001/04/xmlenc#sha256"/>
        <DigestValue>CPmxTlR6JJYoKGqG/KEJDBjIy9uVqx2Wh+cVgYogt7Y=</DigestValue>
      </Reference>
      <Reference URI="/word/numbering.xml?ContentType=application/vnd.openxmlformats-officedocument.wordprocessingml.numbering+xml">
        <DigestMethod Algorithm="http://www.w3.org/2001/04/xmlenc#sha256"/>
        <DigestValue>Fsl5/AxzA3PGTvwc7ivWmMRTtvSz1gQIGJn0IllU8fM=</DigestValue>
      </Reference>
      <Reference URI="/word/settings.xml?ContentType=application/vnd.openxmlformats-officedocument.wordprocessingml.settings+xml">
        <DigestMethod Algorithm="http://www.w3.org/2001/04/xmlenc#sha256"/>
        <DigestValue>JuRfL6Tt4fxEu6vPqYicDz6c+tbzK75GsJ9fXTzM1Pc=</DigestValue>
      </Reference>
      <Reference URI="/word/styles.xml?ContentType=application/vnd.openxmlformats-officedocument.wordprocessingml.styles+xml">
        <DigestMethod Algorithm="http://www.w3.org/2001/04/xmlenc#sha256"/>
        <DigestValue>SpPYKiqyx22GHJ2Qj6O2T+Cfx0rHLpPYGPgW5L3jMAE=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xh2xRlGMDbys9pTUvPxs47iSqsCjnmLwuHxvgBjO5zU=</DigestValue>
      </Reference>
    </Manifest>
    <SignatureProperties>
      <SignatureProperty Id="idSignatureTime" Target="#idPackageSignature">
        <mdssi:SignatureTime xmlns:mdssi="http://schemas.openxmlformats.org/package/2006/digital-signature">
          <mdssi:Format>YYYY-MM-DDThh:mm:ssTZD</mdssi:Format>
          <mdssi:Value>2025-10-27T09:32:58Z</mdssi:Value>
        </mdssi:SignatureTime>
      </SignatureProperty>
    </SignatureProperties>
  </Object>
  <Object Id="idOfficeObject">
    <SignatureProperties>
      <SignatureProperty Id="idOfficeV1Details" Target="#idPackageSignature">
        <SignatureInfoV1 xmlns="http://schemas.microsoft.com/office/2006/digsig">
          <SetupID>{07B14621-4D73-4C82-A3F5-2EF937B5BEB1}</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2025-10-27T09:32:58Z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3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B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FE0A55-B0FA-4226-8045-DC4B58E0ADDC}">
  <ds:schemaRefs>
    <ds:schemaRef ds:uri="http://schemas.microsoft.com/sharepoint/v3/contenttype/forms"/>
  </ds:schemaRefs>
</ds:datastoreItem>
</file>

<file path=customXml/itemProps2.xml><?xml version="1.0" encoding="utf-8"?>
<ds:datastoreItem xmlns:ds="http://schemas.openxmlformats.org/officeDocument/2006/customXml" ds:itemID="{D11D1F0F-ED04-417D-B202-B080A02BD7C6}">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customXml/itemProps4.xml><?xml version="1.0" encoding="utf-8"?>
<ds:datastoreItem xmlns:ds="http://schemas.openxmlformats.org/officeDocument/2006/customXml" ds:itemID="{C5E87743-039C-45F5-8976-4D6242B46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1986</Words>
  <Characters>11584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C Lakshmi Manogna {सी लक्ष्मी  मनोगना}</cp:lastModifiedBy>
  <cp:revision>73</cp:revision>
  <cp:lastPrinted>2019-06-07T09:33:00Z</cp:lastPrinted>
  <dcterms:created xsi:type="dcterms:W3CDTF">2023-01-30T09:31:00Z</dcterms:created>
  <dcterms:modified xsi:type="dcterms:W3CDTF">2025-09-30T06:56:00Z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2025-09-01T09:19:56Z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1226e759-d5b5-442f-9ea6-6c45f3d8a5f0</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