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C1470" w14:textId="070B5388" w:rsidR="006E02FF" w:rsidRPr="009A32FC" w:rsidRDefault="00952CF2" w:rsidP="006E02FF">
      <w:pPr>
        <w:spacing w:after="0"/>
        <w:jc w:val="both"/>
        <w:rPr>
          <w:rFonts w:ascii="Book Antiqua" w:hAnsi="Book Antiqua"/>
          <w:b/>
          <w:bCs/>
          <w:lang w:val="en-IN"/>
        </w:rPr>
      </w:pPr>
      <w:bookmarkStart w:id="0" w:name="_Hlk201681777"/>
      <w:bookmarkStart w:id="1" w:name="_Hlk201736724"/>
      <w:r w:rsidRPr="00952CF2">
        <w:rPr>
          <w:rFonts w:ascii="Book Antiqua" w:eastAsia="Aptos" w:hAnsi="Book Antiqua" w:cs="Mangal"/>
          <w:b/>
          <w:bCs/>
          <w:lang w:val="en-IN"/>
        </w:rPr>
        <w:t>Transmission Line Package TL01 for 765KV Angul-Srikakulam 2nd D/c Transmission line part-I associated with “Inter-regional strengthening between SR grid and ER grid” won by POWERGRID under TBCB route</w:t>
      </w:r>
      <w:r w:rsidR="006E02FF" w:rsidRPr="00FA49E2">
        <w:rPr>
          <w:rFonts w:ascii="Times New Roman" w:hAnsi="Times New Roman"/>
          <w:b/>
          <w:bCs/>
        </w:rPr>
        <w:t xml:space="preserve">; </w:t>
      </w:r>
      <w:r w:rsidR="006E02FF" w:rsidRPr="00FA49E2">
        <w:rPr>
          <w:rFonts w:ascii="Book Antiqua" w:hAnsi="Book Antiqua" w:cs="Arial"/>
          <w:b/>
          <w:bCs/>
        </w:rPr>
        <w:t>Specification No.</w:t>
      </w:r>
      <w:r w:rsidR="006E02FF" w:rsidRPr="00FA49E2">
        <w:rPr>
          <w:rFonts w:ascii="Times New Roman" w:hAnsi="Times New Roman"/>
          <w:b/>
          <w:bCs/>
        </w:rPr>
        <w:t xml:space="preserve">: </w:t>
      </w:r>
      <w:bookmarkEnd w:id="0"/>
      <w:bookmarkEnd w:id="1"/>
      <w:r w:rsidR="00CA6084" w:rsidRPr="00CA6084">
        <w:rPr>
          <w:rFonts w:ascii="Book Antiqua" w:hAnsi="Book Antiqua" w:cs="Arial"/>
          <w:b/>
          <w:bCs/>
          <w:lang w:val="en-IN"/>
        </w:rPr>
        <w:t>CC/T/W-TW/DOM/A01/26/08726</w:t>
      </w:r>
    </w:p>
    <w:p w14:paraId="70885326" w14:textId="5BFCFFBE" w:rsidR="00062471" w:rsidRPr="009A32FC" w:rsidRDefault="00062471" w:rsidP="00062471">
      <w:pPr>
        <w:spacing w:after="0"/>
        <w:jc w:val="both"/>
        <w:rPr>
          <w:rFonts w:ascii="Book Antiqua" w:hAnsi="Book Antiqua"/>
          <w:b/>
          <w:bCs/>
          <w:lang w:val="en-IN"/>
        </w:rPr>
      </w:pPr>
    </w:p>
    <w:p w14:paraId="7A407DE4" w14:textId="77777777" w:rsidR="00891F47" w:rsidRPr="001F3D84" w:rsidRDefault="00891F47" w:rsidP="000755D2">
      <w:pPr>
        <w:spacing w:after="0" w:line="240" w:lineRule="auto"/>
        <w:jc w:val="both"/>
        <w:rPr>
          <w:rFonts w:ascii="Book Antiqua" w:hAnsi="Book Antiqua"/>
          <w:szCs w:val="22"/>
          <w:lang w:val="en-IN"/>
        </w:rPr>
      </w:pPr>
    </w:p>
    <w:p w14:paraId="762061EE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5359E736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07F748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Pr="000C3A5C">
        <w:rPr>
          <w:rFonts w:ascii="Book Antiqua" w:hAnsi="Book Antiqua" w:cs="Arial"/>
          <w:sz w:val="22"/>
          <w:szCs w:val="22"/>
        </w:rPr>
        <w:t xml:space="preserve">), ‘Public Procurement (Preference to Make in India) to provide for Purchase Preference (linked with local content)’ order dated 16/11/2021 issued by Ministry of Power (hereinafter </w:t>
      </w:r>
      <w:proofErr w:type="spellStart"/>
      <w:r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order)</w:t>
      </w:r>
      <w:r>
        <w:rPr>
          <w:rFonts w:ascii="Book Antiqua" w:hAnsi="Book Antiqua" w:cs="Arial"/>
          <w:sz w:val="22"/>
          <w:szCs w:val="22"/>
        </w:rPr>
        <w:t xml:space="preserve">* </w:t>
      </w:r>
      <w:r w:rsidRPr="000C3A5C">
        <w:rPr>
          <w:rFonts w:ascii="Book Antiqua" w:hAnsi="Book Antiqua" w:cs="Arial"/>
          <w:sz w:val="22"/>
          <w:szCs w:val="22"/>
        </w:rPr>
        <w:t xml:space="preserve"> and any subsequent modifications/Amendments, if any and </w:t>
      </w:r>
    </w:p>
    <w:p w14:paraId="3BA657E1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7861A97" w14:textId="77777777" w:rsidR="00757A5F" w:rsidRPr="000C3A5C" w:rsidRDefault="00757A5F" w:rsidP="00757A5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0C3A5C">
        <w:rPr>
          <w:rFonts w:ascii="Book Antiqua" w:hAnsi="Book Antiqua" w:cs="Arial"/>
          <w:b/>
          <w:bCs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Pr="000C3A5C">
        <w:rPr>
          <w:rFonts w:ascii="Book Antiqua" w:hAnsi="Book Antiqua" w:cs="Arial"/>
          <w:i/>
          <w:iCs/>
          <w:szCs w:val="22"/>
        </w:rPr>
        <w:t xml:space="preserve">………….[Fill in the name of the package along with specification </w:t>
      </w:r>
      <w:r>
        <w:rPr>
          <w:rFonts w:ascii="Book Antiqua" w:hAnsi="Book Antiqua" w:cs="Arial"/>
          <w:i/>
          <w:iCs/>
          <w:szCs w:val="22"/>
        </w:rPr>
        <w:t>n</w:t>
      </w:r>
      <w:r w:rsidRPr="000C3A5C">
        <w:rPr>
          <w:rFonts w:ascii="Book Antiqua" w:hAnsi="Book Antiqua" w:cs="Arial"/>
          <w:i/>
          <w:iCs/>
          <w:szCs w:val="22"/>
        </w:rPr>
        <w:t>umber]</w:t>
      </w:r>
      <w:r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6EB71A79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017F8B79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1649A5" w14:textId="77777777" w:rsidR="00757A5F" w:rsidRDefault="00757A5F" w:rsidP="00757A5F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 ‘Local Content ‘as defined in the PPP-MII order</w:t>
      </w:r>
      <w:r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Pr="000C3A5C">
        <w:rPr>
          <w:rFonts w:ascii="Book Antiqua" w:hAnsi="Book Antiqua" w:cs="Arial"/>
          <w:bCs/>
          <w:szCs w:val="22"/>
        </w:rPr>
        <w:t>MoP</w:t>
      </w:r>
      <w:proofErr w:type="spellEnd"/>
      <w:r w:rsidRPr="000C3A5C">
        <w:rPr>
          <w:rFonts w:ascii="Book Antiqua" w:hAnsi="Book Antiqua" w:cs="Arial"/>
          <w:bCs/>
          <w:szCs w:val="22"/>
        </w:rPr>
        <w:t xml:space="preserve"> order</w:t>
      </w:r>
      <w:r w:rsidRPr="000C3A5C">
        <w:rPr>
          <w:rFonts w:ascii="Book Antiqua" w:hAnsi="Book Antiqua" w:cs="Arial"/>
          <w:szCs w:val="22"/>
        </w:rPr>
        <w:t xml:space="preserve"> in the goods/services/works supplied by me for</w:t>
      </w:r>
      <w:r w:rsidRPr="000C3A5C">
        <w:rPr>
          <w:rFonts w:ascii="Book Antiqua" w:hAnsi="Book Antiqua" w:cs="Arial"/>
          <w:b/>
          <w:szCs w:val="22"/>
        </w:rPr>
        <w:t xml:space="preserve"> </w:t>
      </w:r>
      <w:r w:rsidRPr="000C3A5C">
        <w:rPr>
          <w:rFonts w:ascii="Book Antiqua" w:hAnsi="Book Antiqua" w:cs="Arial"/>
          <w:bCs/>
          <w:i/>
          <w:iCs/>
          <w:szCs w:val="22"/>
          <w:lang w:val="en-GB"/>
        </w:rPr>
        <w:t>………</w:t>
      </w:r>
      <w:proofErr w:type="gramStart"/>
      <w:r w:rsidRPr="000C3A5C">
        <w:rPr>
          <w:rFonts w:ascii="Book Antiqua" w:hAnsi="Book Antiqua" w:cs="Arial"/>
          <w:bCs/>
          <w:i/>
          <w:iCs/>
          <w:szCs w:val="22"/>
          <w:lang w:val="en-GB"/>
        </w:rPr>
        <w:t>….[</w:t>
      </w:r>
      <w:proofErr w:type="gramEnd"/>
      <w:r w:rsidRPr="000C3A5C">
        <w:rPr>
          <w:rFonts w:ascii="Book Antiqua" w:hAnsi="Book Antiqua" w:cs="Arial"/>
          <w:bCs/>
          <w:i/>
          <w:iCs/>
          <w:szCs w:val="22"/>
          <w:lang w:val="en-GB"/>
        </w:rPr>
        <w:t xml:space="preserve">Fill in the name of the package along with specification </w:t>
      </w:r>
      <w:r>
        <w:rPr>
          <w:rFonts w:ascii="Book Antiqua" w:hAnsi="Book Antiqua" w:cs="Arial"/>
          <w:bCs/>
          <w:i/>
          <w:iCs/>
          <w:szCs w:val="22"/>
          <w:lang w:val="en-GB"/>
        </w:rPr>
        <w:t>n</w:t>
      </w:r>
      <w:r w:rsidRPr="000C3A5C">
        <w:rPr>
          <w:rFonts w:ascii="Book Antiqua" w:hAnsi="Book Antiqua" w:cs="Arial"/>
          <w:bCs/>
          <w:i/>
          <w:iCs/>
          <w:szCs w:val="22"/>
          <w:lang w:val="en-GB"/>
        </w:rPr>
        <w:t>umber]</w:t>
      </w:r>
      <w:r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Pr="000C3A5C">
        <w:rPr>
          <w:rFonts w:ascii="Book Antiqua" w:hAnsi="Book Antiqua" w:cs="Arial"/>
          <w:bCs/>
          <w:szCs w:val="22"/>
        </w:rPr>
        <w:t xml:space="preserve">is ……… </w:t>
      </w:r>
      <w:r>
        <w:rPr>
          <w:rFonts w:ascii="Book Antiqua" w:hAnsi="Book Antiqua" w:cs="Arial"/>
          <w:bCs/>
          <w:szCs w:val="22"/>
        </w:rPr>
        <w:t xml:space="preserve"> </w:t>
      </w:r>
      <w:r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>
        <w:rPr>
          <w:rFonts w:ascii="Book Antiqua" w:hAnsi="Book Antiqua" w:cs="Arial"/>
          <w:bCs/>
          <w:szCs w:val="22"/>
        </w:rPr>
        <w:t xml:space="preserve"> </w:t>
      </w:r>
      <w:r w:rsidRPr="000C3A5C">
        <w:rPr>
          <w:rFonts w:ascii="Book Antiqua" w:hAnsi="Book Antiqua" w:cs="Arial"/>
          <w:bCs/>
          <w:szCs w:val="22"/>
        </w:rPr>
        <w:t>percent (%).</w:t>
      </w:r>
    </w:p>
    <w:p w14:paraId="13140AA0" w14:textId="77777777" w:rsidR="00757A5F" w:rsidRPr="004E43A9" w:rsidRDefault="00757A5F" w:rsidP="00757A5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Pr="004E43A9">
        <w:rPr>
          <w:b/>
          <w:bCs/>
        </w:rPr>
        <w:t xml:space="preserve"> </w:t>
      </w:r>
      <w:r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>
        <w:rPr>
          <w:rFonts w:ascii="Book Antiqua" w:hAnsi="Book Antiqua" w:cs="Arial"/>
          <w:b/>
          <w:bCs/>
          <w:szCs w:val="22"/>
        </w:rPr>
        <w:t xml:space="preserve">for </w:t>
      </w:r>
      <w:r w:rsidRPr="004E43A9">
        <w:rPr>
          <w:rFonts w:ascii="Book Antiqua" w:hAnsi="Book Antiqua" w:cs="Arial"/>
          <w:b/>
          <w:bCs/>
          <w:szCs w:val="22"/>
        </w:rPr>
        <w:t xml:space="preserve"> </w:t>
      </w:r>
      <w:r w:rsidRPr="003A0184">
        <w:rPr>
          <w:rFonts w:ascii="Book Antiqua" w:hAnsi="Book Antiqua" w:cs="Arial"/>
          <w:b/>
          <w:bCs/>
          <w:i/>
          <w:iCs/>
          <w:szCs w:val="22"/>
        </w:rPr>
        <w:t>…</w:t>
      </w:r>
      <w:proofErr w:type="gramEnd"/>
      <w:r w:rsidRPr="003A0184">
        <w:rPr>
          <w:rFonts w:ascii="Book Antiqua" w:hAnsi="Book Antiqua" w:cs="Arial"/>
          <w:b/>
          <w:bCs/>
          <w:i/>
          <w:iCs/>
          <w:szCs w:val="22"/>
        </w:rPr>
        <w:t>……</w:t>
      </w:r>
      <w:proofErr w:type="gramStart"/>
      <w:r w:rsidRPr="003A0184">
        <w:rPr>
          <w:rFonts w:ascii="Book Antiqua" w:hAnsi="Book Antiqua" w:cs="Arial"/>
          <w:b/>
          <w:bCs/>
          <w:i/>
          <w:iCs/>
          <w:szCs w:val="22"/>
        </w:rPr>
        <w:t>….[</w:t>
      </w:r>
      <w:proofErr w:type="gramEnd"/>
      <w:r w:rsidRPr="003A0184">
        <w:rPr>
          <w:rFonts w:ascii="Book Antiqua" w:hAnsi="Book Antiqua" w:cs="Arial"/>
          <w:b/>
          <w:bCs/>
          <w:i/>
          <w:iCs/>
          <w:szCs w:val="22"/>
        </w:rPr>
        <w:t>Fill in the name of the package along with specification number]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02E84647" w14:textId="77777777" w:rsidR="00757A5F" w:rsidRPr="004E43A9" w:rsidRDefault="00757A5F" w:rsidP="00757A5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Pr="00E21E43">
        <w:rPr>
          <w:rFonts w:ascii="Book Antiqua" w:hAnsi="Book Antiqua" w:cs="Arial"/>
          <w:b/>
          <w:bCs/>
          <w:szCs w:val="22"/>
        </w:rPr>
        <w:t>(inclusive of taxes)</w:t>
      </w:r>
      <w:r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23DCB8B8" w14:textId="77777777" w:rsidR="00757A5F" w:rsidRDefault="00757A5F" w:rsidP="00757A5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Pr="00E21E43">
        <w:rPr>
          <w:rFonts w:ascii="Book Antiqua" w:hAnsi="Book Antiqua" w:cs="Arial"/>
          <w:b/>
          <w:bCs/>
          <w:szCs w:val="22"/>
        </w:rPr>
        <w:t>is Rs</w:t>
      </w:r>
      <w:r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65A73F67" w14:textId="77777777" w:rsidR="00757A5F" w:rsidRPr="004E43A9" w:rsidRDefault="00757A5F" w:rsidP="00757A5F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C382F5D" w14:textId="77777777" w:rsidR="00757A5F" w:rsidRPr="004E43A9" w:rsidRDefault="00757A5F" w:rsidP="00757A5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origin is submitted along with this declaration </w:t>
      </w:r>
      <w:r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as per the provision of PPP-MII order. </w:t>
      </w:r>
      <w:r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along with this declaration. </w:t>
      </w:r>
      <w:r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Pr="004E43A9">
        <w:rPr>
          <w:rFonts w:ascii="Book Antiqua" w:hAnsi="Book Antiqua" w:cs="Arial"/>
          <w:b/>
          <w:bCs/>
          <w:szCs w:val="22"/>
        </w:rPr>
        <w:t>]</w:t>
      </w:r>
    </w:p>
    <w:p w14:paraId="727DFC51" w14:textId="77777777" w:rsidR="00757A5F" w:rsidRDefault="00757A5F" w:rsidP="00757A5F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Pr="000C3A5C">
        <w:rPr>
          <w:rFonts w:ascii="Book Antiqua" w:hAnsi="Book Antiqua" w:cs="Arial"/>
          <w:bCs/>
          <w:i/>
          <w:iCs/>
          <w:szCs w:val="22"/>
          <w:lang w:val="en-GB"/>
        </w:rPr>
        <w:t>………….[Fill in the name of the package along with specification number]</w:t>
      </w:r>
      <w:r w:rsidRPr="000C3A5C">
        <w:rPr>
          <w:rFonts w:ascii="Book Antiqua" w:hAnsi="Book Antiqua" w:cs="Arial"/>
          <w:b/>
          <w:bCs/>
          <w:szCs w:val="22"/>
        </w:rPr>
        <w:t xml:space="preserve">, </w:t>
      </w:r>
      <w:r w:rsidRPr="000C3A5C">
        <w:rPr>
          <w:rFonts w:ascii="Book Antiqua" w:hAnsi="Book Antiqua" w:cs="Arial"/>
          <w:szCs w:val="22"/>
        </w:rPr>
        <w:t>meet the ‘Local Content‘ requirement as defined in the PPP-MII order</w:t>
      </w:r>
      <w:r w:rsidRPr="000C3A5C">
        <w:rPr>
          <w:rFonts w:ascii="Book Antiqua" w:hAnsi="Book Antiqua" w:cs="Arial"/>
          <w:b/>
          <w:bCs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Pr="000C3A5C">
        <w:rPr>
          <w:rFonts w:ascii="Book Antiqua" w:hAnsi="Book Antiqua" w:cs="Arial"/>
          <w:szCs w:val="22"/>
        </w:rPr>
        <w:t>MoP</w:t>
      </w:r>
      <w:proofErr w:type="spellEnd"/>
      <w:r w:rsidRPr="000C3A5C">
        <w:rPr>
          <w:rFonts w:ascii="Book Antiqua" w:hAnsi="Book Antiqua" w:cs="Arial"/>
          <w:szCs w:val="22"/>
        </w:rPr>
        <w:t xml:space="preserve"> order for ‘Class –I local supplier’/‘Class-II Local supplier</w:t>
      </w:r>
      <w:r w:rsidRPr="000C3A5C">
        <w:rPr>
          <w:rFonts w:ascii="Book Antiqua" w:hAnsi="Book Antiqua" w:cs="Arial"/>
          <w:b/>
          <w:bCs/>
          <w:szCs w:val="22"/>
        </w:rPr>
        <w:t xml:space="preserve"> </w:t>
      </w:r>
      <w:r w:rsidRPr="000C3A5C">
        <w:rPr>
          <w:rFonts w:ascii="Book Antiqua" w:hAnsi="Book Antiqua" w:cs="Arial"/>
          <w:szCs w:val="22"/>
        </w:rPr>
        <w:t>(</w:t>
      </w:r>
      <w:r w:rsidRPr="000C3A5C">
        <w:rPr>
          <w:rFonts w:ascii="Book Antiqua" w:hAnsi="Book Antiqua" w:cs="Arial"/>
          <w:i/>
          <w:szCs w:val="22"/>
        </w:rPr>
        <w:t>choose as applicable</w:t>
      </w:r>
      <w:r w:rsidRPr="000C3A5C">
        <w:rPr>
          <w:rFonts w:ascii="Book Antiqua" w:hAnsi="Book Antiqua" w:cs="Arial"/>
          <w:szCs w:val="22"/>
        </w:rPr>
        <w:t>).</w:t>
      </w:r>
    </w:p>
    <w:p w14:paraId="6645A117" w14:textId="77777777" w:rsidR="00757A5F" w:rsidRDefault="00757A5F" w:rsidP="00757A5F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1841DE54" w14:textId="77777777" w:rsidR="00757A5F" w:rsidRPr="00895472" w:rsidRDefault="00757A5F" w:rsidP="00757A5F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lastRenderedPageBreak/>
        <w:t xml:space="preserve">Or </w:t>
      </w:r>
    </w:p>
    <w:p w14:paraId="31FAF05E" w14:textId="77777777" w:rsidR="00757A5F" w:rsidRPr="00895472" w:rsidRDefault="00757A5F" w:rsidP="00757A5F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95472">
        <w:rPr>
          <w:rFonts w:ascii="Book Antiqua" w:hAnsi="Book Antiqua" w:cs="Arial"/>
          <w:b/>
          <w:bCs/>
          <w:szCs w:val="22"/>
        </w:rPr>
        <w:t xml:space="preserve">That </w:t>
      </w:r>
      <w:r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Pr="006A38B5">
        <w:rPr>
          <w:rFonts w:ascii="Book Antiqua" w:hAnsi="Book Antiqua" w:cs="Arial"/>
          <w:b/>
          <w:bCs/>
          <w:szCs w:val="22"/>
        </w:rPr>
        <w:t>the ____ [</w:t>
      </w:r>
      <w:r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Pr="006A38B5">
        <w:rPr>
          <w:rFonts w:ascii="Book Antiqua" w:hAnsi="Book Antiqua" w:cs="Arial"/>
          <w:b/>
          <w:bCs/>
          <w:szCs w:val="22"/>
        </w:rPr>
        <w:t xml:space="preserve">] Ministry </w:t>
      </w:r>
      <w:r>
        <w:rPr>
          <w:rFonts w:ascii="Book Antiqua" w:hAnsi="Book Antiqua" w:cs="Arial"/>
          <w:b/>
          <w:bCs/>
          <w:szCs w:val="22"/>
        </w:rPr>
        <w:t xml:space="preserve">for </w:t>
      </w:r>
      <w:r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Pr="00895472">
        <w:rPr>
          <w:rFonts w:ascii="Book Antiqua" w:hAnsi="Book Antiqua" w:cs="Arial"/>
          <w:b/>
          <w:bCs/>
          <w:i/>
          <w:iCs/>
          <w:szCs w:val="22"/>
        </w:rPr>
        <w:t>…………. [Fill in the name of the package along with specification number]</w:t>
      </w:r>
      <w:r w:rsidRPr="00895472">
        <w:rPr>
          <w:rFonts w:ascii="Book Antiqua" w:hAnsi="Book Antiqua" w:cs="Arial"/>
          <w:b/>
          <w:bCs/>
          <w:szCs w:val="22"/>
        </w:rPr>
        <w:t xml:space="preserve"> </w:t>
      </w:r>
      <w:r>
        <w:rPr>
          <w:rFonts w:ascii="Book Antiqua" w:hAnsi="Book Antiqua" w:cs="Arial"/>
          <w:b/>
          <w:bCs/>
          <w:szCs w:val="22"/>
        </w:rPr>
        <w:t xml:space="preserve">under the </w:t>
      </w:r>
      <w:r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>
        <w:rPr>
          <w:rFonts w:ascii="Book Antiqua" w:hAnsi="Book Antiqua" w:cs="Arial"/>
          <w:b/>
          <w:bCs/>
          <w:szCs w:val="22"/>
        </w:rPr>
        <w:t xml:space="preserve"> of the Government of India and shall be considered as deemed ‘Class-II Local Supplier’ under the PPP-MII order.</w:t>
      </w:r>
    </w:p>
    <w:p w14:paraId="02E4144D" w14:textId="77777777" w:rsidR="00757A5F" w:rsidRDefault="00757A5F" w:rsidP="00757A5F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02EB92C3" w14:textId="77777777" w:rsidR="00757A5F" w:rsidRDefault="00757A5F" w:rsidP="00757A5F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>[The bidder to strike out the either [a] or [b] above</w:t>
      </w:r>
      <w:r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2269EC94" w14:textId="77777777" w:rsidR="00757A5F" w:rsidRDefault="00757A5F" w:rsidP="00757A5F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4A5BAE8" w14:textId="77777777" w:rsidR="00757A5F" w:rsidRPr="00A23AFC" w:rsidRDefault="00757A5F" w:rsidP="00757A5F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Pr="00A23AFC">
        <w:rPr>
          <w:rFonts w:ascii="Book Antiqua" w:hAnsi="Book Antiqua" w:cs="Arial"/>
          <w:b/>
          <w:bCs/>
          <w:szCs w:val="22"/>
        </w:rPr>
        <w:t xml:space="preserve">That the items supplied by </w:t>
      </w:r>
      <w:r>
        <w:rPr>
          <w:rFonts w:ascii="Book Antiqua" w:hAnsi="Book Antiqua" w:cs="Arial"/>
          <w:b/>
          <w:bCs/>
          <w:szCs w:val="22"/>
        </w:rPr>
        <w:t>me under</w:t>
      </w:r>
      <w:r w:rsidRPr="00A23AFC">
        <w:rPr>
          <w:rFonts w:ascii="Book Antiqua" w:hAnsi="Book Antiqua" w:cs="Arial"/>
          <w:b/>
          <w:bCs/>
          <w:szCs w:val="22"/>
        </w:rPr>
        <w:t xml:space="preserve"> …</w:t>
      </w:r>
      <w:r w:rsidRPr="000C3A5C">
        <w:rPr>
          <w:rFonts w:ascii="Book Antiqua" w:hAnsi="Book Antiqua" w:cs="Arial"/>
          <w:i/>
          <w:iCs/>
          <w:szCs w:val="22"/>
        </w:rPr>
        <w:t>………</w:t>
      </w:r>
      <w:r w:rsidRPr="00D34816">
        <w:rPr>
          <w:rFonts w:ascii="Book Antiqua" w:hAnsi="Book Antiqua" w:cs="Arial"/>
          <w:b/>
          <w:bCs/>
          <w:i/>
          <w:iCs/>
          <w:szCs w:val="22"/>
        </w:rPr>
        <w:t>. [Fill in the name of the package along with specification number]</w:t>
      </w:r>
      <w:r w:rsidRPr="00D34816">
        <w:rPr>
          <w:rFonts w:ascii="Book Antiqua" w:hAnsi="Book Antiqua" w:cs="Arial"/>
          <w:b/>
          <w:b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 as</w:t>
      </w:r>
      <w:r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 </w:t>
      </w:r>
      <w:r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sourced from Class-I local suppliers</w:t>
      </w:r>
      <w:r>
        <w:rPr>
          <w:rFonts w:ascii="Book Antiqua" w:hAnsi="Book Antiqua" w:cs="Arial"/>
          <w:b/>
          <w:bCs/>
          <w:szCs w:val="22"/>
        </w:rPr>
        <w:t xml:space="preserve"> only</w:t>
      </w:r>
      <w:r w:rsidRPr="00A23AFC">
        <w:rPr>
          <w:rFonts w:ascii="Book Antiqua" w:hAnsi="Book Antiqua" w:cs="Arial"/>
          <w:b/>
          <w:bCs/>
          <w:szCs w:val="22"/>
        </w:rPr>
        <w:t>.</w:t>
      </w:r>
      <w:r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Pr="009C2EF3">
        <w:rPr>
          <w:rFonts w:ascii="Book Antiqua" w:hAnsi="Book Antiqua" w:cs="Arial"/>
          <w:b/>
          <w:bCs/>
          <w:i/>
          <w:iCs/>
          <w:szCs w:val="22"/>
        </w:rPr>
        <w:t>[ Applicable</w:t>
      </w:r>
      <w:proofErr w:type="gramEnd"/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 in case of System Integrators/EPC/Turnkey Contracts/Service Tenders only. Delete, if not applicable]</w:t>
      </w:r>
    </w:p>
    <w:p w14:paraId="750043F9" w14:textId="77777777" w:rsidR="00757A5F" w:rsidRPr="000C3A5C" w:rsidRDefault="00757A5F" w:rsidP="00757A5F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263CA4AA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7F85D550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C5549CF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order</w:t>
      </w:r>
      <w:r w:rsidRPr="000C7233">
        <w:rPr>
          <w:rFonts w:ascii="Book Antiqua" w:hAnsi="Book Antiqua" w:cs="Arial"/>
          <w:b/>
          <w:bCs/>
          <w:sz w:val="22"/>
          <w:szCs w:val="22"/>
        </w:rPr>
        <w:t>*</w:t>
      </w: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Pr="000C7233">
        <w:rPr>
          <w:rFonts w:ascii="Book Antiqua" w:hAnsi="Book Antiqua" w:cs="Arial"/>
          <w:b/>
          <w:bCs/>
          <w:sz w:val="22"/>
          <w:szCs w:val="22"/>
        </w:rPr>
        <w:t>/Code of Integrity in Public Procurement</w:t>
      </w:r>
      <w:r>
        <w:rPr>
          <w:rFonts w:ascii="Book Antiqua" w:hAnsi="Book Antiqua" w:cs="Arial"/>
          <w:sz w:val="22"/>
          <w:szCs w:val="22"/>
        </w:rPr>
        <w:t>/</w:t>
      </w:r>
      <w:r w:rsidRPr="000C3A5C">
        <w:rPr>
          <w:rFonts w:ascii="Book Antiqua" w:hAnsi="Book Antiqua" w:cs="Arial"/>
          <w:sz w:val="22"/>
          <w:szCs w:val="22"/>
        </w:rPr>
        <w:t xml:space="preserve"> Bidding Documents. </w:t>
      </w:r>
    </w:p>
    <w:p w14:paraId="7EFD6BD4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B1E97DA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FB47F81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A8C54A1" w14:textId="77777777" w:rsidR="00757A5F" w:rsidRPr="000C3A5C" w:rsidRDefault="00757A5F" w:rsidP="00757A5F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Pr="000C3A5C">
        <w:rPr>
          <w:rFonts w:ascii="Book Antiqua" w:hAnsi="Book Antiqua" w:cs="Arial"/>
          <w:sz w:val="22"/>
          <w:szCs w:val="22"/>
        </w:rPr>
        <w:tab/>
        <w:t xml:space="preserve">Name   and   details of the Local Supplier  </w:t>
      </w:r>
    </w:p>
    <w:p w14:paraId="44975305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C58B8EF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2BBAC05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24C33E1E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32D9F0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Goods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/services/works for which the certificate is produced </w:t>
      </w:r>
    </w:p>
    <w:p w14:paraId="46DFD29C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9F7F6B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Pr="000C3A5C">
        <w:rPr>
          <w:rFonts w:ascii="Book Antiqua" w:hAnsi="Book Antiqua" w:cs="Arial"/>
          <w:sz w:val="22"/>
          <w:szCs w:val="22"/>
        </w:rPr>
        <w:tab/>
        <w:t xml:space="preserve">Procuring </w:t>
      </w:r>
      <w:proofErr w:type="gramStart"/>
      <w:r w:rsidRPr="000C3A5C">
        <w:rPr>
          <w:rFonts w:ascii="Book Antiqua" w:hAnsi="Book Antiqua" w:cs="Arial"/>
          <w:sz w:val="22"/>
          <w:szCs w:val="22"/>
        </w:rPr>
        <w:t>entity 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68E7F00E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Pr="000C3A5C">
        <w:rPr>
          <w:rFonts w:ascii="Book Antiqua" w:hAnsi="Book Antiqua" w:cs="Arial"/>
          <w:sz w:val="22"/>
          <w:szCs w:val="22"/>
        </w:rPr>
        <w:tab/>
        <w:t xml:space="preserve">Percentage of local </w:t>
      </w:r>
      <w:proofErr w:type="gramStart"/>
      <w:r w:rsidRPr="000C3A5C">
        <w:rPr>
          <w:rFonts w:ascii="Book Antiqua" w:hAnsi="Book Antiqua" w:cs="Arial"/>
          <w:sz w:val="22"/>
          <w:szCs w:val="22"/>
        </w:rPr>
        <w:t>content 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Local Content prescribed for </w:t>
      </w:r>
      <w:r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Pr="000C3A5C">
        <w:rPr>
          <w:rFonts w:ascii="Book Antiqua" w:hAnsi="Book Antiqua" w:cs="Arial"/>
          <w:sz w:val="22"/>
          <w:szCs w:val="22"/>
        </w:rPr>
        <w:t>Class-II Local supplier (</w:t>
      </w:r>
      <w:r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Pr="000C3A5C">
        <w:rPr>
          <w:rFonts w:ascii="Book Antiqua" w:hAnsi="Book Antiqua" w:cs="Arial"/>
          <w:sz w:val="22"/>
          <w:szCs w:val="22"/>
        </w:rPr>
        <w:t>)</w:t>
      </w:r>
    </w:p>
    <w:p w14:paraId="24F12E2B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Local Supplier (s) </w:t>
      </w:r>
    </w:p>
    <w:p w14:paraId="5384DC5F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Sale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Price of the product </w:t>
      </w:r>
    </w:p>
    <w:p w14:paraId="2B06FD8F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463A10A5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  <w:t>Freight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3C9D5E89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x.   Total Bill of Material</w:t>
      </w:r>
    </w:p>
    <w:p w14:paraId="7C408A61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xi   List and total cost value of input used to manufacture the Goods/to provide services/in construction of works</w:t>
      </w:r>
    </w:p>
    <w:p w14:paraId="5309988F" w14:textId="77777777" w:rsidR="00757A5F" w:rsidRPr="000C3A5C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>xii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 </w:t>
      </w:r>
      <w:r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>List and total cost of input which are domestically sourced. Value addition certificates from suppliers, if the input is not in-house to be attached</w:t>
      </w:r>
    </w:p>
    <w:p w14:paraId="322E8064" w14:textId="77777777" w:rsidR="00757A5F" w:rsidRPr="003117C8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Pr="000C3A5C">
        <w:rPr>
          <w:rFonts w:ascii="Book Antiqua" w:hAnsi="Book Antiqua" w:cs="Arial"/>
          <w:sz w:val="22"/>
          <w:szCs w:val="22"/>
        </w:rPr>
        <w:tab/>
      </w:r>
      <w:r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3D003905" w14:textId="77777777" w:rsidR="00757A5F" w:rsidRPr="003A0184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break up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of imported items (inclusive of taxes) sourced locally from resellers/distributors.</w:t>
      </w:r>
    </w:p>
    <w:p w14:paraId="4C98539A" w14:textId="77777777" w:rsidR="00757A5F" w:rsidRPr="003A0184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 Cost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0ACC0C2C" w14:textId="77777777" w:rsidR="00757A5F" w:rsidRPr="003117C8" w:rsidRDefault="00757A5F" w:rsidP="00757A5F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50FBA390" w14:textId="77777777" w:rsidR="00757A5F" w:rsidRPr="0048148C" w:rsidRDefault="00757A5F" w:rsidP="00757A5F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60BEB243" w14:textId="77777777" w:rsidR="00757A5F" w:rsidRPr="0048148C" w:rsidRDefault="00757A5F" w:rsidP="00757A5F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0EC9A436" w14:textId="77777777" w:rsidR="00757A5F" w:rsidRPr="0048148C" w:rsidRDefault="00757A5F" w:rsidP="00757A5F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68AD665C" w14:textId="77777777" w:rsidR="00757A5F" w:rsidRPr="0048148C" w:rsidRDefault="00757A5F" w:rsidP="00757A5F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5F3CC0D8" w14:textId="77777777" w:rsidR="00757A5F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BF0E1D" w14:textId="77777777" w:rsidR="00757A5F" w:rsidRDefault="00757A5F" w:rsidP="00757A5F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148D3ABD" w14:textId="77777777" w:rsidR="00757A5F" w:rsidRPr="000C3A5C" w:rsidRDefault="00757A5F" w:rsidP="00757A5F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9133416" w14:textId="77777777" w:rsidR="00757A5F" w:rsidRPr="000C3A5C" w:rsidRDefault="00757A5F" w:rsidP="00757A5F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C1F826" w14:textId="77777777" w:rsidR="00757A5F" w:rsidRPr="000C3A5C" w:rsidRDefault="00757A5F" w:rsidP="00757A5F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6C59A092" w14:textId="77777777" w:rsidR="00757A5F" w:rsidRPr="000C3A5C" w:rsidRDefault="00757A5F" w:rsidP="00757A5F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757A5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87F51" w14:textId="77777777" w:rsidR="00F165DB" w:rsidRDefault="00F165DB" w:rsidP="00D818D4">
      <w:pPr>
        <w:spacing w:after="0" w:line="240" w:lineRule="auto"/>
      </w:pPr>
      <w:r>
        <w:separator/>
      </w:r>
    </w:p>
  </w:endnote>
  <w:endnote w:type="continuationSeparator" w:id="0">
    <w:p w14:paraId="1EF7729E" w14:textId="77777777" w:rsidR="00F165DB" w:rsidRDefault="00F165D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25236" w14:textId="3A86F0DD" w:rsidR="000777FE" w:rsidRPr="00832176" w:rsidRDefault="000777FE" w:rsidP="00772570">
    <w:pPr>
      <w:pStyle w:val="Footer"/>
      <w:jc w:val="center"/>
      <w:rPr>
        <w:rFonts w:ascii="Book Antiqua" w:hAnsi="Book Antiqua"/>
        <w:szCs w:val="22"/>
      </w:rPr>
    </w:pPr>
    <w:r>
      <w:rPr>
        <w:rFonts w:ascii="Book Antiqua" w:eastAsia="Times New Roman" w:hAnsi="Book Antiqua" w:cs="Times New Roman"/>
        <w:b/>
        <w:sz w:val="24"/>
        <w:lang w:bidi="ar-SA"/>
      </w:rPr>
      <w:tab/>
    </w:r>
    <w:r>
      <w:rPr>
        <w:rFonts w:ascii="Book Antiqua" w:eastAsia="Times New Roman" w:hAnsi="Book Antiqua" w:cs="Times New Roman"/>
        <w:b/>
        <w:sz w:val="24"/>
        <w:lang w:bidi="ar-SA"/>
      </w:rPr>
      <w:tab/>
    </w:r>
    <w:r w:rsidRPr="00D25D5A">
      <w:rPr>
        <w:rFonts w:ascii="Book Antiqua" w:eastAsia="Times New Roman" w:hAnsi="Book Antiqua" w:cs="Times New Roman"/>
        <w:bCs/>
        <w:szCs w:val="22"/>
        <w:lang w:bidi="ar-SA"/>
      </w:rPr>
      <w:t xml:space="preserve">Page </w:t>
    </w:r>
    <w:r w:rsidRPr="00D25D5A">
      <w:rPr>
        <w:rFonts w:ascii="Book Antiqua" w:eastAsia="Times New Roman" w:hAnsi="Book Antiqua" w:cs="Times New Roman"/>
        <w:bCs/>
        <w:szCs w:val="22"/>
        <w:lang w:bidi="ar-SA"/>
      </w:rPr>
      <w:fldChar w:fldCharType="begin"/>
    </w:r>
    <w:r w:rsidRPr="00D25D5A">
      <w:rPr>
        <w:rFonts w:ascii="Book Antiqua" w:eastAsia="Times New Roman" w:hAnsi="Book Antiqua" w:cs="Times New Roman"/>
        <w:bCs/>
        <w:szCs w:val="22"/>
        <w:lang w:bidi="ar-SA"/>
      </w:rPr>
      <w:instrText xml:space="preserve"> PAGE  \* Arabic  \* MERGEFORMAT </w:instrText>
    </w:r>
    <w:r w:rsidRPr="00D25D5A">
      <w:rPr>
        <w:rFonts w:ascii="Book Antiqua" w:eastAsia="Times New Roman" w:hAnsi="Book Antiqua" w:cs="Times New Roman"/>
        <w:bCs/>
        <w:szCs w:val="22"/>
        <w:lang w:bidi="ar-SA"/>
      </w:rPr>
      <w:fldChar w:fldCharType="separate"/>
    </w:r>
    <w:r w:rsidR="00DA5D2A" w:rsidRPr="00D25D5A">
      <w:rPr>
        <w:rFonts w:ascii="Book Antiqua" w:eastAsia="Times New Roman" w:hAnsi="Book Antiqua" w:cs="Times New Roman"/>
        <w:bCs/>
        <w:noProof/>
        <w:szCs w:val="22"/>
        <w:lang w:bidi="ar-SA"/>
      </w:rPr>
      <w:t>2</w:t>
    </w:r>
    <w:r w:rsidRPr="00D25D5A">
      <w:rPr>
        <w:rFonts w:ascii="Book Antiqua" w:eastAsia="Times New Roman" w:hAnsi="Book Antiqua" w:cs="Times New Roman"/>
        <w:bCs/>
        <w:szCs w:val="22"/>
        <w:lang w:bidi="ar-SA"/>
      </w:rPr>
      <w:fldChar w:fldCharType="end"/>
    </w:r>
    <w:r w:rsidRPr="00D25D5A">
      <w:rPr>
        <w:rFonts w:ascii="Book Antiqua" w:eastAsia="Times New Roman" w:hAnsi="Book Antiqua" w:cs="Times New Roman"/>
        <w:bCs/>
        <w:szCs w:val="22"/>
        <w:lang w:bidi="ar-SA"/>
      </w:rPr>
      <w:t xml:space="preserve"> of </w:t>
    </w:r>
    <w:r w:rsidR="00CB0982" w:rsidRPr="00D25D5A">
      <w:rPr>
        <w:rFonts w:ascii="Book Antiqua" w:hAnsi="Book Antiqua"/>
        <w:bCs/>
        <w:szCs w:val="22"/>
      </w:rPr>
      <w:fldChar w:fldCharType="begin"/>
    </w:r>
    <w:r w:rsidR="00CB0982" w:rsidRPr="00D25D5A">
      <w:rPr>
        <w:rFonts w:ascii="Book Antiqua" w:hAnsi="Book Antiqua"/>
        <w:bCs/>
        <w:szCs w:val="22"/>
      </w:rPr>
      <w:instrText xml:space="preserve"> NUMPAGES  \* Arabic  \* MERGEFORMAT </w:instrText>
    </w:r>
    <w:r w:rsidR="00CB0982" w:rsidRPr="00D25D5A">
      <w:rPr>
        <w:rFonts w:ascii="Book Antiqua" w:hAnsi="Book Antiqua"/>
        <w:bCs/>
        <w:szCs w:val="22"/>
      </w:rPr>
      <w:fldChar w:fldCharType="separate"/>
    </w:r>
    <w:r w:rsidR="00DA5D2A" w:rsidRPr="00D25D5A">
      <w:rPr>
        <w:rFonts w:ascii="Book Antiqua" w:eastAsia="Times New Roman" w:hAnsi="Book Antiqua" w:cs="Times New Roman"/>
        <w:bCs/>
        <w:noProof/>
        <w:szCs w:val="22"/>
        <w:lang w:bidi="ar-SA"/>
      </w:rPr>
      <w:t>3</w:t>
    </w:r>
    <w:r w:rsidR="00CB0982" w:rsidRPr="00D25D5A">
      <w:rPr>
        <w:rFonts w:ascii="Book Antiqua" w:eastAsia="Times New Roman" w:hAnsi="Book Antiqua" w:cs="Times New Roman"/>
        <w:bCs/>
        <w:noProof/>
        <w:szCs w:val="22"/>
        <w:lang w:bidi="ar-S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A146E" w14:textId="77777777" w:rsidR="00F165DB" w:rsidRDefault="00F165DB" w:rsidP="00D818D4">
      <w:pPr>
        <w:spacing w:after="0" w:line="240" w:lineRule="auto"/>
      </w:pPr>
      <w:r>
        <w:separator/>
      </w:r>
    </w:p>
  </w:footnote>
  <w:footnote w:type="continuationSeparator" w:id="0">
    <w:p w14:paraId="64C14CB9" w14:textId="77777777" w:rsidR="00F165DB" w:rsidRDefault="00F165D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E0EA" w14:textId="2F4743B3" w:rsidR="007F2E36" w:rsidRPr="00635FDF" w:rsidRDefault="007F2E36" w:rsidP="00635FDF">
    <w:pPr>
      <w:jc w:val="both"/>
      <w:rPr>
        <w:rFonts w:ascii="Times New Roman" w:eastAsia="Times New Roman" w:hAnsi="Times New Roman" w:cs="Times New Roman"/>
        <w:b/>
        <w:sz w:val="20"/>
        <w:lang w:bidi="ar-SA"/>
      </w:rPr>
    </w:pPr>
    <w:r w:rsidRPr="00635FDF">
      <w:rPr>
        <w:rFonts w:ascii="Times New Roman" w:eastAsia="Times New Roman" w:hAnsi="Times New Roman" w:cs="Times New Roman"/>
        <w:b/>
        <w:bCs/>
        <w:sz w:val="20"/>
        <w:lang w:val="en-GB" w:bidi="ar-SA"/>
      </w:rPr>
      <w:tab/>
      <w:t xml:space="preserve">   </w:t>
    </w:r>
    <w:r w:rsidR="00D045D2" w:rsidRPr="00635FDF">
      <w:rPr>
        <w:rFonts w:ascii="Times New Roman" w:eastAsia="Times New Roman" w:hAnsi="Times New Roman" w:cs="Times New Roman"/>
        <w:b/>
        <w:bCs/>
        <w:sz w:val="20"/>
        <w:lang w:val="en-GB" w:bidi="ar-SA"/>
      </w:rPr>
      <w:t xml:space="preserve">   </w:t>
    </w:r>
    <w:r w:rsidR="000755D2">
      <w:rPr>
        <w:rFonts w:ascii="Times New Roman" w:eastAsia="Times New Roman" w:hAnsi="Times New Roman" w:cs="Times New Roman"/>
        <w:b/>
        <w:bCs/>
        <w:sz w:val="20"/>
        <w:lang w:val="en-GB" w:bidi="ar-SA"/>
      </w:rPr>
      <w:t xml:space="preserve">                    </w:t>
    </w:r>
    <w:r w:rsidR="00051581">
      <w:rPr>
        <w:rFonts w:ascii="Times New Roman" w:eastAsia="Times New Roman" w:hAnsi="Times New Roman" w:cs="Times New Roman"/>
        <w:b/>
        <w:bCs/>
        <w:sz w:val="20"/>
        <w:lang w:val="en-GB" w:bidi="ar-SA"/>
      </w:rPr>
      <w:tab/>
    </w:r>
    <w:r w:rsidR="00635FDF">
      <w:rPr>
        <w:rFonts w:ascii="Times New Roman" w:eastAsia="Times New Roman" w:hAnsi="Times New Roman" w:cs="Times New Roman"/>
        <w:b/>
        <w:bCs/>
        <w:sz w:val="20"/>
        <w:lang w:val="en-GB" w:bidi="ar-SA"/>
      </w:rPr>
      <w:t xml:space="preserve">              </w:t>
    </w:r>
    <w:r w:rsidR="00D045D2" w:rsidRPr="00635FDF">
      <w:rPr>
        <w:rFonts w:ascii="Times New Roman" w:eastAsia="Times New Roman" w:hAnsi="Times New Roman" w:cs="Times New Roman"/>
        <w:b/>
        <w:bCs/>
        <w:sz w:val="20"/>
        <w:lang w:val="en-GB" w:bidi="ar-SA"/>
      </w:rPr>
      <w:t xml:space="preserve"> </w:t>
    </w:r>
    <w:r w:rsidR="006E02FF">
      <w:rPr>
        <w:rFonts w:ascii="Times New Roman" w:eastAsia="Times New Roman" w:hAnsi="Times New Roman" w:cs="Times New Roman"/>
        <w:b/>
        <w:bCs/>
        <w:sz w:val="20"/>
        <w:lang w:val="en-GB" w:bidi="ar-SA"/>
      </w:rPr>
      <w:t xml:space="preserve">                                                                                                       </w:t>
    </w:r>
    <w:r w:rsidRPr="00635FDF">
      <w:rPr>
        <w:rFonts w:ascii="Times New Roman" w:eastAsia="Times New Roman" w:hAnsi="Times New Roman" w:cs="Times New Roman"/>
        <w:b/>
        <w:sz w:val="20"/>
        <w:lang w:bidi="ar-SA"/>
      </w:rPr>
      <w:t>Attachment-</w:t>
    </w:r>
    <w:r w:rsidR="00822310" w:rsidRPr="00635FDF">
      <w:rPr>
        <w:rFonts w:ascii="Times New Roman" w:eastAsia="Times New Roman" w:hAnsi="Times New Roman" w:cs="Times New Roman"/>
        <w:b/>
        <w:sz w:val="20"/>
        <w:lang w:bidi="ar-SA"/>
      </w:rPr>
      <w:t>2</w:t>
    </w:r>
    <w:r w:rsidR="00832176" w:rsidRPr="00635FDF">
      <w:rPr>
        <w:rFonts w:ascii="Times New Roman" w:eastAsia="Times New Roman" w:hAnsi="Times New Roman" w:cs="Times New Roman"/>
        <w:b/>
        <w:sz w:val="20"/>
        <w:lang w:bidi="ar-SA"/>
      </w:rPr>
      <w:t>1</w:t>
    </w:r>
  </w:p>
  <w:p w14:paraId="05D05FAE" w14:textId="77777777" w:rsidR="007F2E36" w:rsidRPr="00635FDF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sz w:val="20"/>
        <w:lang w:bidi="ar-SA"/>
      </w:rPr>
    </w:pPr>
    <w:r w:rsidRPr="00635FDF">
      <w:rPr>
        <w:rFonts w:ascii="Times New Roman" w:eastAsia="Times New Roman" w:hAnsi="Times New Roman" w:cs="Times New Roman"/>
        <w:b/>
        <w:sz w:val="20"/>
        <w:lang w:bidi="ar-SA"/>
      </w:rPr>
      <w:t xml:space="preserve">                                                                                                                     </w:t>
    </w:r>
    <w:r w:rsidR="00D045D2" w:rsidRPr="00635FDF">
      <w:rPr>
        <w:rFonts w:ascii="Times New Roman" w:eastAsia="Times New Roman" w:hAnsi="Times New Roman" w:cs="Times New Roman"/>
        <w:b/>
        <w:sz w:val="20"/>
        <w:lang w:bidi="ar-SA"/>
      </w:rPr>
      <w:t xml:space="preserve">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1C7"/>
    <w:rsid w:val="00035BD9"/>
    <w:rsid w:val="000445AC"/>
    <w:rsid w:val="00051581"/>
    <w:rsid w:val="00053D31"/>
    <w:rsid w:val="00056EF3"/>
    <w:rsid w:val="00062471"/>
    <w:rsid w:val="00063723"/>
    <w:rsid w:val="000644D8"/>
    <w:rsid w:val="00064DB4"/>
    <w:rsid w:val="000707B9"/>
    <w:rsid w:val="000755D2"/>
    <w:rsid w:val="000777FE"/>
    <w:rsid w:val="000932A5"/>
    <w:rsid w:val="000A21C9"/>
    <w:rsid w:val="000A609E"/>
    <w:rsid w:val="000B2EE9"/>
    <w:rsid w:val="000B4F3A"/>
    <w:rsid w:val="00180F1F"/>
    <w:rsid w:val="00182B80"/>
    <w:rsid w:val="0018364B"/>
    <w:rsid w:val="001A6AE4"/>
    <w:rsid w:val="001B6D40"/>
    <w:rsid w:val="001B7D5C"/>
    <w:rsid w:val="001D4ADA"/>
    <w:rsid w:val="001E019D"/>
    <w:rsid w:val="001E56F6"/>
    <w:rsid w:val="001F3D84"/>
    <w:rsid w:val="001F4FD6"/>
    <w:rsid w:val="002017BA"/>
    <w:rsid w:val="00230395"/>
    <w:rsid w:val="00230FA1"/>
    <w:rsid w:val="00245D9E"/>
    <w:rsid w:val="002749C2"/>
    <w:rsid w:val="00274C60"/>
    <w:rsid w:val="002800B7"/>
    <w:rsid w:val="00296B10"/>
    <w:rsid w:val="00297B45"/>
    <w:rsid w:val="002A780D"/>
    <w:rsid w:val="002B03B0"/>
    <w:rsid w:val="002D67F0"/>
    <w:rsid w:val="002F0FA9"/>
    <w:rsid w:val="002F2C1D"/>
    <w:rsid w:val="002F62FB"/>
    <w:rsid w:val="00312322"/>
    <w:rsid w:val="003374FA"/>
    <w:rsid w:val="003412A0"/>
    <w:rsid w:val="00346AB8"/>
    <w:rsid w:val="003561FF"/>
    <w:rsid w:val="003B02C1"/>
    <w:rsid w:val="003B61B8"/>
    <w:rsid w:val="003B7991"/>
    <w:rsid w:val="003C5E3F"/>
    <w:rsid w:val="003D2C69"/>
    <w:rsid w:val="003F2547"/>
    <w:rsid w:val="00405109"/>
    <w:rsid w:val="0042437D"/>
    <w:rsid w:val="0043351B"/>
    <w:rsid w:val="00442844"/>
    <w:rsid w:val="00445256"/>
    <w:rsid w:val="00457018"/>
    <w:rsid w:val="00471DA5"/>
    <w:rsid w:val="0047616A"/>
    <w:rsid w:val="00481B43"/>
    <w:rsid w:val="00484250"/>
    <w:rsid w:val="00493DF5"/>
    <w:rsid w:val="004C5A72"/>
    <w:rsid w:val="004C71E5"/>
    <w:rsid w:val="004D15E6"/>
    <w:rsid w:val="004E3FEB"/>
    <w:rsid w:val="004F4D3E"/>
    <w:rsid w:val="00510DE4"/>
    <w:rsid w:val="00513A83"/>
    <w:rsid w:val="00516D4A"/>
    <w:rsid w:val="005215CD"/>
    <w:rsid w:val="005248D7"/>
    <w:rsid w:val="00536375"/>
    <w:rsid w:val="005447A1"/>
    <w:rsid w:val="00560BF6"/>
    <w:rsid w:val="00562C99"/>
    <w:rsid w:val="00575210"/>
    <w:rsid w:val="00575340"/>
    <w:rsid w:val="00575B4A"/>
    <w:rsid w:val="00582D55"/>
    <w:rsid w:val="005A05E0"/>
    <w:rsid w:val="005B69D3"/>
    <w:rsid w:val="005D4D28"/>
    <w:rsid w:val="005E2A54"/>
    <w:rsid w:val="006067BD"/>
    <w:rsid w:val="006155F6"/>
    <w:rsid w:val="006329B3"/>
    <w:rsid w:val="00635FDF"/>
    <w:rsid w:val="00663DF9"/>
    <w:rsid w:val="006C6CCF"/>
    <w:rsid w:val="006D6CE6"/>
    <w:rsid w:val="006E02FF"/>
    <w:rsid w:val="006E44BA"/>
    <w:rsid w:val="006E59C0"/>
    <w:rsid w:val="0072556C"/>
    <w:rsid w:val="00725918"/>
    <w:rsid w:val="00733C81"/>
    <w:rsid w:val="00757A5F"/>
    <w:rsid w:val="00757FBD"/>
    <w:rsid w:val="0077245F"/>
    <w:rsid w:val="00772570"/>
    <w:rsid w:val="00772CFE"/>
    <w:rsid w:val="007758F1"/>
    <w:rsid w:val="00786B84"/>
    <w:rsid w:val="00790339"/>
    <w:rsid w:val="007C5542"/>
    <w:rsid w:val="007C6306"/>
    <w:rsid w:val="007D4BFB"/>
    <w:rsid w:val="007D6C74"/>
    <w:rsid w:val="007E17CD"/>
    <w:rsid w:val="007E6461"/>
    <w:rsid w:val="007E6ACC"/>
    <w:rsid w:val="007F2E36"/>
    <w:rsid w:val="007F7564"/>
    <w:rsid w:val="00814B97"/>
    <w:rsid w:val="00822310"/>
    <w:rsid w:val="00832176"/>
    <w:rsid w:val="00835873"/>
    <w:rsid w:val="008367D9"/>
    <w:rsid w:val="00843AAD"/>
    <w:rsid w:val="0085037B"/>
    <w:rsid w:val="00860A58"/>
    <w:rsid w:val="00891F47"/>
    <w:rsid w:val="00893BCB"/>
    <w:rsid w:val="008A4F22"/>
    <w:rsid w:val="008C0C48"/>
    <w:rsid w:val="008C28C5"/>
    <w:rsid w:val="008D413F"/>
    <w:rsid w:val="008D566E"/>
    <w:rsid w:val="008D636F"/>
    <w:rsid w:val="008E0B10"/>
    <w:rsid w:val="008F20B1"/>
    <w:rsid w:val="008F571C"/>
    <w:rsid w:val="00907941"/>
    <w:rsid w:val="0091649E"/>
    <w:rsid w:val="009217D0"/>
    <w:rsid w:val="009433E9"/>
    <w:rsid w:val="00951EEE"/>
    <w:rsid w:val="00952CF2"/>
    <w:rsid w:val="009540CD"/>
    <w:rsid w:val="00963520"/>
    <w:rsid w:val="00975903"/>
    <w:rsid w:val="00991D58"/>
    <w:rsid w:val="00994737"/>
    <w:rsid w:val="009A2FE2"/>
    <w:rsid w:val="009B625A"/>
    <w:rsid w:val="009D1F91"/>
    <w:rsid w:val="009F6944"/>
    <w:rsid w:val="00A25BAD"/>
    <w:rsid w:val="00A43054"/>
    <w:rsid w:val="00A57ACB"/>
    <w:rsid w:val="00A60944"/>
    <w:rsid w:val="00A75D0F"/>
    <w:rsid w:val="00A81233"/>
    <w:rsid w:val="00A93249"/>
    <w:rsid w:val="00A94A5A"/>
    <w:rsid w:val="00AA7854"/>
    <w:rsid w:val="00B10904"/>
    <w:rsid w:val="00B3339E"/>
    <w:rsid w:val="00B46864"/>
    <w:rsid w:val="00B554C6"/>
    <w:rsid w:val="00B631ED"/>
    <w:rsid w:val="00B6466F"/>
    <w:rsid w:val="00B73BBF"/>
    <w:rsid w:val="00B744D6"/>
    <w:rsid w:val="00B93014"/>
    <w:rsid w:val="00BA5B03"/>
    <w:rsid w:val="00BB30EC"/>
    <w:rsid w:val="00BB366D"/>
    <w:rsid w:val="00BC0705"/>
    <w:rsid w:val="00BC56D1"/>
    <w:rsid w:val="00BC5AAB"/>
    <w:rsid w:val="00BE50D6"/>
    <w:rsid w:val="00C02145"/>
    <w:rsid w:val="00C0411C"/>
    <w:rsid w:val="00C23248"/>
    <w:rsid w:val="00C239DB"/>
    <w:rsid w:val="00C400C6"/>
    <w:rsid w:val="00C41CCA"/>
    <w:rsid w:val="00C562DC"/>
    <w:rsid w:val="00C61359"/>
    <w:rsid w:val="00C65E41"/>
    <w:rsid w:val="00C741D0"/>
    <w:rsid w:val="00CA5AC4"/>
    <w:rsid w:val="00CA6084"/>
    <w:rsid w:val="00CB0982"/>
    <w:rsid w:val="00CB42DE"/>
    <w:rsid w:val="00CB4BD4"/>
    <w:rsid w:val="00CD1589"/>
    <w:rsid w:val="00CD16E3"/>
    <w:rsid w:val="00CD3256"/>
    <w:rsid w:val="00CF1C00"/>
    <w:rsid w:val="00D015A9"/>
    <w:rsid w:val="00D01FA6"/>
    <w:rsid w:val="00D045D2"/>
    <w:rsid w:val="00D23955"/>
    <w:rsid w:val="00D25D5A"/>
    <w:rsid w:val="00D42D6A"/>
    <w:rsid w:val="00D43A42"/>
    <w:rsid w:val="00D474EA"/>
    <w:rsid w:val="00D61E34"/>
    <w:rsid w:val="00D818D4"/>
    <w:rsid w:val="00D83948"/>
    <w:rsid w:val="00DA5D2A"/>
    <w:rsid w:val="00DC21EE"/>
    <w:rsid w:val="00DC631A"/>
    <w:rsid w:val="00DD28A2"/>
    <w:rsid w:val="00DE4BD1"/>
    <w:rsid w:val="00DE51D6"/>
    <w:rsid w:val="00E028FD"/>
    <w:rsid w:val="00E134DD"/>
    <w:rsid w:val="00E21028"/>
    <w:rsid w:val="00E33EE5"/>
    <w:rsid w:val="00E56A48"/>
    <w:rsid w:val="00E61627"/>
    <w:rsid w:val="00E81EA0"/>
    <w:rsid w:val="00E93140"/>
    <w:rsid w:val="00E9527B"/>
    <w:rsid w:val="00EA2CC3"/>
    <w:rsid w:val="00EB084B"/>
    <w:rsid w:val="00EB26D2"/>
    <w:rsid w:val="00EF0E89"/>
    <w:rsid w:val="00F07F29"/>
    <w:rsid w:val="00F13C29"/>
    <w:rsid w:val="00F165DB"/>
    <w:rsid w:val="00F30C94"/>
    <w:rsid w:val="00F462DD"/>
    <w:rsid w:val="00F6099F"/>
    <w:rsid w:val="00F65A9E"/>
    <w:rsid w:val="00F74102"/>
    <w:rsid w:val="00F75314"/>
    <w:rsid w:val="00F80098"/>
    <w:rsid w:val="00F83915"/>
    <w:rsid w:val="00F93C1C"/>
    <w:rsid w:val="00F951E8"/>
    <w:rsid w:val="00FA0C1F"/>
    <w:rsid w:val="00FB4EDA"/>
    <w:rsid w:val="00FD2C58"/>
    <w:rsid w:val="00FD6405"/>
    <w:rsid w:val="00FF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8ED23"/>
  <w15:docId w15:val="{82D2E943-EBF9-408E-9C25-68786035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57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3</Pages>
  <Words>959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Mainak Roy {मेनक रॉय}</cp:lastModifiedBy>
  <cp:revision>108</cp:revision>
  <cp:lastPrinted>2023-05-01T09:22:00Z</cp:lastPrinted>
  <dcterms:created xsi:type="dcterms:W3CDTF">2020-08-04T11:22:00Z</dcterms:created>
  <dcterms:modified xsi:type="dcterms:W3CDTF">2026-06-18T10:30:00Z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2025-06-25T04:07:57Z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79e4bcb0-1248-40c8-9a39-154500dcf804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