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6"/>
      </w:tblGrid>
      <w:tr w:rsidR="00463C7B" w:rsidRPr="00140CD3" w:rsidTr="00C80B4B">
        <w:trPr>
          <w:trHeight w:val="75"/>
        </w:trPr>
        <w:tc>
          <w:tcPr>
            <w:tcW w:w="10206" w:type="dxa"/>
            <w:tcBorders>
              <w:bottom w:val="single" w:sz="4" w:space="0" w:color="auto"/>
            </w:tcBorders>
          </w:tcPr>
          <w:p w:rsidR="00260948" w:rsidRDefault="00492D5A" w:rsidP="00BB1846">
            <w:pPr>
              <w:pStyle w:val="Heading2"/>
              <w:snapToGrid w:val="0"/>
              <w:jc w:val="both"/>
              <w:rPr>
                <w:rFonts w:ascii="Book Antiqua" w:hAnsi="Book Antiqua" w:cs="Estrangelo Edessa"/>
                <w:sz w:val="22"/>
                <w:szCs w:val="22"/>
              </w:rPr>
            </w:pPr>
            <w:r w:rsidRPr="00140CD3">
              <w:rPr>
                <w:rFonts w:ascii="Book Antiqua" w:hAnsi="Book Antiqua" w:cs="Estrangelo Edessa"/>
                <w:sz w:val="22"/>
                <w:szCs w:val="22"/>
              </w:rPr>
              <w:t xml:space="preserve">Qualifying Requirements of </w:t>
            </w:r>
            <w:r w:rsidR="00966E1B" w:rsidRPr="00966E1B">
              <w:rPr>
                <w:rFonts w:ascii="Book Antiqua" w:hAnsi="Book Antiqua" w:cs="Estrangelo Edessa"/>
                <w:sz w:val="22"/>
                <w:szCs w:val="22"/>
              </w:rPr>
              <w:t xml:space="preserve">Diversion/Modification of POWERGRID’s Existing Transmission Lines under Consultancy Works for Nagpur Mumbai Super Communication Expressway </w:t>
            </w:r>
            <w:r w:rsidR="00F254F3" w:rsidRPr="00F254F3">
              <w:rPr>
                <w:rFonts w:ascii="Book Antiqua" w:hAnsi="Book Antiqua" w:cs="Estrangelo Edessa"/>
                <w:sz w:val="22"/>
                <w:szCs w:val="22"/>
              </w:rPr>
              <w:t>Limited</w:t>
            </w:r>
            <w:r w:rsidR="00F254F3" w:rsidRPr="00966E1B">
              <w:rPr>
                <w:rFonts w:ascii="Book Antiqua" w:hAnsi="Book Antiqua" w:cs="Estrangelo Edessa"/>
                <w:sz w:val="22"/>
                <w:szCs w:val="22"/>
              </w:rPr>
              <w:t xml:space="preserve"> </w:t>
            </w:r>
            <w:r w:rsidR="00966E1B" w:rsidRPr="00966E1B">
              <w:rPr>
                <w:rFonts w:ascii="Book Antiqua" w:hAnsi="Book Antiqua" w:cs="Estrangelo Edessa"/>
                <w:sz w:val="22"/>
                <w:szCs w:val="22"/>
              </w:rPr>
              <w:t xml:space="preserve">(NMSCEWL) (an SPV of Maharashtra State Road Development Corporation Limited (MSRDC)) </w:t>
            </w:r>
            <w:r w:rsidR="00966E1B">
              <w:rPr>
                <w:rFonts w:ascii="Book Antiqua" w:hAnsi="Book Antiqua" w:cs="Estrangelo Edessa"/>
                <w:sz w:val="22"/>
                <w:szCs w:val="22"/>
              </w:rPr>
              <w:t>in</w:t>
            </w:r>
            <w:r w:rsidR="00966E1B" w:rsidRPr="00966E1B">
              <w:rPr>
                <w:rFonts w:ascii="Book Antiqua" w:hAnsi="Book Antiqua" w:cs="Estrangelo Edessa"/>
                <w:sz w:val="22"/>
                <w:szCs w:val="22"/>
              </w:rPr>
              <w:t xml:space="preserve"> Nagpur, Amravati and Aurangabad</w:t>
            </w:r>
          </w:p>
          <w:p w:rsidR="00463C7B" w:rsidRPr="00140CD3" w:rsidRDefault="00B727EA" w:rsidP="00BB1846">
            <w:pPr>
              <w:pStyle w:val="Heading2"/>
              <w:snapToGrid w:val="0"/>
              <w:jc w:val="both"/>
              <w:rPr>
                <w:rFonts w:ascii="Book Antiqua" w:hAnsi="Book Antiqua" w:cs="Estrangelo Edessa"/>
                <w:sz w:val="22"/>
                <w:szCs w:val="22"/>
                <w:highlight w:val="yellow"/>
              </w:rPr>
            </w:pPr>
            <w:r w:rsidRPr="00140CD3">
              <w:rPr>
                <w:rFonts w:ascii="Book Antiqua" w:hAnsi="Book Antiqua" w:cs="Estrangelo Edessa"/>
                <w:sz w:val="22"/>
                <w:szCs w:val="22"/>
              </w:rPr>
              <w:t xml:space="preserve">Specification No.: </w:t>
            </w:r>
            <w:r w:rsidR="00CA0213" w:rsidRPr="00DD457F">
              <w:rPr>
                <w:rFonts w:ascii="Book Antiqua" w:hAnsi="Book Antiqua"/>
              </w:rPr>
              <w:t>CC-CS/968-WR1/TWT-3995/3/G2</w:t>
            </w:r>
          </w:p>
        </w:tc>
      </w:tr>
      <w:tr w:rsidR="00463C7B" w:rsidRPr="00140CD3" w:rsidTr="00C80B4B">
        <w:tc>
          <w:tcPr>
            <w:tcW w:w="10206" w:type="dxa"/>
            <w:tcBorders>
              <w:top w:val="single" w:sz="4" w:space="0" w:color="auto"/>
              <w:left w:val="single" w:sz="4" w:space="0" w:color="auto"/>
              <w:bottom w:val="nil"/>
              <w:right w:val="single" w:sz="4" w:space="0" w:color="auto"/>
            </w:tcBorders>
          </w:tcPr>
          <w:p w:rsidR="009070E8" w:rsidRPr="00DB7C9B" w:rsidRDefault="009070E8" w:rsidP="00BB1846">
            <w:pPr>
              <w:snapToGrid w:val="0"/>
              <w:jc w:val="both"/>
              <w:rPr>
                <w:rFonts w:ascii="Book Antiqua" w:hAnsi="Book Antiqua" w:cs="Estrangelo Edessa"/>
                <w:b/>
                <w:bCs/>
                <w:sz w:val="22"/>
                <w:szCs w:val="22"/>
              </w:rPr>
            </w:pPr>
            <w:r w:rsidRPr="00DB7C9B">
              <w:rPr>
                <w:rFonts w:ascii="Book Antiqua" w:hAnsi="Book Antiqua" w:cs="Estrangelo Edessa"/>
                <w:b/>
                <w:bCs/>
                <w:sz w:val="22"/>
                <w:szCs w:val="22"/>
              </w:rPr>
              <w:t>QUALIFICATION OF THE BIDDER</w:t>
            </w:r>
          </w:p>
          <w:p w:rsidR="009070E8" w:rsidRPr="00DC45B8" w:rsidRDefault="009070E8" w:rsidP="00BB1846">
            <w:pPr>
              <w:snapToGrid w:val="0"/>
              <w:jc w:val="both"/>
              <w:rPr>
                <w:rFonts w:ascii="Book Antiqua" w:hAnsi="Book Antiqua" w:cs="Estrangelo Edessa"/>
                <w:sz w:val="28"/>
                <w:szCs w:val="28"/>
              </w:rPr>
            </w:pPr>
          </w:p>
          <w:p w:rsidR="009070E8" w:rsidRPr="00140CD3" w:rsidRDefault="006E7D55" w:rsidP="00BB1846">
            <w:pPr>
              <w:snapToGrid w:val="0"/>
              <w:jc w:val="both"/>
              <w:rPr>
                <w:rFonts w:ascii="Book Antiqua" w:hAnsi="Book Antiqua" w:cs="Estrangelo Edessa"/>
                <w:sz w:val="22"/>
                <w:szCs w:val="22"/>
              </w:rPr>
            </w:pPr>
            <w:r w:rsidRPr="006E7D55">
              <w:rPr>
                <w:rFonts w:ascii="Book Antiqua" w:hAnsi="Book Antiqua" w:cs="Estrangelo Edessa"/>
                <w:sz w:val="22"/>
                <w:szCs w:val="22"/>
              </w:rPr>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 or a Joint Venture of two or more firms. (Specific requirements for Joint Ventures are given under Para 1.5 below)</w:t>
            </w:r>
          </w:p>
          <w:p w:rsidR="009070E8" w:rsidRPr="00DC45B8" w:rsidRDefault="009070E8" w:rsidP="00BB1846">
            <w:pPr>
              <w:snapToGrid w:val="0"/>
              <w:jc w:val="both"/>
              <w:rPr>
                <w:rFonts w:ascii="Book Antiqua" w:hAnsi="Book Antiqua" w:cs="Estrangelo Edessa"/>
                <w:sz w:val="28"/>
                <w:szCs w:val="28"/>
              </w:rPr>
            </w:pPr>
          </w:p>
          <w:p w:rsidR="00463C7B" w:rsidRPr="006E7D55" w:rsidRDefault="006E7D55" w:rsidP="006E7D55">
            <w:pPr>
              <w:pStyle w:val="BodyText"/>
              <w:snapToGrid w:val="0"/>
              <w:ind w:right="0"/>
              <w:jc w:val="both"/>
              <w:rPr>
                <w:rFonts w:ascii="Book Antiqua" w:hAnsi="Book Antiqua" w:cs="Estrangelo Edessa"/>
                <w:bCs/>
                <w:sz w:val="22"/>
                <w:szCs w:val="22"/>
              </w:rPr>
            </w:pPr>
            <w:r w:rsidRPr="006E7D55">
              <w:rPr>
                <w:rFonts w:ascii="Book Antiqua" w:hAnsi="Book Antiqua" w:cs="Estrangelo Edessa"/>
                <w:bCs/>
                <w:sz w:val="22"/>
                <w:szCs w:val="22"/>
              </w:rPr>
              <w:t>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 (iii)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rsidR="00492D5A" w:rsidRPr="00DC45B8" w:rsidRDefault="00492D5A" w:rsidP="00BB1846">
            <w:pPr>
              <w:snapToGrid w:val="0"/>
              <w:jc w:val="both"/>
              <w:rPr>
                <w:rFonts w:ascii="Book Antiqua" w:hAnsi="Book Antiqua" w:cs="Estrangelo Edessa"/>
                <w:sz w:val="28"/>
                <w:szCs w:val="28"/>
                <w:highlight w:val="yellow"/>
              </w:rPr>
            </w:pPr>
          </w:p>
        </w:tc>
      </w:tr>
      <w:tr w:rsidR="00463C7B" w:rsidRPr="00140CD3" w:rsidTr="00C80B4B">
        <w:tc>
          <w:tcPr>
            <w:tcW w:w="10206" w:type="dxa"/>
            <w:tcBorders>
              <w:top w:val="nil"/>
              <w:left w:val="single" w:sz="4" w:space="0" w:color="auto"/>
              <w:bottom w:val="single" w:sz="4" w:space="0" w:color="auto"/>
              <w:right w:val="single" w:sz="4" w:space="0" w:color="auto"/>
            </w:tcBorders>
          </w:tcPr>
          <w:p w:rsidR="00B944BF" w:rsidRPr="00140CD3" w:rsidRDefault="002B3BB2" w:rsidP="00BB1846">
            <w:pPr>
              <w:pStyle w:val="BodyText"/>
              <w:snapToGrid w:val="0"/>
              <w:ind w:right="0"/>
              <w:jc w:val="both"/>
              <w:rPr>
                <w:rFonts w:ascii="Book Antiqua" w:hAnsi="Book Antiqua" w:cs="Estrangelo Edessa"/>
                <w:bCs/>
                <w:sz w:val="22"/>
                <w:szCs w:val="22"/>
              </w:rPr>
            </w:pPr>
            <w:r w:rsidRPr="00140CD3">
              <w:rPr>
                <w:rFonts w:ascii="Book Antiqua" w:hAnsi="Book Antiqua" w:cs="Estrangelo Edessa"/>
                <w:bCs/>
                <w:sz w:val="22"/>
                <w:szCs w:val="22"/>
              </w:rPr>
              <w:t>POWERGRID reserves the right to waive minor deviations if they do not materially affect the capability of the Bidder to perform the contract.</w:t>
            </w:r>
          </w:p>
          <w:p w:rsidR="002B3BB2" w:rsidRPr="00DC45B8" w:rsidRDefault="002B3BB2" w:rsidP="00BB1846">
            <w:pPr>
              <w:pStyle w:val="BodyText"/>
              <w:snapToGrid w:val="0"/>
              <w:ind w:right="0"/>
              <w:jc w:val="both"/>
              <w:rPr>
                <w:rFonts w:ascii="Book Antiqua" w:hAnsi="Book Antiqua" w:cs="Estrangelo Edessa"/>
                <w:sz w:val="26"/>
                <w:szCs w:val="26"/>
                <w:highlight w:val="yellow"/>
              </w:rPr>
            </w:pPr>
          </w:p>
        </w:tc>
      </w:tr>
      <w:tr w:rsidR="00463C7B" w:rsidRPr="00140CD3" w:rsidTr="00C80B4B">
        <w:tc>
          <w:tcPr>
            <w:tcW w:w="10206" w:type="dxa"/>
            <w:tcBorders>
              <w:bottom w:val="single" w:sz="4" w:space="0" w:color="auto"/>
            </w:tcBorders>
          </w:tcPr>
          <w:p w:rsidR="00463C7B" w:rsidRDefault="00463C7B" w:rsidP="00BB1846">
            <w:pPr>
              <w:pStyle w:val="BodyText"/>
              <w:snapToGrid w:val="0"/>
              <w:rPr>
                <w:rFonts w:ascii="Book Antiqua" w:hAnsi="Book Antiqua" w:cs="Estrangelo Edessa"/>
                <w:b/>
                <w:bCs/>
                <w:sz w:val="22"/>
                <w:szCs w:val="22"/>
              </w:rPr>
            </w:pPr>
            <w:r w:rsidRPr="00140CD3">
              <w:rPr>
                <w:rStyle w:val="grame"/>
                <w:rFonts w:ascii="Book Antiqua" w:hAnsi="Book Antiqua" w:cs="Estrangelo Edessa"/>
                <w:b/>
                <w:bCs/>
                <w:sz w:val="22"/>
                <w:szCs w:val="22"/>
              </w:rPr>
              <w:t>1.1 Technical</w:t>
            </w:r>
            <w:r w:rsidRPr="00140CD3">
              <w:rPr>
                <w:rFonts w:ascii="Book Antiqua" w:hAnsi="Book Antiqua" w:cs="Estrangelo Edessa"/>
                <w:b/>
                <w:bCs/>
                <w:sz w:val="22"/>
                <w:szCs w:val="22"/>
              </w:rPr>
              <w:t> Experience</w:t>
            </w:r>
          </w:p>
          <w:p w:rsidR="003A102A" w:rsidRPr="00DC45B8" w:rsidRDefault="003A102A" w:rsidP="00BB1846">
            <w:pPr>
              <w:pStyle w:val="BodyText"/>
              <w:snapToGrid w:val="0"/>
              <w:rPr>
                <w:rFonts w:ascii="Book Antiqua" w:hAnsi="Book Antiqua" w:cs="Estrangelo Edessa"/>
                <w:b/>
                <w:bCs/>
                <w:sz w:val="26"/>
                <w:szCs w:val="26"/>
                <w:highlight w:val="yellow"/>
              </w:rPr>
            </w:pPr>
          </w:p>
        </w:tc>
      </w:tr>
      <w:tr w:rsidR="008D5EF2" w:rsidRPr="00140CD3" w:rsidTr="00C80B4B">
        <w:tc>
          <w:tcPr>
            <w:tcW w:w="10206" w:type="dxa"/>
            <w:tcBorders>
              <w:bottom w:val="single" w:sz="4" w:space="0" w:color="auto"/>
            </w:tcBorders>
          </w:tcPr>
          <w:p w:rsidR="006E7D55" w:rsidRPr="00F47074" w:rsidRDefault="008D5EF2" w:rsidP="006E7D55">
            <w:pPr>
              <w:pStyle w:val="BodyTextIndent"/>
              <w:spacing w:line="240" w:lineRule="auto"/>
              <w:ind w:left="342" w:hanging="270"/>
              <w:rPr>
                <w:rFonts w:ascii="Palatino Linotype" w:hAnsi="Palatino Linotype"/>
                <w:bCs/>
                <w:i/>
                <w:sz w:val="22"/>
                <w:szCs w:val="22"/>
                <w:lang w:val="en-IN"/>
              </w:rPr>
            </w:pPr>
            <w:r w:rsidRPr="000B500B">
              <w:rPr>
                <w:rStyle w:val="grame"/>
                <w:rFonts w:ascii="Book Antiqua" w:hAnsi="Book Antiqua" w:cs="Estrangelo Edessa"/>
                <w:sz w:val="22"/>
                <w:szCs w:val="22"/>
              </w:rPr>
              <w:t>(i)</w:t>
            </w:r>
            <w:r w:rsidRPr="000B500B">
              <w:rPr>
                <w:rStyle w:val="grame"/>
                <w:rFonts w:ascii="Book Antiqua" w:hAnsi="Book Antiqua" w:cs="Estrangelo Edessa"/>
                <w:sz w:val="22"/>
                <w:szCs w:val="22"/>
              </w:rPr>
              <w:tab/>
            </w:r>
            <w:r w:rsidR="006E7D55" w:rsidRPr="006E7D55">
              <w:rPr>
                <w:rFonts w:ascii="Book Antiqua" w:hAnsi="Book Antiqua" w:cs="Estrangelo Edessa"/>
                <w:bCs/>
                <w:sz w:val="22"/>
                <w:szCs w:val="22"/>
              </w:rPr>
              <w:t>The bidder shall have successfully completed# physical construction of transmission line project(s) involving tower foundation, erection and stringing of not less than follow</w:t>
            </w:r>
            <w:r w:rsidR="00C17BC9">
              <w:rPr>
                <w:rFonts w:ascii="Book Antiqua" w:hAnsi="Book Antiqua" w:cs="Estrangelo Edessa"/>
                <w:bCs/>
                <w:sz w:val="22"/>
                <w:szCs w:val="22"/>
              </w:rPr>
              <w:t xml:space="preserve">ing cumulative route length of </w:t>
            </w:r>
            <w:r w:rsidR="006E7D55" w:rsidRPr="006E7D55">
              <w:rPr>
                <w:rFonts w:ascii="Book Antiqua" w:hAnsi="Book Antiqua" w:cs="Estrangelo Edessa"/>
                <w:bCs/>
                <w:sz w:val="22"/>
                <w:szCs w:val="22"/>
              </w:rPr>
              <w:t>345/ 400 kV Double Circuit or higher voltage class transmission line as a prime contractor or as a partner in a joint venture+ within the last seven (07) years as on the originally scheduled date of bid opening (i.e</w:t>
            </w:r>
            <w:r w:rsidR="006E7D55" w:rsidRPr="00CD26AA">
              <w:rPr>
                <w:rFonts w:ascii="Book Antiqua" w:hAnsi="Book Antiqua" w:cs="Estrangelo Edessa"/>
                <w:bCs/>
                <w:sz w:val="22"/>
                <w:szCs w:val="22"/>
              </w:rPr>
              <w:t xml:space="preserve">. </w:t>
            </w:r>
            <w:r w:rsidR="00D84E2F" w:rsidRPr="00CD26AA">
              <w:rPr>
                <w:rFonts w:ascii="Book Antiqua" w:hAnsi="Book Antiqua" w:cs="Estrangelo Edessa"/>
                <w:bCs/>
                <w:sz w:val="22"/>
                <w:szCs w:val="22"/>
              </w:rPr>
              <w:t>23</w:t>
            </w:r>
            <w:r w:rsidR="00C17BC9" w:rsidRPr="00CD26AA">
              <w:rPr>
                <w:rFonts w:ascii="Book Antiqua" w:hAnsi="Book Antiqua" w:cs="Estrangelo Edessa"/>
                <w:bCs/>
                <w:sz w:val="22"/>
                <w:szCs w:val="22"/>
              </w:rPr>
              <w:t>/</w:t>
            </w:r>
            <w:r w:rsidR="00D84E2F" w:rsidRPr="00CD26AA">
              <w:rPr>
                <w:rFonts w:ascii="Book Antiqua" w:hAnsi="Book Antiqua" w:cs="Estrangelo Edessa"/>
                <w:bCs/>
                <w:sz w:val="22"/>
                <w:szCs w:val="22"/>
              </w:rPr>
              <w:t>09</w:t>
            </w:r>
            <w:r w:rsidR="00C17BC9" w:rsidRPr="00CD26AA">
              <w:rPr>
                <w:rFonts w:ascii="Book Antiqua" w:hAnsi="Book Antiqua" w:cs="Estrangelo Edessa"/>
                <w:bCs/>
                <w:sz w:val="22"/>
                <w:szCs w:val="22"/>
              </w:rPr>
              <w:t>/2019</w:t>
            </w:r>
            <w:r w:rsidR="006E7D55" w:rsidRPr="00CD26AA">
              <w:rPr>
                <w:rFonts w:ascii="Book Antiqua" w:hAnsi="Book Antiqua" w:cs="Estrangelo Edessa"/>
                <w:bCs/>
                <w:sz w:val="22"/>
                <w:szCs w:val="22"/>
              </w:rPr>
              <w:t>)</w:t>
            </w:r>
          </w:p>
          <w:p w:rsidR="008D5EF2" w:rsidRDefault="008D5EF2" w:rsidP="00BB1846">
            <w:pPr>
              <w:pStyle w:val="BodyText"/>
              <w:snapToGrid w:val="0"/>
              <w:ind w:left="459" w:right="0" w:hanging="450"/>
              <w:jc w:val="both"/>
              <w:rPr>
                <w:rFonts w:ascii="Book Antiqua" w:hAnsi="Book Antiqua"/>
                <w:sz w:val="22"/>
                <w:szCs w:val="22"/>
              </w:rPr>
            </w:pPr>
          </w:p>
          <w:p w:rsidR="00467492" w:rsidRPr="006E65FD" w:rsidRDefault="00467492" w:rsidP="00467492">
            <w:pPr>
              <w:pStyle w:val="BodyText"/>
              <w:snapToGrid w:val="0"/>
              <w:ind w:left="549" w:right="72" w:hanging="180"/>
              <w:rPr>
                <w:rStyle w:val="grame"/>
                <w:rFonts w:ascii="Book Antiqua" w:hAnsi="Book Antiqua" w:cs="Estrangelo Edessa"/>
                <w:sz w:val="22"/>
                <w:szCs w:val="22"/>
              </w:rPr>
            </w:pPr>
            <w:r w:rsidRPr="006E65FD">
              <w:rPr>
                <w:rStyle w:val="grame"/>
                <w:rFonts w:ascii="Book Antiqua" w:hAnsi="Book Antiqua" w:cs="Estrangelo Edessa"/>
                <w:sz w:val="22"/>
                <w:szCs w:val="22"/>
              </w:rPr>
              <w:t># Successfully completed means issue of provisional or final taking over certificate (TOC) by the Employer to the contractor for the referred contract.</w:t>
            </w:r>
          </w:p>
          <w:p w:rsidR="00140CD3" w:rsidRPr="00DC45B8" w:rsidRDefault="008D5EF2" w:rsidP="00BB1846">
            <w:pPr>
              <w:pStyle w:val="BodyText"/>
              <w:snapToGrid w:val="0"/>
              <w:rPr>
                <w:rStyle w:val="grame"/>
                <w:rFonts w:ascii="Book Antiqua" w:hAnsi="Book Antiqua" w:cs="Estrangelo Edessa"/>
                <w:b/>
                <w:bCs/>
                <w:sz w:val="26"/>
                <w:szCs w:val="26"/>
              </w:rPr>
            </w:pPr>
            <w:r w:rsidRPr="00140CD3">
              <w:rPr>
                <w:rStyle w:val="grame"/>
                <w:rFonts w:ascii="Book Antiqua" w:hAnsi="Book Antiqua" w:cs="Estrangelo Edessa"/>
                <w:b/>
                <w:bCs/>
                <w:sz w:val="22"/>
                <w:szCs w:val="22"/>
              </w:rPr>
              <w:t xml:space="preserve">            </w:t>
            </w:r>
          </w:p>
          <w:p w:rsidR="008D5EF2" w:rsidRPr="00AE37A6" w:rsidRDefault="00140CD3" w:rsidP="00BB1846">
            <w:pPr>
              <w:pStyle w:val="BodyText"/>
              <w:snapToGrid w:val="0"/>
              <w:rPr>
                <w:rStyle w:val="grame"/>
                <w:rFonts w:ascii="Book Antiqua" w:hAnsi="Book Antiqua" w:cs="Estrangelo Edessa"/>
                <w:b/>
                <w:bCs/>
                <w:sz w:val="22"/>
                <w:szCs w:val="22"/>
                <w:highlight w:val="yellow"/>
              </w:rPr>
            </w:pPr>
            <w:r>
              <w:rPr>
                <w:rStyle w:val="grame"/>
                <w:rFonts w:ascii="Book Antiqua" w:hAnsi="Book Antiqua" w:cs="Estrangelo Edessa"/>
                <w:sz w:val="22"/>
                <w:szCs w:val="22"/>
              </w:rPr>
              <w:t xml:space="preserve">          </w:t>
            </w:r>
            <w:r w:rsidR="002B3BB2" w:rsidRPr="00AE37A6">
              <w:rPr>
                <w:rStyle w:val="grame"/>
                <w:rFonts w:ascii="Book Antiqua" w:hAnsi="Book Antiqua" w:cs="Estrangelo Edessa"/>
                <w:b/>
                <w:bCs/>
                <w:sz w:val="22"/>
                <w:szCs w:val="22"/>
              </w:rPr>
              <w:t xml:space="preserve">For Package- TW01:  </w:t>
            </w:r>
            <w:r w:rsidR="006E7D55">
              <w:rPr>
                <w:rStyle w:val="grame"/>
                <w:rFonts w:ascii="Book Antiqua" w:hAnsi="Book Antiqua" w:cs="Estrangelo Edessa"/>
                <w:b/>
                <w:bCs/>
                <w:sz w:val="22"/>
                <w:szCs w:val="22"/>
              </w:rPr>
              <w:t>23</w:t>
            </w:r>
            <w:r w:rsidR="006B6B54">
              <w:rPr>
                <w:rStyle w:val="grame"/>
                <w:rFonts w:ascii="Book Antiqua" w:hAnsi="Book Antiqua" w:cs="Estrangelo Edessa"/>
                <w:b/>
                <w:bCs/>
                <w:sz w:val="22"/>
                <w:szCs w:val="22"/>
              </w:rPr>
              <w:t xml:space="preserve"> </w:t>
            </w:r>
            <w:proofErr w:type="spellStart"/>
            <w:r w:rsidR="002B3BB2" w:rsidRPr="00AE37A6">
              <w:rPr>
                <w:rStyle w:val="grame"/>
                <w:rFonts w:ascii="Book Antiqua" w:hAnsi="Book Antiqua" w:cs="Estrangelo Edessa"/>
                <w:b/>
                <w:bCs/>
                <w:sz w:val="22"/>
                <w:szCs w:val="22"/>
              </w:rPr>
              <w:t>kms</w:t>
            </w:r>
            <w:proofErr w:type="spellEnd"/>
          </w:p>
          <w:p w:rsidR="008D5EF2" w:rsidRDefault="002B3BB2" w:rsidP="00D2415F">
            <w:pPr>
              <w:pStyle w:val="BodyText"/>
              <w:snapToGrid w:val="0"/>
              <w:ind w:left="981" w:right="72" w:hanging="981"/>
              <w:jc w:val="both"/>
              <w:rPr>
                <w:rStyle w:val="grame"/>
                <w:rFonts w:ascii="Book Antiqua" w:hAnsi="Book Antiqua" w:cs="Estrangelo Edessa"/>
                <w:sz w:val="22"/>
                <w:szCs w:val="22"/>
              </w:rPr>
            </w:pPr>
            <w:r w:rsidRPr="00140CD3">
              <w:rPr>
                <w:rStyle w:val="grame"/>
                <w:rFonts w:ascii="Book Antiqua" w:hAnsi="Book Antiqua" w:cs="Estrangelo Edessa"/>
                <w:i/>
                <w:iCs/>
                <w:sz w:val="22"/>
                <w:szCs w:val="22"/>
              </w:rPr>
              <w:t xml:space="preserve">     </w:t>
            </w:r>
            <w:r w:rsidRPr="006E65FD">
              <w:rPr>
                <w:rStyle w:val="grame"/>
                <w:rFonts w:ascii="Book Antiqua" w:hAnsi="Book Antiqua" w:cs="Estrangelo Edessa"/>
                <w:sz w:val="22"/>
                <w:szCs w:val="22"/>
              </w:rPr>
              <w:t>+Note: In case of works executed under a contract that had been awarded on a Joint Venture, the experience of individual Joint Venture partner shall be considered limited to the scope of that partner under the said contract.</w:t>
            </w:r>
          </w:p>
          <w:p w:rsidR="006E7D55" w:rsidRDefault="006E7D55" w:rsidP="00D2415F">
            <w:pPr>
              <w:pStyle w:val="BodyText"/>
              <w:snapToGrid w:val="0"/>
              <w:ind w:left="981" w:right="72" w:hanging="981"/>
              <w:jc w:val="both"/>
              <w:rPr>
                <w:rStyle w:val="grame"/>
                <w:rFonts w:ascii="Book Antiqua" w:hAnsi="Book Antiqua" w:cs="Estrangelo Edessa"/>
                <w:sz w:val="22"/>
                <w:szCs w:val="22"/>
              </w:rPr>
            </w:pPr>
          </w:p>
          <w:p w:rsidR="006E7D55" w:rsidRDefault="006E7D55" w:rsidP="006E7D55">
            <w:pPr>
              <w:pStyle w:val="BodyTextIndent"/>
              <w:spacing w:line="240" w:lineRule="auto"/>
              <w:ind w:left="459" w:hanging="450"/>
              <w:rPr>
                <w:rFonts w:ascii="Book Antiqua" w:hAnsi="Book Antiqua" w:cs="Estrangelo Edessa"/>
                <w:bCs/>
                <w:sz w:val="22"/>
                <w:szCs w:val="22"/>
              </w:rPr>
            </w:pPr>
            <w:r>
              <w:rPr>
                <w:rFonts w:ascii="Palatino Linotype" w:hAnsi="Palatino Linotype"/>
                <w:szCs w:val="22"/>
              </w:rPr>
              <w:t>(ii</w:t>
            </w:r>
            <w:r w:rsidRPr="00314A30">
              <w:rPr>
                <w:rFonts w:ascii="Palatino Linotype" w:hAnsi="Palatino Linotype"/>
                <w:szCs w:val="22"/>
              </w:rPr>
              <w:t xml:space="preserve">) </w:t>
            </w:r>
            <w:r w:rsidRPr="006E7D55">
              <w:rPr>
                <w:rFonts w:ascii="Book Antiqua" w:hAnsi="Book Antiqua" w:cs="Estrangelo Edessa"/>
                <w:bCs/>
                <w:sz w:val="22"/>
                <w:szCs w:val="22"/>
              </w:rPr>
              <w:t>The bidder should have strung not less than following cumulative route length of transmission lines involving Quad bundle conductor per phase with tension stringing equipment as on the originally scheduled date of bid opening as mentioned above.</w:t>
            </w:r>
          </w:p>
          <w:p w:rsidR="006E7D55" w:rsidRPr="006E7D55" w:rsidRDefault="006E7D55" w:rsidP="006E7D55">
            <w:pPr>
              <w:pStyle w:val="BodyTextIndent"/>
              <w:spacing w:line="240" w:lineRule="auto"/>
              <w:ind w:left="459" w:hanging="450"/>
              <w:rPr>
                <w:rFonts w:ascii="Book Antiqua" w:hAnsi="Book Antiqua" w:cs="Estrangelo Edessa"/>
                <w:bCs/>
                <w:sz w:val="22"/>
                <w:szCs w:val="22"/>
              </w:rPr>
            </w:pPr>
          </w:p>
          <w:p w:rsidR="00140CD3" w:rsidRPr="00DC45B8" w:rsidRDefault="006E7D55" w:rsidP="00B308CF">
            <w:pPr>
              <w:pStyle w:val="BodyText"/>
              <w:snapToGrid w:val="0"/>
              <w:rPr>
                <w:rStyle w:val="grame"/>
                <w:rFonts w:ascii="Book Antiqua" w:hAnsi="Book Antiqua" w:cs="Estrangelo Edessa"/>
                <w:b/>
                <w:bCs/>
                <w:sz w:val="28"/>
                <w:szCs w:val="28"/>
                <w:highlight w:val="yellow"/>
              </w:rPr>
            </w:pPr>
            <w:r>
              <w:rPr>
                <w:rFonts w:ascii="Book Antiqua" w:hAnsi="Book Antiqua" w:cs="Estrangelo Edessa"/>
                <w:bCs/>
                <w:sz w:val="22"/>
                <w:szCs w:val="22"/>
              </w:rPr>
              <w:t xml:space="preserve">         </w:t>
            </w:r>
            <w:r w:rsidRPr="006E7D55">
              <w:rPr>
                <w:rStyle w:val="grame"/>
                <w:b/>
              </w:rPr>
              <w:t xml:space="preserve">For Package- TW01:  9.06 </w:t>
            </w:r>
            <w:proofErr w:type="spellStart"/>
            <w:r w:rsidRPr="006E7D55">
              <w:rPr>
                <w:rStyle w:val="grame"/>
                <w:b/>
              </w:rPr>
              <w:t>kms</w:t>
            </w:r>
            <w:proofErr w:type="spellEnd"/>
          </w:p>
        </w:tc>
      </w:tr>
      <w:tr w:rsidR="00463C7B" w:rsidRPr="00140CD3" w:rsidTr="00C80B4B">
        <w:tc>
          <w:tcPr>
            <w:tcW w:w="10206" w:type="dxa"/>
            <w:tcBorders>
              <w:top w:val="single" w:sz="4" w:space="0" w:color="auto"/>
            </w:tcBorders>
          </w:tcPr>
          <w:p w:rsidR="00140CD3" w:rsidRPr="00DC45B8" w:rsidRDefault="002B3BB2" w:rsidP="00B308CF">
            <w:pPr>
              <w:pStyle w:val="BodyTextIndent"/>
              <w:snapToGrid w:val="0"/>
              <w:spacing w:line="240" w:lineRule="auto"/>
              <w:ind w:left="0" w:right="12"/>
              <w:rPr>
                <w:rFonts w:ascii="Book Antiqua" w:hAnsi="Book Antiqua" w:cs="Estrangelo Edessa"/>
                <w:i/>
                <w:iCs/>
                <w:highlight w:val="yellow"/>
              </w:rPr>
            </w:pPr>
            <w:r w:rsidRPr="006E65FD">
              <w:rPr>
                <w:rFonts w:ascii="Book Antiqua" w:hAnsi="Book Antiqua" w:cs="Estrangelo Edessa"/>
                <w:sz w:val="22"/>
                <w:szCs w:val="22"/>
              </w:rPr>
              <w:lastRenderedPageBreak/>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463C7B" w:rsidRPr="00140CD3" w:rsidTr="00C80B4B">
        <w:trPr>
          <w:trHeight w:val="80"/>
        </w:trPr>
        <w:tc>
          <w:tcPr>
            <w:tcW w:w="10206" w:type="dxa"/>
            <w:tcBorders>
              <w:bottom w:val="single" w:sz="4" w:space="0" w:color="auto"/>
            </w:tcBorders>
          </w:tcPr>
          <w:p w:rsidR="00463C7B" w:rsidRDefault="00463C7B" w:rsidP="00BB1846">
            <w:pPr>
              <w:pStyle w:val="BodyTextIndent"/>
              <w:snapToGrid w:val="0"/>
              <w:spacing w:line="240" w:lineRule="auto"/>
              <w:ind w:left="0"/>
              <w:rPr>
                <w:rFonts w:ascii="Book Antiqua" w:hAnsi="Book Antiqua" w:cs="Estrangelo Edessa"/>
                <w:b/>
                <w:bCs/>
                <w:sz w:val="22"/>
                <w:szCs w:val="22"/>
              </w:rPr>
            </w:pPr>
            <w:r w:rsidRPr="00140CD3">
              <w:rPr>
                <w:rFonts w:ascii="Book Antiqua" w:hAnsi="Book Antiqua" w:cs="Estrangelo Edessa"/>
                <w:b/>
                <w:bCs/>
                <w:sz w:val="22"/>
                <w:szCs w:val="22"/>
              </w:rPr>
              <w:t>1.2 Manufacturing Facilities</w:t>
            </w:r>
          </w:p>
          <w:p w:rsidR="00731D4A" w:rsidRPr="00140CD3" w:rsidRDefault="00731D4A" w:rsidP="00BB1846">
            <w:pPr>
              <w:pStyle w:val="BodyTextIndent"/>
              <w:snapToGrid w:val="0"/>
              <w:spacing w:line="240" w:lineRule="auto"/>
              <w:ind w:left="0"/>
              <w:rPr>
                <w:rFonts w:ascii="Book Antiqua" w:hAnsi="Book Antiqua" w:cs="Estrangelo Edessa"/>
                <w:b/>
                <w:bCs/>
                <w:i/>
                <w:iCs/>
                <w:strike/>
                <w:sz w:val="22"/>
                <w:szCs w:val="22"/>
              </w:rPr>
            </w:pPr>
          </w:p>
        </w:tc>
      </w:tr>
      <w:tr w:rsidR="00463C7B" w:rsidRPr="00140CD3" w:rsidTr="00C80B4B">
        <w:trPr>
          <w:trHeight w:val="93"/>
        </w:trPr>
        <w:tc>
          <w:tcPr>
            <w:tcW w:w="10206" w:type="dxa"/>
            <w:tcBorders>
              <w:top w:val="single" w:sz="4" w:space="0" w:color="auto"/>
              <w:left w:val="single" w:sz="4" w:space="0" w:color="auto"/>
              <w:bottom w:val="nil"/>
              <w:right w:val="single" w:sz="4" w:space="0" w:color="auto"/>
            </w:tcBorders>
          </w:tcPr>
          <w:p w:rsidR="00463C7B" w:rsidRDefault="00463C7B" w:rsidP="00BB1846">
            <w:pPr>
              <w:pStyle w:val="BodyTextIndent"/>
              <w:snapToGrid w:val="0"/>
              <w:spacing w:line="240" w:lineRule="auto"/>
              <w:ind w:left="279" w:hanging="279"/>
              <w:rPr>
                <w:rFonts w:ascii="Book Antiqua" w:hAnsi="Book Antiqua" w:cs="Estrangelo Edessa"/>
                <w:sz w:val="22"/>
                <w:szCs w:val="22"/>
              </w:rPr>
            </w:pPr>
            <w:r w:rsidRPr="00140CD3">
              <w:rPr>
                <w:rFonts w:ascii="Book Antiqua" w:hAnsi="Book Antiqua" w:cs="Estrangelo Edessa"/>
                <w:sz w:val="22"/>
                <w:szCs w:val="22"/>
              </w:rPr>
              <w:t>a)</w:t>
            </w:r>
            <w:r w:rsidR="0067349A" w:rsidRPr="00140CD3">
              <w:rPr>
                <w:rFonts w:ascii="Book Antiqua" w:hAnsi="Book Antiqua" w:cs="Estrangelo Edessa"/>
                <w:sz w:val="22"/>
                <w:szCs w:val="22"/>
              </w:rPr>
              <w:tab/>
            </w:r>
            <w:r w:rsidR="002B3BB2" w:rsidRPr="00140CD3">
              <w:rPr>
                <w:rFonts w:ascii="Book Antiqua" w:hAnsi="Book Antiqua" w:cs="Estrangelo Edessa"/>
                <w:sz w:val="22"/>
                <w:szCs w:val="22"/>
              </w:rPr>
              <w:t xml:space="preserve">The Bidder should have its own manufacturing facilities for the transmission line towers and tower parts having the following minimum manufacturing capacities and manufacturing experience:-  </w:t>
            </w:r>
            <w:r w:rsidR="0067349A" w:rsidRPr="00140CD3">
              <w:rPr>
                <w:rFonts w:ascii="Book Antiqua" w:hAnsi="Book Antiqua" w:cs="Estrangelo Edessa"/>
                <w:sz w:val="22"/>
                <w:szCs w:val="22"/>
              </w:rPr>
              <w:t xml:space="preserve"> </w:t>
            </w:r>
          </w:p>
          <w:p w:rsidR="0058373B" w:rsidRPr="00DC45B8" w:rsidRDefault="0058373B" w:rsidP="00BB1846">
            <w:pPr>
              <w:pStyle w:val="BodyTextIndent"/>
              <w:snapToGrid w:val="0"/>
              <w:spacing w:line="240" w:lineRule="auto"/>
              <w:ind w:left="279" w:hanging="279"/>
              <w:rPr>
                <w:rFonts w:ascii="Book Antiqua" w:hAnsi="Book Antiqua" w:cs="Estrangelo Edessa"/>
                <w:b/>
                <w:bCs/>
                <w:i/>
                <w:iCs/>
                <w:strike/>
                <w:sz w:val="20"/>
                <w:szCs w:val="20"/>
              </w:rPr>
            </w:pPr>
          </w:p>
        </w:tc>
      </w:tr>
      <w:tr w:rsidR="00463C7B" w:rsidRPr="00140CD3" w:rsidTr="00C80B4B">
        <w:tc>
          <w:tcPr>
            <w:tcW w:w="10206" w:type="dxa"/>
            <w:tcBorders>
              <w:top w:val="nil"/>
              <w:left w:val="single" w:sz="4" w:space="0" w:color="auto"/>
              <w:bottom w:val="nil"/>
              <w:right w:val="single" w:sz="4" w:space="0" w:color="auto"/>
            </w:tcBorders>
          </w:tcPr>
          <w:p w:rsidR="00463C7B" w:rsidRPr="00140CD3" w:rsidRDefault="00463C7B" w:rsidP="00BB1846">
            <w:pPr>
              <w:snapToGrid w:val="0"/>
              <w:ind w:left="729" w:right="12" w:hanging="360"/>
              <w:jc w:val="both"/>
              <w:rPr>
                <w:rFonts w:ascii="Book Antiqua" w:hAnsi="Book Antiqua" w:cs="Estrangelo Edessa"/>
                <w:b/>
                <w:iCs/>
                <w:sz w:val="22"/>
                <w:szCs w:val="22"/>
              </w:rPr>
            </w:pPr>
            <w:r w:rsidRPr="00140CD3">
              <w:rPr>
                <w:rFonts w:ascii="Book Antiqua" w:hAnsi="Book Antiqua" w:cs="Estrangelo Edessa"/>
                <w:sz w:val="22"/>
                <w:szCs w:val="22"/>
              </w:rPr>
              <w:t xml:space="preserve">(i) </w:t>
            </w:r>
            <w:r w:rsidRPr="006A5FFA">
              <w:rPr>
                <w:rFonts w:ascii="Book Antiqua" w:hAnsi="Book Antiqua" w:cs="Estrangelo Edessa"/>
                <w:sz w:val="22"/>
                <w:szCs w:val="22"/>
                <w:u w:val="single"/>
              </w:rPr>
              <w:t>Manufacturing capacity</w:t>
            </w:r>
            <w:r w:rsidRPr="00140CD3">
              <w:rPr>
                <w:rFonts w:ascii="Book Antiqua" w:hAnsi="Book Antiqua" w:cs="Estrangelo Edessa"/>
                <w:sz w:val="22"/>
                <w:szCs w:val="22"/>
              </w:rPr>
              <w:t> per financial year: </w:t>
            </w:r>
            <w:r w:rsidRPr="00140CD3">
              <w:rPr>
                <w:rFonts w:ascii="Book Antiqua" w:hAnsi="Book Antiqua" w:cs="Estrangelo Edessa"/>
                <w:b/>
                <w:iCs/>
                <w:sz w:val="22"/>
                <w:szCs w:val="22"/>
              </w:rPr>
              <w:t xml:space="preserve"> </w:t>
            </w:r>
          </w:p>
          <w:p w:rsidR="00463C7B" w:rsidRPr="00DC45B8" w:rsidRDefault="00463C7B" w:rsidP="00BB1846">
            <w:pPr>
              <w:snapToGrid w:val="0"/>
              <w:ind w:left="729" w:right="12" w:hanging="360"/>
              <w:jc w:val="both"/>
              <w:rPr>
                <w:rFonts w:ascii="Book Antiqua" w:hAnsi="Book Antiqua" w:cs="Estrangelo Edessa"/>
                <w:b/>
                <w:iCs/>
                <w:sz w:val="22"/>
                <w:szCs w:val="22"/>
              </w:rPr>
            </w:pPr>
          </w:p>
          <w:p w:rsidR="00212CCB" w:rsidRPr="00140CD3" w:rsidRDefault="00B308CF" w:rsidP="00BB1846">
            <w:pPr>
              <w:pStyle w:val="BodyTextIndent"/>
              <w:spacing w:line="240" w:lineRule="auto"/>
              <w:ind w:right="182"/>
              <w:rPr>
                <w:rFonts w:ascii="Book Antiqua" w:hAnsi="Book Antiqua" w:cs="Estrangelo Edessa"/>
                <w:b/>
                <w:iCs/>
                <w:sz w:val="22"/>
                <w:szCs w:val="22"/>
              </w:rPr>
            </w:pPr>
            <w:r>
              <w:rPr>
                <w:rFonts w:ascii="Book Antiqua" w:hAnsi="Book Antiqua" w:cs="Estrangelo Edessa"/>
                <w:b/>
                <w:iCs/>
                <w:sz w:val="22"/>
                <w:szCs w:val="22"/>
              </w:rPr>
              <w:t>7700</w:t>
            </w:r>
            <w:r w:rsidR="002B3BB2" w:rsidRPr="00140CD3">
              <w:rPr>
                <w:rFonts w:ascii="Book Antiqua" w:hAnsi="Book Antiqua" w:cs="Estrangelo Edessa"/>
                <w:b/>
                <w:iCs/>
                <w:sz w:val="22"/>
                <w:szCs w:val="22"/>
              </w:rPr>
              <w:t>MT for Package TW01</w:t>
            </w:r>
          </w:p>
          <w:p w:rsidR="00463C7B" w:rsidRPr="00DC45B8" w:rsidRDefault="00463C7B" w:rsidP="00BB1846">
            <w:pPr>
              <w:pStyle w:val="BodyTextIndent"/>
              <w:spacing w:line="240" w:lineRule="auto"/>
              <w:ind w:right="182"/>
              <w:rPr>
                <w:rFonts w:ascii="Book Antiqua" w:hAnsi="Book Antiqua" w:cs="Estrangelo Edessa"/>
                <w:sz w:val="22"/>
                <w:szCs w:val="22"/>
              </w:rPr>
            </w:pPr>
          </w:p>
        </w:tc>
      </w:tr>
      <w:tr w:rsidR="00463C7B" w:rsidRPr="00140CD3" w:rsidTr="00C80B4B">
        <w:trPr>
          <w:trHeight w:val="138"/>
        </w:trPr>
        <w:tc>
          <w:tcPr>
            <w:tcW w:w="10206" w:type="dxa"/>
            <w:tcBorders>
              <w:top w:val="nil"/>
              <w:left w:val="single" w:sz="4" w:space="0" w:color="auto"/>
              <w:bottom w:val="single" w:sz="4" w:space="0" w:color="auto"/>
              <w:right w:val="single" w:sz="4" w:space="0" w:color="auto"/>
            </w:tcBorders>
          </w:tcPr>
          <w:p w:rsidR="006A5FFA" w:rsidRDefault="00463C7B" w:rsidP="00BB1846">
            <w:pPr>
              <w:snapToGrid w:val="0"/>
              <w:ind w:left="729" w:right="12" w:hanging="360"/>
              <w:jc w:val="both"/>
              <w:rPr>
                <w:rFonts w:ascii="Book Antiqua" w:hAnsi="Book Antiqua" w:cs="Estrangelo Edessa"/>
                <w:sz w:val="22"/>
                <w:szCs w:val="22"/>
              </w:rPr>
            </w:pPr>
            <w:r w:rsidRPr="00140CD3">
              <w:rPr>
                <w:rFonts w:ascii="Book Antiqua" w:hAnsi="Book Antiqua" w:cs="Estrangelo Edessa"/>
                <w:sz w:val="22"/>
                <w:szCs w:val="22"/>
              </w:rPr>
              <w:t>(ii)</w:t>
            </w:r>
            <w:r w:rsidRPr="00140CD3">
              <w:rPr>
                <w:rFonts w:ascii="Book Antiqua" w:hAnsi="Book Antiqua" w:cs="Estrangelo Edessa"/>
                <w:sz w:val="22"/>
                <w:szCs w:val="22"/>
              </w:rPr>
              <w:tab/>
            </w:r>
            <w:r w:rsidR="00212CCB" w:rsidRPr="006A5FFA">
              <w:rPr>
                <w:rFonts w:ascii="Book Antiqua" w:hAnsi="Book Antiqua" w:cs="Estrangelo Edessa"/>
                <w:sz w:val="22"/>
                <w:szCs w:val="22"/>
                <w:u w:val="single"/>
              </w:rPr>
              <w:t>Manufacturing experience</w:t>
            </w:r>
            <w:r w:rsidR="00212CCB" w:rsidRPr="00140CD3">
              <w:rPr>
                <w:rFonts w:ascii="Book Antiqua" w:hAnsi="Book Antiqua" w:cs="Estrangelo Edessa"/>
                <w:sz w:val="22"/>
                <w:szCs w:val="22"/>
              </w:rPr>
              <w:t>:</w:t>
            </w:r>
          </w:p>
          <w:p w:rsidR="00C17BC9" w:rsidRDefault="00C17BC9" w:rsidP="00BB1846">
            <w:pPr>
              <w:snapToGrid w:val="0"/>
              <w:ind w:left="729" w:right="12" w:hanging="360"/>
              <w:jc w:val="both"/>
              <w:rPr>
                <w:rFonts w:ascii="Book Antiqua" w:hAnsi="Book Antiqua" w:cs="Estrangelo Edessa"/>
                <w:sz w:val="22"/>
                <w:szCs w:val="22"/>
              </w:rPr>
            </w:pPr>
          </w:p>
          <w:p w:rsidR="00463C7B" w:rsidRPr="00140CD3" w:rsidRDefault="006A5FFA" w:rsidP="00BB1846">
            <w:pPr>
              <w:snapToGrid w:val="0"/>
              <w:ind w:left="729" w:right="12" w:hanging="360"/>
              <w:jc w:val="both"/>
              <w:rPr>
                <w:rFonts w:ascii="Book Antiqua" w:hAnsi="Book Antiqua" w:cs="Estrangelo Edessa"/>
                <w:sz w:val="22"/>
                <w:szCs w:val="22"/>
              </w:rPr>
            </w:pPr>
            <w:r>
              <w:rPr>
                <w:rFonts w:ascii="Book Antiqua" w:hAnsi="Book Antiqua" w:cs="Estrangelo Edessa"/>
                <w:sz w:val="22"/>
                <w:szCs w:val="22"/>
              </w:rPr>
              <w:t xml:space="preserve">      </w:t>
            </w:r>
            <w:r w:rsidR="002B3BB2" w:rsidRPr="00140CD3">
              <w:rPr>
                <w:rFonts w:ascii="Book Antiqua" w:hAnsi="Book Antiqua" w:cs="Estrangelo Edessa"/>
                <w:sz w:val="22"/>
                <w:szCs w:val="22"/>
              </w:rPr>
              <w:t>Average quantity of latticed steel structures (transmission line tower parts, microwave tower parts, substation structures etc.) manufactured per financial year, during the last three financial years should not be less than</w:t>
            </w:r>
            <w:r w:rsidR="0067349A" w:rsidRPr="00140CD3">
              <w:rPr>
                <w:rFonts w:ascii="Book Antiqua" w:hAnsi="Book Antiqua" w:cs="Estrangelo Edessa"/>
                <w:sz w:val="22"/>
                <w:szCs w:val="22"/>
              </w:rPr>
              <w:t>:</w:t>
            </w:r>
          </w:p>
          <w:p w:rsidR="00463C7B" w:rsidRPr="00DC45B8" w:rsidRDefault="00463C7B" w:rsidP="00BB1846">
            <w:pPr>
              <w:snapToGrid w:val="0"/>
              <w:ind w:left="729" w:right="12" w:hanging="360"/>
              <w:jc w:val="both"/>
              <w:rPr>
                <w:rFonts w:ascii="Book Antiqua" w:hAnsi="Book Antiqua" w:cs="Estrangelo Edessa"/>
                <w:sz w:val="22"/>
                <w:szCs w:val="22"/>
              </w:rPr>
            </w:pPr>
          </w:p>
          <w:p w:rsidR="00DC45B8" w:rsidRDefault="00B308CF" w:rsidP="00B308CF">
            <w:pPr>
              <w:pStyle w:val="BodyTextIndent"/>
              <w:spacing w:line="240" w:lineRule="auto"/>
              <w:ind w:right="182"/>
              <w:rPr>
                <w:rFonts w:ascii="Book Antiqua" w:hAnsi="Book Antiqua" w:cs="Estrangelo Edessa"/>
                <w:b/>
                <w:iCs/>
                <w:sz w:val="22"/>
                <w:szCs w:val="22"/>
              </w:rPr>
            </w:pPr>
            <w:r>
              <w:rPr>
                <w:rFonts w:ascii="Book Antiqua" w:hAnsi="Book Antiqua" w:cs="Estrangelo Edessa"/>
                <w:b/>
                <w:iCs/>
                <w:sz w:val="22"/>
                <w:szCs w:val="22"/>
              </w:rPr>
              <w:t>3850</w:t>
            </w:r>
            <w:r w:rsidR="002B3BB2" w:rsidRPr="00140CD3">
              <w:rPr>
                <w:rFonts w:ascii="Book Antiqua" w:hAnsi="Book Antiqua" w:cs="Estrangelo Edessa"/>
                <w:b/>
                <w:iCs/>
                <w:sz w:val="22"/>
                <w:szCs w:val="22"/>
              </w:rPr>
              <w:t>MT for Package TW01</w:t>
            </w:r>
          </w:p>
          <w:p w:rsidR="00A77134" w:rsidRPr="00140CD3" w:rsidRDefault="00A77134" w:rsidP="00B308CF">
            <w:pPr>
              <w:pStyle w:val="BodyTextIndent"/>
              <w:spacing w:line="240" w:lineRule="auto"/>
              <w:ind w:right="182"/>
              <w:rPr>
                <w:rFonts w:ascii="Book Antiqua" w:hAnsi="Book Antiqua" w:cs="Estrangelo Edessa"/>
                <w:sz w:val="22"/>
                <w:szCs w:val="22"/>
              </w:rPr>
            </w:pPr>
          </w:p>
        </w:tc>
      </w:tr>
      <w:tr w:rsidR="00463C7B" w:rsidRPr="00140CD3" w:rsidTr="00B308CF">
        <w:tc>
          <w:tcPr>
            <w:tcW w:w="10206" w:type="dxa"/>
            <w:tcBorders>
              <w:top w:val="single" w:sz="4" w:space="0" w:color="auto"/>
              <w:left w:val="single" w:sz="4" w:space="0" w:color="auto"/>
              <w:bottom w:val="single" w:sz="4" w:space="0" w:color="auto"/>
              <w:right w:val="single" w:sz="4" w:space="0" w:color="auto"/>
            </w:tcBorders>
          </w:tcPr>
          <w:p w:rsidR="00463C7B" w:rsidRPr="00140CD3" w:rsidRDefault="00463C7B" w:rsidP="00BB1846">
            <w:pPr>
              <w:pStyle w:val="BodyTextIndent"/>
              <w:snapToGrid w:val="0"/>
              <w:spacing w:line="240" w:lineRule="auto"/>
              <w:ind w:left="279" w:hanging="279"/>
              <w:rPr>
                <w:rFonts w:ascii="Book Antiqua" w:hAnsi="Book Antiqua" w:cs="Estrangelo Edessa"/>
                <w:sz w:val="22"/>
                <w:szCs w:val="22"/>
              </w:rPr>
            </w:pPr>
            <w:r w:rsidRPr="00140CD3">
              <w:rPr>
                <w:rFonts w:ascii="Book Antiqua" w:hAnsi="Book Antiqua" w:cs="Estrangelo Edessa"/>
                <w:sz w:val="22"/>
                <w:szCs w:val="22"/>
              </w:rPr>
              <w:t xml:space="preserve">b) </w:t>
            </w:r>
            <w:r w:rsidR="0067349A" w:rsidRPr="00140CD3">
              <w:rPr>
                <w:rFonts w:ascii="Book Antiqua" w:hAnsi="Book Antiqua" w:cs="Estrangelo Edessa"/>
                <w:sz w:val="22"/>
                <w:szCs w:val="22"/>
              </w:rPr>
              <w:tab/>
            </w:r>
            <w:r w:rsidR="002B3BB2" w:rsidRPr="00140CD3">
              <w:rPr>
                <w:rFonts w:ascii="Book Antiqua" w:hAnsi="Book Antiqua" w:cs="Estrangelo Edessa"/>
                <w:sz w:val="22"/>
                <w:szCs w:val="22"/>
              </w:rPr>
              <w:t xml:space="preserve">Alternatively, the Bidder should have assured access from tower manufacturer(s) (one or two for each package) collectively meeting the requirement of </w:t>
            </w:r>
            <w:proofErr w:type="spellStart"/>
            <w:r w:rsidR="002B3BB2" w:rsidRPr="00140CD3">
              <w:rPr>
                <w:rFonts w:ascii="Book Antiqua" w:hAnsi="Book Antiqua" w:cs="Estrangelo Edessa"/>
                <w:sz w:val="22"/>
                <w:szCs w:val="22"/>
              </w:rPr>
              <w:t>para</w:t>
            </w:r>
            <w:proofErr w:type="spellEnd"/>
            <w:r w:rsidR="002B3BB2" w:rsidRPr="00140CD3">
              <w:rPr>
                <w:rFonts w:ascii="Book Antiqua" w:hAnsi="Book Antiqua" w:cs="Estrangelo Edessa"/>
                <w:sz w:val="22"/>
                <w:szCs w:val="22"/>
              </w:rPr>
              <w:t xml:space="preserve"> 1.2(a) (i) &amp; (ii) above.  In such a case, the bidder shall furnish Joint Deed of Undertaking (Format Enclosed) </w:t>
            </w:r>
            <w:proofErr w:type="spellStart"/>
            <w:r w:rsidR="002B3BB2" w:rsidRPr="00140CD3">
              <w:rPr>
                <w:rFonts w:ascii="Book Antiqua" w:hAnsi="Book Antiqua" w:cs="Estrangelo Edessa"/>
                <w:sz w:val="22"/>
                <w:szCs w:val="22"/>
              </w:rPr>
              <w:t>alongwith</w:t>
            </w:r>
            <w:proofErr w:type="spellEnd"/>
            <w:r w:rsidR="002B3BB2" w:rsidRPr="00140CD3">
              <w:rPr>
                <w:rFonts w:ascii="Book Antiqua" w:hAnsi="Book Antiqua" w:cs="Estrangelo Edessa"/>
                <w:sz w:val="22"/>
                <w:szCs w:val="22"/>
              </w:rPr>
              <w:t xml:space="preserve"> the manufacturer(s) in the bid to guarantee quality &amp; timely supply of tower parts and confirming to furnish a performance guarantee of 2% of the cost of such tower parts from each of the manufacturer(s). This will be in addition to 10% contract performance guarantee to be submitted by the contractor on award of contract. However,  one of the manufacturer including bidder (Manufacturer A) may be having established manufacturing facilities for tower parts but may not have manufacturing experience subject to the following conditions</w:t>
            </w:r>
            <w:r w:rsidR="0067349A" w:rsidRPr="00140CD3">
              <w:rPr>
                <w:rFonts w:ascii="Book Antiqua" w:hAnsi="Book Antiqua" w:cs="Estrangelo Edessa"/>
                <w:sz w:val="22"/>
                <w:szCs w:val="22"/>
              </w:rPr>
              <w:t>:</w:t>
            </w:r>
          </w:p>
          <w:p w:rsidR="002B3BB2" w:rsidRPr="00DC45B8" w:rsidRDefault="002B3BB2" w:rsidP="00BB1846">
            <w:pPr>
              <w:pStyle w:val="BodyTextIndent"/>
              <w:snapToGrid w:val="0"/>
              <w:spacing w:line="240" w:lineRule="auto"/>
              <w:ind w:left="279" w:hanging="279"/>
              <w:rPr>
                <w:rFonts w:ascii="Book Antiqua" w:hAnsi="Book Antiqua" w:cs="Estrangelo Edessa"/>
                <w:sz w:val="14"/>
                <w:szCs w:val="14"/>
              </w:rPr>
            </w:pPr>
          </w:p>
          <w:p w:rsidR="0067349A" w:rsidRPr="00140CD3" w:rsidRDefault="0067349A" w:rsidP="00BB1846">
            <w:pPr>
              <w:snapToGrid w:val="0"/>
              <w:ind w:left="729" w:right="12" w:hanging="360"/>
              <w:jc w:val="both"/>
              <w:rPr>
                <w:rFonts w:ascii="Book Antiqua" w:hAnsi="Book Antiqua" w:cs="Estrangelo Edessa"/>
                <w:sz w:val="22"/>
                <w:szCs w:val="22"/>
              </w:rPr>
            </w:pPr>
            <w:r w:rsidRPr="00140CD3">
              <w:rPr>
                <w:rFonts w:ascii="Book Antiqua" w:hAnsi="Book Antiqua" w:cs="Estrangelo Edessa"/>
                <w:sz w:val="22"/>
                <w:szCs w:val="22"/>
              </w:rPr>
              <w:t xml:space="preserve">i) </w:t>
            </w:r>
            <w:r w:rsidRPr="00140CD3">
              <w:rPr>
                <w:rFonts w:ascii="Book Antiqua" w:hAnsi="Book Antiqua" w:cs="Estrangelo Edessa"/>
                <w:sz w:val="22"/>
                <w:szCs w:val="22"/>
              </w:rPr>
              <w:tab/>
            </w:r>
            <w:r w:rsidR="002B3BB2" w:rsidRPr="00140CD3">
              <w:rPr>
                <w:rFonts w:ascii="Book Antiqua" w:hAnsi="Book Antiqua" w:cs="Estrangelo Edessa"/>
                <w:sz w:val="22"/>
                <w:szCs w:val="22"/>
              </w:rPr>
              <w:t>the tower parts sourced from such manufacturer (Manufacturer A) shall not exceed 40% of the total  tower parts requirement under the contract,</w:t>
            </w:r>
          </w:p>
          <w:p w:rsidR="0067349A" w:rsidRPr="00DC45B8" w:rsidRDefault="0067349A" w:rsidP="00BB1846">
            <w:pPr>
              <w:snapToGrid w:val="0"/>
              <w:ind w:left="729" w:right="12" w:hanging="360"/>
              <w:jc w:val="both"/>
              <w:rPr>
                <w:rFonts w:ascii="Book Antiqua" w:hAnsi="Book Antiqua" w:cs="Estrangelo Edessa"/>
                <w:sz w:val="12"/>
                <w:szCs w:val="12"/>
              </w:rPr>
            </w:pPr>
          </w:p>
          <w:p w:rsidR="0067349A" w:rsidRPr="00140CD3" w:rsidRDefault="0067349A" w:rsidP="00BB1846">
            <w:pPr>
              <w:snapToGrid w:val="0"/>
              <w:ind w:left="729" w:right="12" w:hanging="360"/>
              <w:jc w:val="both"/>
              <w:rPr>
                <w:rFonts w:ascii="Book Antiqua" w:hAnsi="Book Antiqua" w:cs="Estrangelo Edessa"/>
                <w:sz w:val="22"/>
                <w:szCs w:val="22"/>
              </w:rPr>
            </w:pPr>
            <w:r w:rsidRPr="00140CD3">
              <w:rPr>
                <w:rFonts w:ascii="Book Antiqua" w:hAnsi="Book Antiqua" w:cs="Estrangelo Edessa"/>
                <w:sz w:val="22"/>
                <w:szCs w:val="22"/>
              </w:rPr>
              <w:t>ii)</w:t>
            </w:r>
            <w:r w:rsidRPr="00140CD3">
              <w:rPr>
                <w:rFonts w:ascii="Book Antiqua" w:hAnsi="Book Antiqua" w:cs="Estrangelo Edessa"/>
                <w:sz w:val="22"/>
                <w:szCs w:val="22"/>
              </w:rPr>
              <w:tab/>
            </w:r>
            <w:proofErr w:type="gramStart"/>
            <w:r w:rsidR="002B3BB2" w:rsidRPr="00140CD3">
              <w:rPr>
                <w:rFonts w:ascii="Book Antiqua" w:hAnsi="Book Antiqua" w:cs="Estrangelo Edessa"/>
                <w:sz w:val="22"/>
                <w:szCs w:val="22"/>
              </w:rPr>
              <w:t>such</w:t>
            </w:r>
            <w:proofErr w:type="gramEnd"/>
            <w:r w:rsidR="002B3BB2" w:rsidRPr="00140CD3">
              <w:rPr>
                <w:rFonts w:ascii="Book Antiqua" w:hAnsi="Book Antiqua" w:cs="Estrangelo Edessa"/>
                <w:sz w:val="22"/>
                <w:szCs w:val="22"/>
              </w:rPr>
              <w:t xml:space="preserve"> manufacturer (Manufacturer A) should have established manufacturing, testing facilities &amp; quality system for transmission line tower parts.</w:t>
            </w:r>
          </w:p>
          <w:p w:rsidR="0067349A" w:rsidRPr="00DC45B8" w:rsidRDefault="0067349A" w:rsidP="00BB1846">
            <w:pPr>
              <w:snapToGrid w:val="0"/>
              <w:ind w:left="729" w:right="12" w:hanging="360"/>
              <w:jc w:val="both"/>
              <w:rPr>
                <w:rFonts w:ascii="Book Antiqua" w:hAnsi="Book Antiqua" w:cs="Estrangelo Edessa"/>
                <w:sz w:val="14"/>
                <w:szCs w:val="14"/>
              </w:rPr>
            </w:pPr>
          </w:p>
          <w:p w:rsidR="00B308CF" w:rsidRPr="00F76B78" w:rsidRDefault="0067349A" w:rsidP="00B308CF">
            <w:pPr>
              <w:snapToGrid w:val="0"/>
              <w:ind w:left="729" w:right="12" w:hanging="360"/>
              <w:jc w:val="both"/>
              <w:rPr>
                <w:rFonts w:ascii="Book Antiqua" w:hAnsi="Book Antiqua" w:cs="Estrangelo Edessa"/>
                <w:sz w:val="14"/>
                <w:szCs w:val="14"/>
                <w:highlight w:val="yellow"/>
              </w:rPr>
            </w:pPr>
            <w:r w:rsidRPr="00140CD3">
              <w:rPr>
                <w:rFonts w:ascii="Book Antiqua" w:hAnsi="Book Antiqua" w:cs="Estrangelo Edessa"/>
                <w:sz w:val="22"/>
                <w:szCs w:val="22"/>
              </w:rPr>
              <w:t>iii)</w:t>
            </w:r>
            <w:r w:rsidRPr="00140CD3">
              <w:rPr>
                <w:rFonts w:ascii="Book Antiqua" w:hAnsi="Book Antiqua" w:cs="Estrangelo Edessa"/>
                <w:sz w:val="22"/>
                <w:szCs w:val="22"/>
              </w:rPr>
              <w:tab/>
            </w:r>
            <w:r w:rsidR="002B3BB2" w:rsidRPr="00140CD3">
              <w:rPr>
                <w:rFonts w:ascii="Book Antiqua" w:hAnsi="Book Antiqua" w:cs="Estrangelo Edessa"/>
                <w:sz w:val="22"/>
                <w:szCs w:val="22"/>
              </w:rPr>
              <w:t>The Bidder/Contractor shall furnish an undertaking in the bid to source tower supply from an established manufacturer meeting the requirement of 1.2a (i) &amp; (ii) above (to the extent of balance quantity to be supplied) in case of default of such manufacturer (Tower Manufacturer A).</w:t>
            </w:r>
          </w:p>
        </w:tc>
      </w:tr>
      <w:tr w:rsidR="00B308CF" w:rsidRPr="00140CD3" w:rsidTr="00B308CF">
        <w:tc>
          <w:tcPr>
            <w:tcW w:w="10206" w:type="dxa"/>
            <w:tcBorders>
              <w:top w:val="single" w:sz="4" w:space="0" w:color="auto"/>
              <w:left w:val="single" w:sz="4" w:space="0" w:color="auto"/>
              <w:bottom w:val="single" w:sz="4" w:space="0" w:color="auto"/>
              <w:right w:val="single" w:sz="4" w:space="0" w:color="auto"/>
            </w:tcBorders>
          </w:tcPr>
          <w:p w:rsidR="00B308CF" w:rsidRDefault="00B308CF" w:rsidP="00B308CF">
            <w:pPr>
              <w:pStyle w:val="BodyTextIndent"/>
              <w:snapToGrid w:val="0"/>
              <w:spacing w:line="240" w:lineRule="auto"/>
              <w:ind w:left="459" w:hanging="459"/>
              <w:rPr>
                <w:rFonts w:ascii="Palatino Linotype" w:hAnsi="Palatino Linotype"/>
                <w:b/>
                <w:bCs/>
                <w:szCs w:val="22"/>
              </w:rPr>
            </w:pPr>
            <w:r>
              <w:rPr>
                <w:rFonts w:ascii="Book Antiqua" w:hAnsi="Book Antiqua" w:cs="Estrangelo Edessa"/>
                <w:sz w:val="22"/>
                <w:szCs w:val="22"/>
              </w:rPr>
              <w:t xml:space="preserve">1.3      </w:t>
            </w:r>
            <w:r w:rsidRPr="00F47074">
              <w:rPr>
                <w:rFonts w:ascii="Palatino Linotype" w:hAnsi="Palatino Linotype"/>
                <w:b/>
                <w:bCs/>
                <w:szCs w:val="22"/>
              </w:rPr>
              <w:t>Equipment capabilities:</w:t>
            </w:r>
          </w:p>
          <w:p w:rsidR="00B308CF" w:rsidRPr="00CC3B50" w:rsidRDefault="00B308CF" w:rsidP="00B308CF">
            <w:pPr>
              <w:ind w:left="639" w:right="176" w:hanging="342"/>
              <w:jc w:val="both"/>
              <w:rPr>
                <w:rFonts w:ascii="Book Antiqua" w:hAnsi="Book Antiqua"/>
                <w:sz w:val="22"/>
                <w:szCs w:val="22"/>
              </w:rPr>
            </w:pPr>
            <w:r w:rsidRPr="00CC3B50">
              <w:rPr>
                <w:rFonts w:ascii="Book Antiqua" w:hAnsi="Book Antiqua"/>
                <w:sz w:val="22"/>
                <w:szCs w:val="22"/>
              </w:rPr>
              <w:t>The bidder should own or have access to the following key erection equipment.</w:t>
            </w:r>
          </w:p>
          <w:p w:rsidR="00C17BC9" w:rsidRPr="00CC3B50" w:rsidRDefault="00B308CF" w:rsidP="00B308CF">
            <w:pPr>
              <w:tabs>
                <w:tab w:val="left" w:pos="2439"/>
              </w:tabs>
              <w:ind w:right="176"/>
              <w:rPr>
                <w:rFonts w:ascii="Book Antiqua" w:hAnsi="Book Antiqua"/>
                <w:sz w:val="22"/>
                <w:szCs w:val="22"/>
              </w:rPr>
            </w:pPr>
            <w:r w:rsidRPr="00CC3B50">
              <w:rPr>
                <w:rFonts w:ascii="Book Antiqua" w:hAnsi="Book Antiqua"/>
                <w:sz w:val="22"/>
                <w:szCs w:val="22"/>
              </w:rPr>
              <w:t xml:space="preserve">     </w:t>
            </w:r>
          </w:p>
          <w:p w:rsidR="00B308CF" w:rsidRPr="00CC3B50" w:rsidRDefault="00B308CF" w:rsidP="00B308CF">
            <w:pPr>
              <w:tabs>
                <w:tab w:val="left" w:pos="2439"/>
              </w:tabs>
              <w:ind w:right="176"/>
              <w:rPr>
                <w:rFonts w:ascii="Book Antiqua" w:hAnsi="Book Antiqua"/>
                <w:sz w:val="22"/>
                <w:szCs w:val="22"/>
              </w:rPr>
            </w:pPr>
            <w:r w:rsidRPr="00CC3B50">
              <w:rPr>
                <w:rFonts w:ascii="Book Antiqua" w:hAnsi="Book Antiqua"/>
                <w:sz w:val="22"/>
                <w:szCs w:val="22"/>
              </w:rPr>
              <w:t xml:space="preserve"> </w:t>
            </w:r>
            <w:r w:rsidR="00A77134" w:rsidRPr="00CC3B50">
              <w:rPr>
                <w:rFonts w:ascii="Book Antiqua" w:hAnsi="Book Antiqua"/>
                <w:sz w:val="22"/>
                <w:szCs w:val="22"/>
              </w:rPr>
              <w:t xml:space="preserve">     </w:t>
            </w:r>
            <w:r w:rsidRPr="00CC3B50">
              <w:rPr>
                <w:rFonts w:ascii="Book Antiqua" w:hAnsi="Book Antiqua"/>
                <w:sz w:val="22"/>
                <w:szCs w:val="22"/>
              </w:rPr>
              <w:t>Tension Stringing Equipment:</w:t>
            </w:r>
          </w:p>
          <w:p w:rsidR="00B308CF" w:rsidRDefault="00B308CF" w:rsidP="00B308CF">
            <w:pPr>
              <w:tabs>
                <w:tab w:val="left" w:pos="522"/>
              </w:tabs>
              <w:ind w:left="612" w:hanging="360"/>
              <w:jc w:val="both"/>
              <w:rPr>
                <w:rFonts w:ascii="Book Antiqua" w:hAnsi="Book Antiqua"/>
                <w:sz w:val="22"/>
                <w:szCs w:val="22"/>
              </w:rPr>
            </w:pPr>
            <w:r w:rsidRPr="00CC3B50">
              <w:rPr>
                <w:rFonts w:ascii="Book Antiqua" w:hAnsi="Book Antiqua"/>
                <w:sz w:val="22"/>
                <w:szCs w:val="22"/>
              </w:rPr>
              <w:t xml:space="preserve">i)  Minimum TWO (2) no. of 15 </w:t>
            </w:r>
            <w:proofErr w:type="spellStart"/>
            <w:r w:rsidRPr="00CC3B50">
              <w:rPr>
                <w:rFonts w:ascii="Book Antiqua" w:hAnsi="Book Antiqua"/>
                <w:sz w:val="22"/>
                <w:szCs w:val="22"/>
              </w:rPr>
              <w:t>Tonnes</w:t>
            </w:r>
            <w:proofErr w:type="spellEnd"/>
            <w:r w:rsidRPr="00CC3B50">
              <w:rPr>
                <w:rFonts w:ascii="Book Antiqua" w:hAnsi="Book Antiqua"/>
                <w:sz w:val="22"/>
                <w:szCs w:val="22"/>
              </w:rPr>
              <w:t xml:space="preserve"> Capacity or Minimum ONE (1) No. of 24 </w:t>
            </w:r>
            <w:proofErr w:type="spellStart"/>
            <w:r w:rsidRPr="00CC3B50">
              <w:rPr>
                <w:rFonts w:ascii="Book Antiqua" w:hAnsi="Book Antiqua"/>
                <w:sz w:val="22"/>
                <w:szCs w:val="22"/>
              </w:rPr>
              <w:t>Tonnes</w:t>
            </w:r>
            <w:proofErr w:type="spellEnd"/>
            <w:r w:rsidRPr="00CC3B50">
              <w:rPr>
                <w:rFonts w:ascii="Book Antiqua" w:hAnsi="Book Antiqua"/>
                <w:sz w:val="22"/>
                <w:szCs w:val="22"/>
              </w:rPr>
              <w:t xml:space="preserve">  Capacity for Package TW01</w:t>
            </w:r>
          </w:p>
          <w:p w:rsidR="00CC3B50" w:rsidRPr="00CC3B50" w:rsidRDefault="00CC3B50" w:rsidP="00B308CF">
            <w:pPr>
              <w:tabs>
                <w:tab w:val="left" w:pos="522"/>
              </w:tabs>
              <w:ind w:left="612" w:hanging="360"/>
              <w:jc w:val="both"/>
              <w:rPr>
                <w:rFonts w:ascii="Book Antiqua" w:hAnsi="Book Antiqua"/>
                <w:sz w:val="22"/>
                <w:szCs w:val="22"/>
              </w:rPr>
            </w:pPr>
          </w:p>
          <w:p w:rsidR="00B308CF" w:rsidRPr="00CC3B50" w:rsidRDefault="00B308CF" w:rsidP="00BB1846">
            <w:pPr>
              <w:pStyle w:val="BodyTextIndent"/>
              <w:snapToGrid w:val="0"/>
              <w:spacing w:line="240" w:lineRule="auto"/>
              <w:ind w:left="279" w:hanging="279"/>
              <w:rPr>
                <w:rFonts w:ascii="Book Antiqua" w:hAnsi="Book Antiqua"/>
                <w:sz w:val="22"/>
                <w:szCs w:val="22"/>
              </w:rPr>
            </w:pPr>
            <w:r w:rsidRPr="00CC3B50">
              <w:rPr>
                <w:rFonts w:ascii="Book Antiqua" w:hAnsi="Book Antiqua"/>
                <w:sz w:val="22"/>
                <w:szCs w:val="22"/>
              </w:rPr>
              <w:t xml:space="preserve">     In case bidders are proposing above facilities from other agencies, they shall furnish the details of such agencies along with their consent letters.</w:t>
            </w:r>
          </w:p>
          <w:p w:rsidR="00C17BC9" w:rsidRPr="00140CD3" w:rsidRDefault="00C17BC9" w:rsidP="00BB1846">
            <w:pPr>
              <w:pStyle w:val="BodyTextIndent"/>
              <w:snapToGrid w:val="0"/>
              <w:spacing w:line="240" w:lineRule="auto"/>
              <w:ind w:left="279" w:hanging="279"/>
              <w:rPr>
                <w:rFonts w:ascii="Book Antiqua" w:hAnsi="Book Antiqua" w:cs="Estrangelo Edessa"/>
                <w:sz w:val="22"/>
                <w:szCs w:val="22"/>
              </w:rPr>
            </w:pPr>
          </w:p>
        </w:tc>
      </w:tr>
      <w:tr w:rsidR="00463C7B" w:rsidRPr="00140CD3" w:rsidTr="00B308CF">
        <w:tc>
          <w:tcPr>
            <w:tcW w:w="10206" w:type="dxa"/>
            <w:tcBorders>
              <w:top w:val="single" w:sz="4" w:space="0" w:color="auto"/>
              <w:left w:val="single" w:sz="4" w:space="0" w:color="auto"/>
              <w:bottom w:val="nil"/>
              <w:right w:val="single" w:sz="4" w:space="0" w:color="auto"/>
            </w:tcBorders>
          </w:tcPr>
          <w:p w:rsidR="00463C7B" w:rsidRDefault="00463C7B" w:rsidP="00BB1846">
            <w:pPr>
              <w:pStyle w:val="BodyTextIndent"/>
              <w:snapToGrid w:val="0"/>
              <w:spacing w:line="240" w:lineRule="auto"/>
              <w:ind w:left="0"/>
              <w:rPr>
                <w:rFonts w:ascii="Book Antiqua" w:hAnsi="Book Antiqua" w:cs="Estrangelo Edessa"/>
                <w:b/>
                <w:bCs/>
                <w:sz w:val="22"/>
                <w:szCs w:val="22"/>
              </w:rPr>
            </w:pPr>
            <w:r w:rsidRPr="00140CD3">
              <w:rPr>
                <w:rFonts w:ascii="Book Antiqua" w:hAnsi="Book Antiqua" w:cs="Estrangelo Edessa"/>
                <w:b/>
                <w:bCs/>
                <w:sz w:val="22"/>
                <w:szCs w:val="22"/>
              </w:rPr>
              <w:lastRenderedPageBreak/>
              <w:t>1.</w:t>
            </w:r>
            <w:r w:rsidR="00B308CF">
              <w:rPr>
                <w:rFonts w:ascii="Book Antiqua" w:hAnsi="Book Antiqua" w:cs="Estrangelo Edessa"/>
                <w:b/>
                <w:bCs/>
                <w:sz w:val="22"/>
                <w:szCs w:val="22"/>
              </w:rPr>
              <w:t>4</w:t>
            </w:r>
            <w:r w:rsidRPr="00140CD3">
              <w:rPr>
                <w:rFonts w:ascii="Book Antiqua" w:hAnsi="Book Antiqua" w:cs="Estrangelo Edessa"/>
                <w:b/>
                <w:bCs/>
                <w:sz w:val="22"/>
                <w:szCs w:val="22"/>
              </w:rPr>
              <w:t>   Financial Position</w:t>
            </w:r>
          </w:p>
          <w:p w:rsidR="008D071A" w:rsidRPr="00F76B78" w:rsidRDefault="008D071A" w:rsidP="00BB1846">
            <w:pPr>
              <w:pStyle w:val="BodyTextIndent"/>
              <w:snapToGrid w:val="0"/>
              <w:spacing w:line="240" w:lineRule="auto"/>
              <w:ind w:left="0"/>
              <w:rPr>
                <w:rFonts w:ascii="Book Antiqua" w:hAnsi="Book Antiqua" w:cs="Estrangelo Edessa"/>
                <w:b/>
                <w:bCs/>
                <w:sz w:val="18"/>
                <w:szCs w:val="18"/>
              </w:rPr>
            </w:pPr>
          </w:p>
          <w:p w:rsidR="00463C7B" w:rsidRDefault="00463C7B" w:rsidP="00BB1846">
            <w:pPr>
              <w:pStyle w:val="BodyTextIndent"/>
              <w:snapToGrid w:val="0"/>
              <w:spacing w:line="240" w:lineRule="auto"/>
              <w:ind w:left="0"/>
              <w:rPr>
                <w:rFonts w:ascii="Book Antiqua" w:hAnsi="Book Antiqua" w:cs="Estrangelo Edessa"/>
                <w:sz w:val="22"/>
                <w:szCs w:val="22"/>
              </w:rPr>
            </w:pPr>
            <w:r w:rsidRPr="00140CD3">
              <w:rPr>
                <w:rFonts w:ascii="Book Antiqua" w:hAnsi="Book Antiqua" w:cs="Estrangelo Edessa"/>
                <w:sz w:val="22"/>
                <w:szCs w:val="22"/>
              </w:rPr>
              <w:t xml:space="preserve">(a)   </w:t>
            </w:r>
            <w:r w:rsidR="002B3BB2" w:rsidRPr="00140CD3">
              <w:rPr>
                <w:rFonts w:ascii="Book Antiqua" w:hAnsi="Book Antiqua" w:cs="Estrangelo Edessa"/>
                <w:sz w:val="22"/>
                <w:szCs w:val="22"/>
              </w:rPr>
              <w:t>Net worth for last 3 financial years should be positive.</w:t>
            </w:r>
          </w:p>
          <w:p w:rsidR="00F92691" w:rsidRPr="00F76B78" w:rsidRDefault="00F92691" w:rsidP="00BB1846">
            <w:pPr>
              <w:pStyle w:val="BodyTextIndent"/>
              <w:snapToGrid w:val="0"/>
              <w:spacing w:line="240" w:lineRule="auto"/>
              <w:ind w:left="0"/>
              <w:rPr>
                <w:rFonts w:ascii="Book Antiqua" w:hAnsi="Book Antiqua" w:cs="Estrangelo Edessa"/>
                <w:sz w:val="18"/>
                <w:szCs w:val="18"/>
              </w:rPr>
            </w:pPr>
          </w:p>
        </w:tc>
      </w:tr>
      <w:tr w:rsidR="00463C7B" w:rsidRPr="00140CD3" w:rsidTr="00C80B4B">
        <w:tc>
          <w:tcPr>
            <w:tcW w:w="10206" w:type="dxa"/>
            <w:tcBorders>
              <w:top w:val="nil"/>
              <w:left w:val="single" w:sz="4" w:space="0" w:color="auto"/>
              <w:bottom w:val="nil"/>
              <w:right w:val="single" w:sz="4" w:space="0" w:color="auto"/>
            </w:tcBorders>
          </w:tcPr>
          <w:p w:rsidR="00463C7B" w:rsidRPr="00140CD3" w:rsidRDefault="00463C7B" w:rsidP="00BB1846">
            <w:pPr>
              <w:pStyle w:val="BodyTextIndent"/>
              <w:snapToGrid w:val="0"/>
              <w:spacing w:line="240" w:lineRule="auto"/>
              <w:ind w:left="459" w:hanging="459"/>
              <w:rPr>
                <w:rFonts w:ascii="Book Antiqua" w:hAnsi="Book Antiqua" w:cs="Estrangelo Edessa"/>
                <w:sz w:val="22"/>
                <w:szCs w:val="22"/>
              </w:rPr>
            </w:pPr>
            <w:r w:rsidRPr="00140CD3">
              <w:rPr>
                <w:rFonts w:ascii="Book Antiqua" w:hAnsi="Book Antiqua" w:cs="Estrangelo Edessa"/>
                <w:sz w:val="22"/>
                <w:szCs w:val="22"/>
              </w:rPr>
              <w:t>(b)</w:t>
            </w:r>
            <w:r w:rsidR="0067349A" w:rsidRPr="00140CD3">
              <w:rPr>
                <w:rFonts w:ascii="Book Antiqua" w:hAnsi="Book Antiqua" w:cs="Estrangelo Edessa"/>
                <w:sz w:val="22"/>
                <w:szCs w:val="22"/>
              </w:rPr>
              <w:t xml:space="preserve">  </w:t>
            </w:r>
            <w:r w:rsidR="002B3BB2" w:rsidRPr="00140CD3">
              <w:rPr>
                <w:rFonts w:ascii="Book Antiqua" w:hAnsi="Book Antiqua" w:cs="Estrangelo Edessa"/>
                <w:sz w:val="22"/>
                <w:szCs w:val="22"/>
              </w:rPr>
              <w:t>Minimum Average Annual Turnover *(MAAT) for best three years i.e. 36 months out of last five financial years of the bidder should be</w:t>
            </w:r>
            <w:r w:rsidR="0067349A" w:rsidRPr="00140CD3">
              <w:rPr>
                <w:rFonts w:ascii="Book Antiqua" w:hAnsi="Book Antiqua" w:cs="Estrangelo Edessa"/>
                <w:sz w:val="22"/>
                <w:szCs w:val="22"/>
              </w:rPr>
              <w:t>:</w:t>
            </w:r>
          </w:p>
          <w:p w:rsidR="00463C7B" w:rsidRPr="00F76B78" w:rsidRDefault="00463C7B" w:rsidP="00BB1846">
            <w:pPr>
              <w:pStyle w:val="BodyTextIndent"/>
              <w:snapToGrid w:val="0"/>
              <w:spacing w:line="240" w:lineRule="auto"/>
              <w:ind w:left="0"/>
              <w:rPr>
                <w:rFonts w:ascii="Book Antiqua" w:hAnsi="Book Antiqua" w:cs="Estrangelo Edessa"/>
                <w:sz w:val="18"/>
                <w:szCs w:val="18"/>
              </w:rPr>
            </w:pPr>
          </w:p>
          <w:p w:rsidR="00B944BF" w:rsidRPr="00140CD3" w:rsidRDefault="002538F7" w:rsidP="002538F7">
            <w:pPr>
              <w:pStyle w:val="BodyTextIndent"/>
              <w:spacing w:line="240" w:lineRule="auto"/>
              <w:ind w:left="0" w:right="182"/>
              <w:rPr>
                <w:rFonts w:ascii="Book Antiqua" w:hAnsi="Book Antiqua" w:cs="Estrangelo Edessa"/>
                <w:b/>
                <w:iCs/>
                <w:sz w:val="22"/>
                <w:szCs w:val="22"/>
              </w:rPr>
            </w:pPr>
            <w:r>
              <w:rPr>
                <w:rFonts w:ascii="Book Antiqua" w:hAnsi="Book Antiqua" w:cs="Estrangelo Edessa"/>
                <w:b/>
                <w:iCs/>
                <w:sz w:val="22"/>
                <w:szCs w:val="22"/>
              </w:rPr>
              <w:t xml:space="preserve">         </w:t>
            </w:r>
            <w:r w:rsidR="002B3BB2" w:rsidRPr="00140CD3">
              <w:rPr>
                <w:rFonts w:ascii="Book Antiqua" w:hAnsi="Book Antiqua" w:cs="Estrangelo Edessa"/>
                <w:b/>
                <w:iCs/>
                <w:sz w:val="22"/>
                <w:szCs w:val="22"/>
              </w:rPr>
              <w:t xml:space="preserve">Indian </w:t>
            </w:r>
            <w:proofErr w:type="spellStart"/>
            <w:r w:rsidR="002B3BB2" w:rsidRPr="00140CD3">
              <w:rPr>
                <w:rFonts w:ascii="Book Antiqua" w:hAnsi="Book Antiqua" w:cs="Estrangelo Edessa"/>
                <w:b/>
                <w:iCs/>
                <w:sz w:val="22"/>
                <w:szCs w:val="22"/>
              </w:rPr>
              <w:t>Rs</w:t>
            </w:r>
            <w:proofErr w:type="spellEnd"/>
            <w:r w:rsidR="002B3BB2" w:rsidRPr="00140CD3">
              <w:rPr>
                <w:rFonts w:ascii="Book Antiqua" w:hAnsi="Book Antiqua" w:cs="Estrangelo Edessa"/>
                <w:b/>
                <w:iCs/>
                <w:sz w:val="22"/>
                <w:szCs w:val="22"/>
              </w:rPr>
              <w:t xml:space="preserve">. </w:t>
            </w:r>
            <w:r w:rsidR="00B308CF" w:rsidRPr="00B308CF">
              <w:rPr>
                <w:rFonts w:ascii="Book Antiqua" w:hAnsi="Book Antiqua" w:cs="Estrangelo Edessa"/>
                <w:b/>
                <w:iCs/>
                <w:sz w:val="22"/>
                <w:szCs w:val="22"/>
              </w:rPr>
              <w:t>149.75</w:t>
            </w:r>
            <w:r w:rsidR="00B308CF" w:rsidRPr="00FA7AD9">
              <w:rPr>
                <w:rFonts w:ascii="Palatino Linotype" w:hAnsi="Palatino Linotype"/>
                <w:szCs w:val="22"/>
              </w:rPr>
              <w:t xml:space="preserve"> </w:t>
            </w:r>
            <w:proofErr w:type="spellStart"/>
            <w:r w:rsidR="002B3BB2" w:rsidRPr="006B6B54">
              <w:rPr>
                <w:rFonts w:ascii="Book Antiqua" w:hAnsi="Book Antiqua" w:cs="Estrangelo Edessa"/>
                <w:b/>
                <w:iCs/>
                <w:sz w:val="22"/>
                <w:szCs w:val="22"/>
              </w:rPr>
              <w:t>Crore</w:t>
            </w:r>
            <w:proofErr w:type="spellEnd"/>
            <w:r w:rsidR="002B3BB2" w:rsidRPr="006B6B54">
              <w:rPr>
                <w:rFonts w:ascii="Book Antiqua" w:hAnsi="Book Antiqua" w:cs="Estrangelo Edessa"/>
                <w:b/>
                <w:iCs/>
                <w:sz w:val="22"/>
                <w:szCs w:val="22"/>
              </w:rPr>
              <w:t xml:space="preserve"> </w:t>
            </w:r>
            <w:r w:rsidR="002B3BB2" w:rsidRPr="00140CD3">
              <w:rPr>
                <w:rFonts w:ascii="Book Antiqua" w:hAnsi="Book Antiqua" w:cs="Estrangelo Edessa"/>
                <w:b/>
                <w:iCs/>
                <w:sz w:val="22"/>
                <w:szCs w:val="22"/>
              </w:rPr>
              <w:t>for Package- TW01</w:t>
            </w:r>
          </w:p>
          <w:p w:rsidR="00C21E17" w:rsidRPr="00F76B78" w:rsidRDefault="00C21E17" w:rsidP="00BB1846">
            <w:pPr>
              <w:pStyle w:val="BodyTextIndent"/>
              <w:spacing w:line="240" w:lineRule="auto"/>
              <w:ind w:right="182"/>
              <w:rPr>
                <w:rFonts w:ascii="Book Antiqua" w:hAnsi="Book Antiqua" w:cs="Estrangelo Edessa"/>
                <w:b/>
                <w:iCs/>
                <w:sz w:val="18"/>
                <w:szCs w:val="18"/>
              </w:rPr>
            </w:pPr>
          </w:p>
        </w:tc>
      </w:tr>
      <w:tr w:rsidR="00463C7B" w:rsidRPr="00140CD3" w:rsidTr="00C80B4B">
        <w:trPr>
          <w:trHeight w:val="647"/>
        </w:trPr>
        <w:tc>
          <w:tcPr>
            <w:tcW w:w="10206" w:type="dxa"/>
            <w:tcBorders>
              <w:top w:val="nil"/>
              <w:left w:val="single" w:sz="4" w:space="0" w:color="auto"/>
              <w:bottom w:val="nil"/>
              <w:right w:val="single" w:sz="4" w:space="0" w:color="auto"/>
            </w:tcBorders>
          </w:tcPr>
          <w:p w:rsidR="00463C7B" w:rsidRPr="00140CD3" w:rsidRDefault="00463C7B" w:rsidP="00100A9F">
            <w:pPr>
              <w:pStyle w:val="BodyTextIndent"/>
              <w:snapToGrid w:val="0"/>
              <w:spacing w:line="240" w:lineRule="auto"/>
              <w:ind w:left="1260" w:right="12" w:hanging="792"/>
              <w:rPr>
                <w:rFonts w:ascii="Book Antiqua" w:hAnsi="Book Antiqua" w:cs="Estrangelo Edessa"/>
                <w:bCs/>
                <w:i/>
                <w:iCs/>
                <w:sz w:val="22"/>
                <w:szCs w:val="22"/>
                <w:highlight w:val="yellow"/>
              </w:rPr>
            </w:pPr>
            <w:r w:rsidRPr="00140CD3">
              <w:rPr>
                <w:rFonts w:ascii="Book Antiqua" w:hAnsi="Book Antiqua" w:cs="Estrangelo Edessa"/>
                <w:bCs/>
                <w:i/>
                <w:iCs/>
                <w:sz w:val="22"/>
                <w:szCs w:val="22"/>
              </w:rPr>
              <w:t xml:space="preserve">* </w:t>
            </w:r>
            <w:r w:rsidR="0067349A" w:rsidRPr="00140CD3">
              <w:rPr>
                <w:rFonts w:ascii="Book Antiqua" w:hAnsi="Book Antiqua" w:cs="Estrangelo Edessa"/>
                <w:bCs/>
                <w:i/>
                <w:iCs/>
                <w:sz w:val="22"/>
                <w:szCs w:val="22"/>
              </w:rPr>
              <w:t>Note</w:t>
            </w:r>
            <w:r w:rsidR="00100A9F">
              <w:rPr>
                <w:rFonts w:ascii="Book Antiqua" w:hAnsi="Book Antiqua" w:cs="Estrangelo Edessa"/>
                <w:bCs/>
                <w:i/>
                <w:iCs/>
                <w:sz w:val="22"/>
                <w:szCs w:val="22"/>
              </w:rPr>
              <w:t>:</w:t>
            </w:r>
            <w:r w:rsidR="0067349A" w:rsidRPr="00140CD3">
              <w:rPr>
                <w:rFonts w:ascii="Book Antiqua" w:hAnsi="Book Antiqua" w:cs="Estrangelo Edessa"/>
                <w:bCs/>
                <w:i/>
                <w:iCs/>
                <w:sz w:val="22"/>
                <w:szCs w:val="22"/>
              </w:rPr>
              <w:t xml:space="preserve"> </w:t>
            </w:r>
            <w:r w:rsidR="002B3BB2" w:rsidRPr="00140CD3">
              <w:rPr>
                <w:rFonts w:ascii="Book Antiqua" w:hAnsi="Book Antiqua" w:cs="Estrangelo Edessa"/>
                <w:bCs/>
                <w:i/>
                <w:iCs/>
                <w:sz w:val="22"/>
                <w:szCs w:val="22"/>
              </w:rPr>
              <w:t>Annual Gross Revenue from operations/Gross operating income as incorporated in the profit &amp; loss account excluding Other Income</w:t>
            </w:r>
            <w:r w:rsidR="0067349A" w:rsidRPr="00140CD3">
              <w:rPr>
                <w:rFonts w:ascii="Book Antiqua" w:hAnsi="Book Antiqua" w:cs="Estrangelo Edessa"/>
                <w:bCs/>
                <w:i/>
                <w:iCs/>
                <w:sz w:val="22"/>
                <w:szCs w:val="22"/>
              </w:rPr>
              <w:t>.</w:t>
            </w:r>
          </w:p>
        </w:tc>
      </w:tr>
      <w:tr w:rsidR="00463C7B" w:rsidRPr="00140CD3" w:rsidTr="00C80B4B">
        <w:tc>
          <w:tcPr>
            <w:tcW w:w="10206" w:type="dxa"/>
            <w:tcBorders>
              <w:top w:val="nil"/>
              <w:left w:val="single" w:sz="4" w:space="0" w:color="auto"/>
              <w:bottom w:val="nil"/>
              <w:right w:val="single" w:sz="4" w:space="0" w:color="auto"/>
            </w:tcBorders>
          </w:tcPr>
          <w:p w:rsidR="00463C7B" w:rsidRPr="00140CD3" w:rsidRDefault="00463C7B" w:rsidP="00BB1846">
            <w:pPr>
              <w:pStyle w:val="BodyTextIndent"/>
              <w:snapToGrid w:val="0"/>
              <w:spacing w:line="240" w:lineRule="auto"/>
              <w:ind w:left="459" w:hanging="459"/>
              <w:rPr>
                <w:rFonts w:ascii="Book Antiqua" w:hAnsi="Book Antiqua" w:cs="Estrangelo Edessa"/>
                <w:sz w:val="22"/>
                <w:szCs w:val="22"/>
              </w:rPr>
            </w:pPr>
            <w:r w:rsidRPr="004900AC">
              <w:rPr>
                <w:rFonts w:ascii="Book Antiqua" w:hAnsi="Book Antiqua" w:cs="Estrangelo Edessa"/>
                <w:sz w:val="22"/>
                <w:szCs w:val="22"/>
              </w:rPr>
              <w:t>(c)</w:t>
            </w:r>
            <w:r w:rsidR="0067349A" w:rsidRPr="004900AC">
              <w:rPr>
                <w:rFonts w:ascii="Book Antiqua" w:hAnsi="Book Antiqua" w:cs="Estrangelo Edessa"/>
                <w:sz w:val="22"/>
                <w:szCs w:val="22"/>
              </w:rPr>
              <w:t xml:space="preserve">  </w:t>
            </w:r>
            <w:r w:rsidR="002B3BB2" w:rsidRPr="004900AC">
              <w:rPr>
                <w:rFonts w:ascii="Book Antiqua" w:hAnsi="Book Antiqua" w:cs="Estrangelo Edessa"/>
                <w:sz w:val="22"/>
                <w:szCs w:val="22"/>
              </w:rPr>
              <w:t>Bidder s</w:t>
            </w:r>
            <w:r w:rsidR="002B3BB2" w:rsidRPr="00140CD3">
              <w:rPr>
                <w:rFonts w:ascii="Book Antiqua" w:hAnsi="Book Antiqua" w:cs="Estrangelo Edessa"/>
                <w:sz w:val="22"/>
                <w:szCs w:val="22"/>
              </w:rPr>
              <w:t>hall have liquid assets (L.A) or/ and  evidence of access to or availability of credit facilities of not less than</w:t>
            </w:r>
          </w:p>
          <w:p w:rsidR="007A196D" w:rsidRPr="0056459D" w:rsidRDefault="002B3BB2" w:rsidP="0056459D">
            <w:pPr>
              <w:pStyle w:val="BodyTextIndent"/>
              <w:snapToGrid w:val="0"/>
              <w:spacing w:line="240" w:lineRule="auto"/>
              <w:ind w:left="0" w:firstLine="705"/>
              <w:rPr>
                <w:rFonts w:ascii="Book Antiqua" w:hAnsi="Book Antiqua" w:cs="Estrangelo Edessa"/>
                <w:b/>
                <w:iCs/>
                <w:sz w:val="22"/>
                <w:szCs w:val="22"/>
              </w:rPr>
            </w:pPr>
            <w:r w:rsidRPr="00140CD3">
              <w:rPr>
                <w:rFonts w:ascii="Book Antiqua" w:hAnsi="Book Antiqua" w:cs="Estrangelo Edessa"/>
                <w:b/>
                <w:iCs/>
                <w:sz w:val="22"/>
                <w:szCs w:val="22"/>
              </w:rPr>
              <w:t xml:space="preserve">Indian </w:t>
            </w:r>
            <w:proofErr w:type="spellStart"/>
            <w:r w:rsidRPr="00140CD3">
              <w:rPr>
                <w:rFonts w:ascii="Book Antiqua" w:hAnsi="Book Antiqua" w:cs="Estrangelo Edessa"/>
                <w:b/>
                <w:iCs/>
                <w:sz w:val="22"/>
                <w:szCs w:val="22"/>
              </w:rPr>
              <w:t>Rs</w:t>
            </w:r>
            <w:proofErr w:type="spellEnd"/>
            <w:r w:rsidRPr="00140CD3">
              <w:rPr>
                <w:rFonts w:ascii="Book Antiqua" w:hAnsi="Book Antiqua" w:cs="Estrangelo Edessa"/>
                <w:b/>
                <w:iCs/>
                <w:sz w:val="22"/>
                <w:szCs w:val="22"/>
              </w:rPr>
              <w:t xml:space="preserve">. </w:t>
            </w:r>
            <w:r w:rsidR="00CE669E" w:rsidRPr="00CE669E">
              <w:rPr>
                <w:rFonts w:ascii="Book Antiqua" w:hAnsi="Book Antiqua" w:cs="Estrangelo Edessa"/>
                <w:b/>
                <w:iCs/>
                <w:sz w:val="22"/>
                <w:szCs w:val="22"/>
              </w:rPr>
              <w:t>24.96</w:t>
            </w:r>
            <w:r w:rsidR="00CE669E" w:rsidRPr="00F47074">
              <w:rPr>
                <w:rFonts w:ascii="Palatino Linotype" w:hAnsi="Palatino Linotype"/>
                <w:szCs w:val="22"/>
              </w:rPr>
              <w:t xml:space="preserve">  </w:t>
            </w:r>
            <w:proofErr w:type="spellStart"/>
            <w:r w:rsidRPr="006B6B54">
              <w:rPr>
                <w:rFonts w:ascii="Book Antiqua" w:hAnsi="Book Antiqua" w:cs="Estrangelo Edessa"/>
                <w:b/>
                <w:iCs/>
                <w:sz w:val="22"/>
                <w:szCs w:val="22"/>
              </w:rPr>
              <w:t>Crore</w:t>
            </w:r>
            <w:proofErr w:type="spellEnd"/>
            <w:r w:rsidRPr="006B6B54">
              <w:rPr>
                <w:rFonts w:ascii="Book Antiqua" w:hAnsi="Book Antiqua" w:cs="Estrangelo Edessa"/>
                <w:b/>
                <w:iCs/>
                <w:sz w:val="22"/>
                <w:szCs w:val="22"/>
              </w:rPr>
              <w:t xml:space="preserve"> </w:t>
            </w:r>
            <w:r w:rsidRPr="00140CD3">
              <w:rPr>
                <w:rFonts w:ascii="Book Antiqua" w:hAnsi="Book Antiqua" w:cs="Estrangelo Edessa"/>
                <w:b/>
                <w:iCs/>
                <w:sz w:val="22"/>
                <w:szCs w:val="22"/>
              </w:rPr>
              <w:t>for Package- TW01</w:t>
            </w:r>
          </w:p>
        </w:tc>
      </w:tr>
      <w:tr w:rsidR="00463C7B" w:rsidRPr="00140CD3" w:rsidTr="00C80B4B">
        <w:tc>
          <w:tcPr>
            <w:tcW w:w="10206" w:type="dxa"/>
            <w:tcBorders>
              <w:top w:val="single" w:sz="4" w:space="0" w:color="auto"/>
            </w:tcBorders>
          </w:tcPr>
          <w:p w:rsidR="0067349A" w:rsidRPr="00140CD3" w:rsidRDefault="002B3BB2" w:rsidP="00CE669E">
            <w:pPr>
              <w:snapToGrid w:val="0"/>
              <w:ind w:left="9" w:right="12"/>
              <w:jc w:val="both"/>
              <w:rPr>
                <w:rFonts w:ascii="Book Antiqua" w:hAnsi="Book Antiqua" w:cs="Estrangelo Edessa"/>
                <w:sz w:val="22"/>
                <w:szCs w:val="22"/>
                <w:highlight w:val="yellow"/>
              </w:rPr>
            </w:pPr>
            <w:r w:rsidRPr="00140CD3">
              <w:rPr>
                <w:rFonts w:ascii="Book Antiqua" w:hAnsi="Book Antiqua" w:cs="Estrangelo Edessa"/>
                <w:sz w:val="22"/>
                <w:szCs w:val="22"/>
              </w:rPr>
              <w:t>In case bidder is a holding company, the financial position criteria referred to in clause 1.</w:t>
            </w:r>
            <w:r w:rsidR="00CE669E">
              <w:rPr>
                <w:rFonts w:ascii="Book Antiqua" w:hAnsi="Book Antiqua" w:cs="Estrangelo Edessa"/>
                <w:sz w:val="22"/>
                <w:szCs w:val="22"/>
              </w:rPr>
              <w:t>4</w:t>
            </w:r>
            <w:r w:rsidRPr="00140CD3">
              <w:rPr>
                <w:rFonts w:ascii="Book Antiqua" w:hAnsi="Book Antiqua" w:cs="Estrangelo Edessa"/>
                <w:sz w:val="22"/>
                <w:szCs w:val="22"/>
              </w:rPr>
              <w:t xml:space="preserve"> above shall be of that holding company only (i.e</w:t>
            </w:r>
            <w:r w:rsidR="007426F0">
              <w:rPr>
                <w:rFonts w:ascii="Book Antiqua" w:hAnsi="Book Antiqua" w:cs="Estrangelo Edessa"/>
                <w:sz w:val="22"/>
                <w:szCs w:val="22"/>
              </w:rPr>
              <w:t>.</w:t>
            </w:r>
            <w:r w:rsidRPr="00140CD3">
              <w:rPr>
                <w:rFonts w:ascii="Book Antiqua" w:hAnsi="Book Antiqua" w:cs="Estrangelo Edessa"/>
                <w:sz w:val="22"/>
                <w:szCs w:val="22"/>
              </w:rPr>
              <w:t xml:space="preserve"> excluding its subsidiary/group companies). In case bidder is a subsidiary of a holding company, the financial position criteria referred to in clause 1.</w:t>
            </w:r>
            <w:r w:rsidR="00CE669E">
              <w:rPr>
                <w:rFonts w:ascii="Book Antiqua" w:hAnsi="Book Antiqua" w:cs="Estrangelo Edessa"/>
                <w:sz w:val="22"/>
                <w:szCs w:val="22"/>
              </w:rPr>
              <w:t>4</w:t>
            </w:r>
            <w:r w:rsidRPr="00140CD3">
              <w:rPr>
                <w:rFonts w:ascii="Book Antiqua" w:hAnsi="Book Antiqua" w:cs="Estrangelo Edessa"/>
                <w:sz w:val="22"/>
                <w:szCs w:val="22"/>
              </w:rPr>
              <w:t xml:space="preserve"> above shall be of that subsidiary company only ( i.e</w:t>
            </w:r>
            <w:r w:rsidR="00CC45C0">
              <w:rPr>
                <w:rFonts w:ascii="Book Antiqua" w:hAnsi="Book Antiqua" w:cs="Estrangelo Edessa"/>
                <w:sz w:val="22"/>
                <w:szCs w:val="22"/>
              </w:rPr>
              <w:t>.</w:t>
            </w:r>
            <w:r w:rsidRPr="00140CD3">
              <w:rPr>
                <w:rFonts w:ascii="Book Antiqua" w:hAnsi="Book Antiqua" w:cs="Estrangelo Edessa"/>
                <w:sz w:val="22"/>
                <w:szCs w:val="22"/>
              </w:rPr>
              <w:t xml:space="preserve"> excluding its holding  company)</w:t>
            </w:r>
          </w:p>
        </w:tc>
      </w:tr>
      <w:tr w:rsidR="00140CD3" w:rsidRPr="00140CD3" w:rsidTr="00C80B4B">
        <w:tc>
          <w:tcPr>
            <w:tcW w:w="10206" w:type="dxa"/>
            <w:tcBorders>
              <w:top w:val="single" w:sz="4" w:space="0" w:color="auto"/>
            </w:tcBorders>
          </w:tcPr>
          <w:p w:rsidR="00140CD3" w:rsidRPr="00140CD3" w:rsidRDefault="00140CD3" w:rsidP="00BB1846">
            <w:pPr>
              <w:snapToGrid w:val="0"/>
              <w:ind w:left="9" w:right="12"/>
              <w:jc w:val="both"/>
              <w:rPr>
                <w:rFonts w:ascii="Book Antiqua" w:hAnsi="Book Antiqua" w:cs="Estrangelo Edessa"/>
                <w:b/>
                <w:bCs/>
                <w:i/>
                <w:iCs/>
                <w:sz w:val="22"/>
                <w:szCs w:val="22"/>
                <w:u w:val="single"/>
              </w:rPr>
            </w:pPr>
            <w:r w:rsidRPr="00140CD3">
              <w:rPr>
                <w:rFonts w:ascii="Book Antiqua" w:hAnsi="Book Antiqua" w:cs="Estrangelo Edessa"/>
                <w:b/>
                <w:bCs/>
                <w:i/>
                <w:iCs/>
                <w:sz w:val="22"/>
                <w:szCs w:val="22"/>
                <w:u w:val="single"/>
              </w:rPr>
              <w:t>NOTE : RELAXATION FOR MSEs/ STARTUPs</w:t>
            </w:r>
          </w:p>
          <w:p w:rsidR="00140CD3" w:rsidRPr="005B2985" w:rsidRDefault="00140CD3" w:rsidP="00BB1846">
            <w:pPr>
              <w:snapToGrid w:val="0"/>
              <w:ind w:left="9" w:right="12"/>
              <w:jc w:val="both"/>
              <w:rPr>
                <w:rFonts w:ascii="Book Antiqua" w:hAnsi="Book Antiqua" w:cs="Estrangelo Edessa"/>
                <w:sz w:val="22"/>
                <w:szCs w:val="22"/>
                <w:highlight w:val="yellow"/>
              </w:rPr>
            </w:pPr>
          </w:p>
          <w:p w:rsidR="00140CD3" w:rsidRPr="00140CD3" w:rsidRDefault="00140CD3" w:rsidP="0080585E">
            <w:pPr>
              <w:snapToGrid w:val="0"/>
              <w:ind w:right="12"/>
              <w:jc w:val="both"/>
              <w:rPr>
                <w:rFonts w:ascii="Book Antiqua" w:hAnsi="Book Antiqua" w:cs="Estrangelo Edessa"/>
                <w:sz w:val="22"/>
                <w:szCs w:val="22"/>
                <w:highlight w:val="yellow"/>
              </w:rPr>
            </w:pPr>
            <w:r w:rsidRPr="00140CD3">
              <w:rPr>
                <w:rFonts w:ascii="Book Antiqua" w:hAnsi="Book Antiqua" w:cs="Estrangelo Edessa"/>
                <w:sz w:val="22"/>
                <w:szCs w:val="22"/>
              </w:rPr>
              <w:t xml:space="preserve">MSEs^/START-UPs^^ meeting the specified requirements at </w:t>
            </w:r>
            <w:proofErr w:type="spellStart"/>
            <w:r w:rsidRPr="00140CD3">
              <w:rPr>
                <w:rFonts w:ascii="Book Antiqua" w:hAnsi="Book Antiqua" w:cs="Estrangelo Edessa"/>
                <w:sz w:val="22"/>
                <w:szCs w:val="22"/>
              </w:rPr>
              <w:t>para</w:t>
            </w:r>
            <w:proofErr w:type="spellEnd"/>
            <w:r w:rsidRPr="00140CD3">
              <w:rPr>
                <w:rFonts w:ascii="Book Antiqua" w:hAnsi="Book Antiqua" w:cs="Estrangelo Edessa"/>
                <w:sz w:val="22"/>
                <w:szCs w:val="22"/>
              </w:rPr>
              <w:t xml:space="preserve"> 1.</w:t>
            </w:r>
            <w:r w:rsidR="00931D1E">
              <w:rPr>
                <w:rFonts w:ascii="Book Antiqua" w:hAnsi="Book Antiqua" w:cs="Estrangelo Edessa"/>
                <w:sz w:val="22"/>
                <w:szCs w:val="22"/>
              </w:rPr>
              <w:t>4</w:t>
            </w:r>
            <w:r w:rsidRPr="00140CD3">
              <w:rPr>
                <w:rFonts w:ascii="Book Antiqua" w:hAnsi="Book Antiqua" w:cs="Estrangelo Edessa"/>
                <w:sz w:val="22"/>
                <w:szCs w:val="22"/>
              </w:rPr>
              <w:t xml:space="preserve">(a) above, shall also be considered qualified if they meet 80% (Eighty percent) of the requirements specified at </w:t>
            </w:r>
            <w:proofErr w:type="spellStart"/>
            <w:r w:rsidRPr="00140CD3">
              <w:rPr>
                <w:rFonts w:ascii="Book Antiqua" w:hAnsi="Book Antiqua" w:cs="Estrangelo Edessa"/>
                <w:sz w:val="22"/>
                <w:szCs w:val="22"/>
              </w:rPr>
              <w:t>para</w:t>
            </w:r>
            <w:proofErr w:type="spellEnd"/>
            <w:r w:rsidRPr="00140CD3">
              <w:rPr>
                <w:rFonts w:ascii="Book Antiqua" w:hAnsi="Book Antiqua" w:cs="Estrangelo Edessa"/>
                <w:sz w:val="22"/>
                <w:szCs w:val="22"/>
              </w:rPr>
              <w:t xml:space="preserve"> 1.</w:t>
            </w:r>
            <w:r w:rsidR="00931D1E">
              <w:rPr>
                <w:rFonts w:ascii="Book Antiqua" w:hAnsi="Book Antiqua" w:cs="Estrangelo Edessa"/>
                <w:sz w:val="22"/>
                <w:szCs w:val="22"/>
              </w:rPr>
              <w:t>4</w:t>
            </w:r>
            <w:r w:rsidRPr="00140CD3">
              <w:rPr>
                <w:rFonts w:ascii="Book Antiqua" w:hAnsi="Book Antiqua" w:cs="Estrangelo Edessa"/>
                <w:sz w:val="22"/>
                <w:szCs w:val="22"/>
              </w:rPr>
              <w:t xml:space="preserve">(b) &amp; </w:t>
            </w:r>
            <w:proofErr w:type="spellStart"/>
            <w:r w:rsidRPr="00140CD3">
              <w:rPr>
                <w:rFonts w:ascii="Book Antiqua" w:hAnsi="Book Antiqua" w:cs="Estrangelo Edessa"/>
                <w:sz w:val="22"/>
                <w:szCs w:val="22"/>
              </w:rPr>
              <w:t>para</w:t>
            </w:r>
            <w:proofErr w:type="spellEnd"/>
            <w:r w:rsidRPr="00140CD3">
              <w:rPr>
                <w:rFonts w:ascii="Book Antiqua" w:hAnsi="Book Antiqua" w:cs="Estrangelo Edessa"/>
                <w:sz w:val="22"/>
                <w:szCs w:val="22"/>
              </w:rPr>
              <w:t xml:space="preserve"> 1.</w:t>
            </w:r>
            <w:r w:rsidR="00931D1E">
              <w:rPr>
                <w:rFonts w:ascii="Book Antiqua" w:hAnsi="Book Antiqua" w:cs="Estrangelo Edessa"/>
                <w:sz w:val="22"/>
                <w:szCs w:val="22"/>
              </w:rPr>
              <w:t>4</w:t>
            </w:r>
            <w:r w:rsidRPr="00140CD3">
              <w:rPr>
                <w:rFonts w:ascii="Book Antiqua" w:hAnsi="Book Antiqua" w:cs="Estrangelo Edessa"/>
                <w:sz w:val="22"/>
                <w:szCs w:val="22"/>
              </w:rPr>
              <w:t>(c) above.</w:t>
            </w:r>
          </w:p>
          <w:p w:rsidR="0080585E" w:rsidRDefault="0080585E" w:rsidP="0080585E">
            <w:pPr>
              <w:snapToGrid w:val="0"/>
              <w:ind w:right="12"/>
              <w:jc w:val="both"/>
              <w:rPr>
                <w:rFonts w:ascii="Book Antiqua" w:hAnsi="Book Antiqua" w:cs="Estrangelo Edessa"/>
                <w:sz w:val="22"/>
                <w:szCs w:val="22"/>
              </w:rPr>
            </w:pPr>
          </w:p>
          <w:p w:rsidR="00140CD3" w:rsidRPr="00140CD3" w:rsidRDefault="00140CD3" w:rsidP="0080585E">
            <w:pPr>
              <w:snapToGrid w:val="0"/>
              <w:ind w:right="12"/>
              <w:jc w:val="both"/>
              <w:rPr>
                <w:rFonts w:ascii="Book Antiqua" w:hAnsi="Book Antiqua" w:cs="Estrangelo Edessa"/>
                <w:sz w:val="22"/>
                <w:szCs w:val="22"/>
              </w:rPr>
            </w:pPr>
            <w:r w:rsidRPr="00140CD3">
              <w:rPr>
                <w:rFonts w:ascii="Book Antiqua" w:hAnsi="Book Antiqua" w:cs="Estrangelo Edessa"/>
                <w:sz w:val="22"/>
                <w:szCs w:val="22"/>
              </w:rPr>
              <w:t>^MSEs as defined in bidding documents.</w:t>
            </w:r>
          </w:p>
          <w:p w:rsidR="00694045" w:rsidRPr="00140CD3" w:rsidRDefault="00140CD3" w:rsidP="00CC3B50">
            <w:pPr>
              <w:snapToGrid w:val="0"/>
              <w:ind w:right="12"/>
              <w:jc w:val="both"/>
              <w:rPr>
                <w:rFonts w:ascii="Book Antiqua" w:hAnsi="Book Antiqua" w:cs="Estrangelo Edessa"/>
                <w:sz w:val="22"/>
                <w:szCs w:val="22"/>
              </w:rPr>
            </w:pPr>
            <w:r w:rsidRPr="00140CD3">
              <w:rPr>
                <w:rFonts w:ascii="Book Antiqua" w:hAnsi="Book Antiqua" w:cs="Estrangelo Edessa"/>
                <w:sz w:val="22"/>
                <w:szCs w:val="22"/>
              </w:rPr>
              <w:t>^^START-Ups as defined by DIPP, applicable as on the originally scheduled date of bid opening</w:t>
            </w:r>
            <w:r w:rsidR="00694045">
              <w:rPr>
                <w:rFonts w:ascii="Book Antiqua" w:hAnsi="Book Antiqua" w:cs="Estrangelo Edessa"/>
                <w:sz w:val="22"/>
                <w:szCs w:val="22"/>
              </w:rPr>
              <w:t>.</w:t>
            </w:r>
          </w:p>
        </w:tc>
      </w:tr>
      <w:tr w:rsidR="00463C7B" w:rsidRPr="00140CD3" w:rsidTr="00C80B4B">
        <w:trPr>
          <w:trHeight w:val="413"/>
        </w:trPr>
        <w:tc>
          <w:tcPr>
            <w:tcW w:w="10206" w:type="dxa"/>
            <w:tcBorders>
              <w:bottom w:val="single" w:sz="4" w:space="0" w:color="auto"/>
            </w:tcBorders>
          </w:tcPr>
          <w:p w:rsidR="00463C7B" w:rsidRPr="00140CD3" w:rsidRDefault="00463C7B" w:rsidP="00931D1E">
            <w:pPr>
              <w:snapToGrid w:val="0"/>
              <w:jc w:val="both"/>
              <w:rPr>
                <w:rFonts w:ascii="Book Antiqua" w:hAnsi="Book Antiqua" w:cs="Estrangelo Edessa"/>
                <w:b/>
                <w:bCs/>
                <w:i/>
                <w:iCs/>
                <w:sz w:val="22"/>
                <w:szCs w:val="22"/>
                <w:highlight w:val="yellow"/>
              </w:rPr>
            </w:pPr>
            <w:r w:rsidRPr="00140CD3">
              <w:rPr>
                <w:rFonts w:ascii="Book Antiqua" w:hAnsi="Book Antiqua" w:cs="Estrangelo Edessa"/>
                <w:b/>
                <w:bCs/>
                <w:sz w:val="22"/>
                <w:szCs w:val="22"/>
              </w:rPr>
              <w:t>1.</w:t>
            </w:r>
            <w:r w:rsidR="00931D1E">
              <w:rPr>
                <w:rFonts w:ascii="Book Antiqua" w:hAnsi="Book Antiqua" w:cs="Estrangelo Edessa"/>
                <w:b/>
                <w:bCs/>
                <w:sz w:val="22"/>
                <w:szCs w:val="22"/>
              </w:rPr>
              <w:t>5</w:t>
            </w:r>
            <w:r w:rsidRPr="00140CD3">
              <w:rPr>
                <w:rFonts w:ascii="Book Antiqua" w:hAnsi="Book Antiqua" w:cs="Estrangelo Edessa"/>
                <w:b/>
                <w:bCs/>
                <w:sz w:val="22"/>
                <w:szCs w:val="22"/>
              </w:rPr>
              <w:t xml:space="preserve"> Joint Venture Bids</w:t>
            </w:r>
          </w:p>
        </w:tc>
      </w:tr>
      <w:tr w:rsidR="00463C7B" w:rsidRPr="00140CD3" w:rsidTr="00C80B4B">
        <w:tc>
          <w:tcPr>
            <w:tcW w:w="10206" w:type="dxa"/>
            <w:tcBorders>
              <w:top w:val="single" w:sz="4" w:space="0" w:color="auto"/>
              <w:left w:val="single" w:sz="4" w:space="0" w:color="auto"/>
              <w:bottom w:val="nil"/>
              <w:right w:val="single" w:sz="4" w:space="0" w:color="auto"/>
            </w:tcBorders>
          </w:tcPr>
          <w:p w:rsidR="00463C7B" w:rsidRPr="00140CD3" w:rsidRDefault="008D5EF2" w:rsidP="00BB1846">
            <w:pPr>
              <w:ind w:left="549" w:right="182" w:hanging="549"/>
              <w:jc w:val="both"/>
              <w:rPr>
                <w:rFonts w:ascii="Book Antiqua" w:hAnsi="Book Antiqua" w:cs="Estrangelo Edessa"/>
                <w:sz w:val="22"/>
                <w:szCs w:val="22"/>
              </w:rPr>
            </w:pPr>
            <w:r w:rsidRPr="00140CD3">
              <w:rPr>
                <w:rFonts w:ascii="Book Antiqua" w:hAnsi="Book Antiqua" w:cs="Estrangelo Edessa"/>
                <w:sz w:val="22"/>
                <w:szCs w:val="22"/>
              </w:rPr>
              <w:t>a)</w:t>
            </w:r>
            <w:r w:rsidRPr="00140CD3">
              <w:rPr>
                <w:rFonts w:ascii="Book Antiqua" w:hAnsi="Book Antiqua" w:cs="Estrangelo Edessa"/>
                <w:sz w:val="22"/>
                <w:szCs w:val="22"/>
              </w:rPr>
              <w:tab/>
            </w:r>
            <w:r w:rsidR="00140CD3" w:rsidRPr="00140CD3">
              <w:rPr>
                <w:rFonts w:ascii="Book Antiqua" w:hAnsi="Book Antiqua" w:cs="Estrangelo Edessa"/>
                <w:sz w:val="22"/>
                <w:szCs w:val="22"/>
              </w:rPr>
              <w:t>In case a bid is submitted by a Joint Venture</w:t>
            </w:r>
            <w:r w:rsidR="00ED67A7">
              <w:rPr>
                <w:rFonts w:ascii="Book Antiqua" w:hAnsi="Book Antiqua" w:cs="Estrangelo Edessa"/>
                <w:sz w:val="22"/>
                <w:szCs w:val="22"/>
              </w:rPr>
              <w:t xml:space="preserve"> </w:t>
            </w:r>
            <w:r w:rsidR="00140CD3" w:rsidRPr="00140CD3">
              <w:rPr>
                <w:rFonts w:ascii="Book Antiqua" w:hAnsi="Book Antiqua" w:cs="Estrangelo Edessa"/>
                <w:sz w:val="22"/>
                <w:szCs w:val="22"/>
              </w:rPr>
              <w:t>(JV) of two firms or more firms as partners, joint venture must comply with the following minimum criteria:</w:t>
            </w:r>
          </w:p>
          <w:p w:rsidR="00463C7B" w:rsidRPr="00140CD3" w:rsidRDefault="00463C7B" w:rsidP="00BB1846">
            <w:pPr>
              <w:ind w:right="182"/>
              <w:jc w:val="both"/>
              <w:rPr>
                <w:rFonts w:ascii="Book Antiqua" w:hAnsi="Book Antiqua" w:cs="Estrangelo Edessa"/>
                <w:sz w:val="22"/>
                <w:szCs w:val="22"/>
              </w:rPr>
            </w:pPr>
          </w:p>
        </w:tc>
      </w:tr>
      <w:tr w:rsidR="00463C7B" w:rsidRPr="00140CD3" w:rsidTr="00C80B4B">
        <w:tc>
          <w:tcPr>
            <w:tcW w:w="10206" w:type="dxa"/>
            <w:tcBorders>
              <w:top w:val="nil"/>
              <w:left w:val="single" w:sz="4" w:space="0" w:color="auto"/>
              <w:bottom w:val="nil"/>
              <w:right w:val="single" w:sz="4" w:space="0" w:color="auto"/>
            </w:tcBorders>
          </w:tcPr>
          <w:p w:rsidR="00C21E17" w:rsidRPr="00140CD3" w:rsidRDefault="00140CD3" w:rsidP="00F13159">
            <w:pPr>
              <w:pStyle w:val="ListParagraph"/>
              <w:numPr>
                <w:ilvl w:val="0"/>
                <w:numId w:val="11"/>
              </w:numPr>
              <w:suppressAutoHyphens w:val="0"/>
              <w:ind w:right="182"/>
              <w:jc w:val="both"/>
              <w:rPr>
                <w:rFonts w:ascii="Book Antiqua" w:hAnsi="Book Antiqua" w:cs="Estrangelo Edessa"/>
                <w:sz w:val="22"/>
                <w:szCs w:val="22"/>
              </w:rPr>
            </w:pPr>
            <w:r w:rsidRPr="00140CD3">
              <w:rPr>
                <w:rFonts w:ascii="Book Antiqua" w:hAnsi="Book Antiqua" w:cs="Estrangelo Edessa"/>
                <w:sz w:val="22"/>
                <w:szCs w:val="22"/>
              </w:rPr>
              <w:t>All the partners of the JV shall meet individually the Financial Position criteria given at 1.</w:t>
            </w:r>
            <w:r w:rsidR="00F13159">
              <w:rPr>
                <w:rFonts w:ascii="Book Antiqua" w:hAnsi="Book Antiqua" w:cs="Estrangelo Edessa"/>
                <w:sz w:val="22"/>
                <w:szCs w:val="22"/>
              </w:rPr>
              <w:t>4</w:t>
            </w:r>
            <w:bookmarkStart w:id="0" w:name="_GoBack"/>
            <w:bookmarkEnd w:id="0"/>
            <w:r w:rsidRPr="00140CD3">
              <w:rPr>
                <w:rFonts w:ascii="Book Antiqua" w:hAnsi="Book Antiqua" w:cs="Estrangelo Edessa"/>
                <w:sz w:val="22"/>
                <w:szCs w:val="22"/>
              </w:rPr>
              <w:t xml:space="preserve"> (a) above</w:t>
            </w:r>
            <w:r w:rsidR="008D5EF2" w:rsidRPr="00140CD3">
              <w:rPr>
                <w:rFonts w:ascii="Book Antiqua" w:hAnsi="Book Antiqua" w:cs="Estrangelo Edessa"/>
                <w:sz w:val="22"/>
                <w:szCs w:val="22"/>
              </w:rPr>
              <w:t>.</w:t>
            </w:r>
          </w:p>
        </w:tc>
      </w:tr>
      <w:tr w:rsidR="00463C7B" w:rsidRPr="00140CD3" w:rsidTr="00C80B4B">
        <w:trPr>
          <w:trHeight w:val="1269"/>
        </w:trPr>
        <w:tc>
          <w:tcPr>
            <w:tcW w:w="10206" w:type="dxa"/>
            <w:tcBorders>
              <w:top w:val="nil"/>
              <w:left w:val="single" w:sz="4" w:space="0" w:color="auto"/>
              <w:bottom w:val="nil"/>
              <w:right w:val="single" w:sz="4" w:space="0" w:color="auto"/>
            </w:tcBorders>
          </w:tcPr>
          <w:p w:rsidR="00463C7B" w:rsidRPr="00140CD3" w:rsidRDefault="00140CD3" w:rsidP="00BB1846">
            <w:pPr>
              <w:numPr>
                <w:ilvl w:val="0"/>
                <w:numId w:val="11"/>
              </w:numPr>
              <w:suppressAutoHyphens w:val="0"/>
              <w:ind w:right="182"/>
              <w:jc w:val="both"/>
              <w:rPr>
                <w:rFonts w:ascii="Book Antiqua" w:hAnsi="Book Antiqua" w:cs="Estrangelo Edessa"/>
                <w:sz w:val="22"/>
                <w:szCs w:val="22"/>
              </w:rPr>
            </w:pPr>
            <w:r w:rsidRPr="00140CD3">
              <w:rPr>
                <w:rFonts w:ascii="Book Antiqua" w:hAnsi="Book Antiqua" w:cs="Estrangelo Edessa"/>
                <w:sz w:val="22"/>
                <w:szCs w:val="22"/>
              </w:rPr>
              <w:t>The  lead partner of Joint Venture shall meet not less than 50% of the Technical Experience criteria given at Para 1.1(i) above and not less than 40% of the Financial Position criteria given at Para  1.</w:t>
            </w:r>
            <w:r w:rsidR="00CD435D">
              <w:rPr>
                <w:rFonts w:ascii="Book Antiqua" w:hAnsi="Book Antiqua" w:cs="Estrangelo Edessa"/>
                <w:sz w:val="22"/>
                <w:szCs w:val="22"/>
              </w:rPr>
              <w:t>4</w:t>
            </w:r>
            <w:r w:rsidRPr="00140CD3">
              <w:rPr>
                <w:rFonts w:ascii="Book Antiqua" w:hAnsi="Book Antiqua" w:cs="Estrangelo Edessa"/>
                <w:sz w:val="22"/>
                <w:szCs w:val="22"/>
              </w:rPr>
              <w:t xml:space="preserve"> (b) &amp; (c) above</w:t>
            </w:r>
            <w:r w:rsidR="008D5EF2" w:rsidRPr="00140CD3">
              <w:rPr>
                <w:rFonts w:ascii="Book Antiqua" w:hAnsi="Book Antiqua" w:cs="Estrangelo Edessa"/>
                <w:sz w:val="22"/>
                <w:szCs w:val="22"/>
              </w:rPr>
              <w:t>.</w:t>
            </w:r>
          </w:p>
          <w:p w:rsidR="008D5EF2" w:rsidRPr="00140CD3" w:rsidRDefault="00140CD3" w:rsidP="00BB1846">
            <w:pPr>
              <w:numPr>
                <w:ilvl w:val="0"/>
                <w:numId w:val="11"/>
              </w:numPr>
              <w:suppressAutoHyphens w:val="0"/>
              <w:ind w:right="182"/>
              <w:jc w:val="both"/>
              <w:rPr>
                <w:rFonts w:ascii="Book Antiqua" w:hAnsi="Book Antiqua" w:cs="Estrangelo Edessa"/>
                <w:sz w:val="22"/>
                <w:szCs w:val="22"/>
              </w:rPr>
            </w:pPr>
            <w:r w:rsidRPr="00140CD3">
              <w:rPr>
                <w:rFonts w:ascii="Book Antiqua" w:hAnsi="Book Antiqua" w:cs="Estrangelo Edessa"/>
                <w:sz w:val="22"/>
                <w:szCs w:val="22"/>
              </w:rPr>
              <w:t xml:space="preserve"> Each of the other partner(s) shall meet individually not less than 25% of the Technical Experience criteria given at Para 1.1(i) above or not less than 50 % of Manufacturing Facilities criteria given in </w:t>
            </w:r>
            <w:proofErr w:type="spellStart"/>
            <w:r w:rsidRPr="00140CD3">
              <w:rPr>
                <w:rFonts w:ascii="Book Antiqua" w:hAnsi="Book Antiqua" w:cs="Estrangelo Edessa"/>
                <w:sz w:val="22"/>
                <w:szCs w:val="22"/>
              </w:rPr>
              <w:t>para</w:t>
            </w:r>
            <w:proofErr w:type="spellEnd"/>
            <w:r w:rsidRPr="00140CD3">
              <w:rPr>
                <w:rFonts w:ascii="Book Antiqua" w:hAnsi="Book Antiqua" w:cs="Estrangelo Edessa"/>
                <w:sz w:val="22"/>
                <w:szCs w:val="22"/>
              </w:rPr>
              <w:t xml:space="preserve"> 1.2 above and not less than 25% of the Financial Position criteria given at Para 1.</w:t>
            </w:r>
            <w:r w:rsidR="00CD435D">
              <w:rPr>
                <w:rFonts w:ascii="Book Antiqua" w:hAnsi="Book Antiqua" w:cs="Estrangelo Edessa"/>
                <w:sz w:val="22"/>
                <w:szCs w:val="22"/>
              </w:rPr>
              <w:t>4</w:t>
            </w:r>
            <w:r w:rsidRPr="00140CD3">
              <w:rPr>
                <w:rFonts w:ascii="Book Antiqua" w:hAnsi="Book Antiqua" w:cs="Estrangelo Edessa"/>
                <w:sz w:val="22"/>
                <w:szCs w:val="22"/>
              </w:rPr>
              <w:t xml:space="preserve"> (b) &amp; (c) above</w:t>
            </w:r>
            <w:r w:rsidR="008D5EF2" w:rsidRPr="00140CD3">
              <w:rPr>
                <w:rFonts w:ascii="Book Antiqua" w:hAnsi="Book Antiqua" w:cs="Estrangelo Edessa"/>
                <w:sz w:val="22"/>
                <w:szCs w:val="22"/>
              </w:rPr>
              <w:t>.</w:t>
            </w:r>
          </w:p>
          <w:p w:rsidR="00AE74F2" w:rsidRDefault="00AE74F2" w:rsidP="00BB1846">
            <w:pPr>
              <w:ind w:left="549" w:right="182" w:hanging="549"/>
              <w:jc w:val="both"/>
              <w:rPr>
                <w:rFonts w:ascii="Book Antiqua" w:hAnsi="Book Antiqua" w:cs="Estrangelo Edessa"/>
                <w:sz w:val="22"/>
                <w:szCs w:val="22"/>
              </w:rPr>
            </w:pPr>
          </w:p>
          <w:p w:rsidR="008D5EF2" w:rsidRDefault="00AE74F2" w:rsidP="00BB1846">
            <w:pPr>
              <w:ind w:left="549" w:right="182" w:hanging="549"/>
              <w:jc w:val="both"/>
              <w:rPr>
                <w:rFonts w:ascii="Book Antiqua" w:hAnsi="Book Antiqua" w:cs="Estrangelo Edessa"/>
                <w:sz w:val="22"/>
                <w:szCs w:val="22"/>
              </w:rPr>
            </w:pPr>
            <w:r>
              <w:rPr>
                <w:rFonts w:ascii="Book Antiqua" w:hAnsi="Book Antiqua" w:cs="Estrangelo Edessa"/>
                <w:sz w:val="22"/>
                <w:szCs w:val="22"/>
              </w:rPr>
              <w:t xml:space="preserve">(b)  </w:t>
            </w:r>
            <w:r w:rsidR="00140CD3" w:rsidRPr="00140CD3">
              <w:rPr>
                <w:rFonts w:ascii="Book Antiqua" w:hAnsi="Book Antiqua" w:cs="Estrangelo Edessa"/>
                <w:sz w:val="22"/>
                <w:szCs w:val="22"/>
              </w:rPr>
              <w:t xml:space="preserve">In case the JV intend  to participate in the package  proposing supply of tower parts from a  manufacturer(s) then the manufacturer(s) shall meet the Manufacturing Facilities criteria given at </w:t>
            </w:r>
            <w:proofErr w:type="spellStart"/>
            <w:r w:rsidR="00140CD3" w:rsidRPr="00140CD3">
              <w:rPr>
                <w:rFonts w:ascii="Book Antiqua" w:hAnsi="Book Antiqua" w:cs="Estrangelo Edessa"/>
                <w:sz w:val="22"/>
                <w:szCs w:val="22"/>
              </w:rPr>
              <w:t>para</w:t>
            </w:r>
            <w:proofErr w:type="spellEnd"/>
            <w:r w:rsidR="00140CD3" w:rsidRPr="00140CD3">
              <w:rPr>
                <w:rFonts w:ascii="Book Antiqua" w:hAnsi="Book Antiqua" w:cs="Estrangelo Edessa"/>
                <w:sz w:val="22"/>
                <w:szCs w:val="22"/>
              </w:rPr>
              <w:t xml:space="preserve"> 1.2 above</w:t>
            </w:r>
            <w:r w:rsidR="008D5EF2" w:rsidRPr="00140CD3">
              <w:rPr>
                <w:rFonts w:ascii="Book Antiqua" w:hAnsi="Book Antiqua" w:cs="Estrangelo Edessa"/>
                <w:sz w:val="22"/>
                <w:szCs w:val="22"/>
              </w:rPr>
              <w:t>.</w:t>
            </w:r>
          </w:p>
          <w:p w:rsidR="00BB2A22" w:rsidRPr="00140CD3" w:rsidRDefault="00BB2A22" w:rsidP="00BB1846">
            <w:pPr>
              <w:ind w:left="549" w:right="182" w:hanging="549"/>
              <w:jc w:val="both"/>
              <w:rPr>
                <w:rFonts w:ascii="Book Antiqua" w:hAnsi="Book Antiqua" w:cs="Estrangelo Edessa"/>
                <w:sz w:val="22"/>
                <w:szCs w:val="22"/>
              </w:rPr>
            </w:pPr>
          </w:p>
          <w:p w:rsidR="004344BD" w:rsidRPr="00140CD3" w:rsidRDefault="008D5EF2" w:rsidP="00CC3B50">
            <w:pPr>
              <w:ind w:left="549" w:right="182" w:hanging="549"/>
              <w:jc w:val="both"/>
              <w:rPr>
                <w:rFonts w:ascii="Book Antiqua" w:hAnsi="Book Antiqua" w:cs="Estrangelo Edessa"/>
                <w:sz w:val="22"/>
                <w:szCs w:val="22"/>
              </w:rPr>
            </w:pPr>
            <w:r w:rsidRPr="00140CD3">
              <w:rPr>
                <w:rFonts w:ascii="Book Antiqua" w:hAnsi="Book Antiqua" w:cs="Estrangelo Edessa"/>
                <w:sz w:val="22"/>
                <w:szCs w:val="22"/>
              </w:rPr>
              <w:t>(c)</w:t>
            </w:r>
            <w:r w:rsidRPr="00140CD3">
              <w:rPr>
                <w:rFonts w:ascii="Book Antiqua" w:hAnsi="Book Antiqua" w:cs="Estrangelo Edessa"/>
                <w:sz w:val="22"/>
                <w:szCs w:val="22"/>
              </w:rPr>
              <w:tab/>
            </w:r>
            <w:r w:rsidR="00140CD3" w:rsidRPr="00140CD3">
              <w:rPr>
                <w:rFonts w:ascii="Book Antiqua" w:hAnsi="Book Antiqua" w:cs="Estrangelo Edessa"/>
                <w:sz w:val="22"/>
                <w:szCs w:val="22"/>
              </w:rPr>
              <w:t xml:space="preserve">The joint venture must collectively meet  the criteria given at </w:t>
            </w:r>
            <w:proofErr w:type="spellStart"/>
            <w:r w:rsidR="00140CD3" w:rsidRPr="00140CD3">
              <w:rPr>
                <w:rFonts w:ascii="Book Antiqua" w:hAnsi="Book Antiqua" w:cs="Estrangelo Edessa"/>
                <w:sz w:val="22"/>
                <w:szCs w:val="22"/>
              </w:rPr>
              <w:t>para</w:t>
            </w:r>
            <w:proofErr w:type="spellEnd"/>
            <w:r w:rsidR="00140CD3" w:rsidRPr="00140CD3">
              <w:rPr>
                <w:rFonts w:ascii="Book Antiqua" w:hAnsi="Book Antiqua" w:cs="Estrangelo Edessa"/>
                <w:sz w:val="22"/>
                <w:szCs w:val="22"/>
              </w:rPr>
              <w:t xml:space="preserve"> 1.1, 1.2</w:t>
            </w:r>
            <w:r w:rsidR="00CD435D">
              <w:rPr>
                <w:rFonts w:ascii="Book Antiqua" w:hAnsi="Book Antiqua" w:cs="Estrangelo Edessa"/>
                <w:sz w:val="22"/>
                <w:szCs w:val="22"/>
              </w:rPr>
              <w:t>, 1.3</w:t>
            </w:r>
            <w:r w:rsidR="00140CD3" w:rsidRPr="00140CD3">
              <w:rPr>
                <w:rFonts w:ascii="Book Antiqua" w:hAnsi="Book Antiqua" w:cs="Estrangelo Edessa"/>
                <w:sz w:val="22"/>
                <w:szCs w:val="22"/>
              </w:rPr>
              <w:t xml:space="preserve"> and 1.</w:t>
            </w:r>
            <w:r w:rsidR="00CD435D">
              <w:rPr>
                <w:rFonts w:ascii="Book Antiqua" w:hAnsi="Book Antiqua" w:cs="Estrangelo Edessa"/>
                <w:sz w:val="22"/>
                <w:szCs w:val="22"/>
              </w:rPr>
              <w:t>4</w:t>
            </w:r>
            <w:r w:rsidR="00140CD3" w:rsidRPr="00140CD3">
              <w:rPr>
                <w:rFonts w:ascii="Book Antiqua" w:hAnsi="Book Antiqua" w:cs="Estrangelo Edessa"/>
                <w:sz w:val="22"/>
                <w:szCs w:val="22"/>
              </w:rPr>
              <w:t xml:space="preserve"> above for which purpose the relevant figure of Technical Experience, Manufacturing Facilities, Equipment Capabilities and Financial Position (Para 1.</w:t>
            </w:r>
            <w:r w:rsidR="00375570">
              <w:rPr>
                <w:rFonts w:ascii="Book Antiqua" w:hAnsi="Book Antiqua" w:cs="Estrangelo Edessa"/>
                <w:sz w:val="22"/>
                <w:szCs w:val="22"/>
              </w:rPr>
              <w:t>4</w:t>
            </w:r>
            <w:r w:rsidR="00140CD3" w:rsidRPr="00140CD3">
              <w:rPr>
                <w:rFonts w:ascii="Book Antiqua" w:hAnsi="Book Antiqua" w:cs="Estrangelo Edessa"/>
                <w:sz w:val="22"/>
                <w:szCs w:val="22"/>
              </w:rPr>
              <w:t xml:space="preserve"> (b) &amp; (c)) for each of the partners of the JV shall be added together</w:t>
            </w:r>
            <w:r w:rsidRPr="00140CD3">
              <w:rPr>
                <w:rFonts w:ascii="Book Antiqua" w:hAnsi="Book Antiqua" w:cs="Estrangelo Edessa"/>
                <w:sz w:val="22"/>
                <w:szCs w:val="22"/>
              </w:rPr>
              <w:t>.</w:t>
            </w:r>
          </w:p>
        </w:tc>
      </w:tr>
      <w:tr w:rsidR="00463C7B" w:rsidRPr="00140CD3" w:rsidTr="00C80B4B">
        <w:tc>
          <w:tcPr>
            <w:tcW w:w="10206" w:type="dxa"/>
          </w:tcPr>
          <w:p w:rsidR="00463C7B" w:rsidRPr="002C0BCD" w:rsidRDefault="002C0BCD" w:rsidP="002C0BCD">
            <w:pPr>
              <w:pStyle w:val="BodyTextIndent3"/>
              <w:snapToGrid w:val="0"/>
              <w:ind w:left="729" w:right="12" w:firstLine="0"/>
              <w:jc w:val="center"/>
              <w:rPr>
                <w:rFonts w:ascii="Book Antiqua" w:hAnsi="Book Antiqua" w:cs="Estrangelo Edessa"/>
                <w:b/>
                <w:bCs/>
                <w:sz w:val="22"/>
                <w:szCs w:val="22"/>
              </w:rPr>
            </w:pPr>
            <w:r w:rsidRPr="002C0BCD">
              <w:rPr>
                <w:rFonts w:ascii="Book Antiqua" w:hAnsi="Book Antiqua" w:cs="Estrangelo Edessa"/>
                <w:b/>
                <w:bCs/>
                <w:sz w:val="26"/>
                <w:szCs w:val="26"/>
              </w:rPr>
              <w:t>*****</w:t>
            </w:r>
          </w:p>
        </w:tc>
      </w:tr>
    </w:tbl>
    <w:p w:rsidR="002D4430" w:rsidRPr="00140CD3" w:rsidRDefault="002D4430" w:rsidP="00EF724B">
      <w:pPr>
        <w:tabs>
          <w:tab w:val="left" w:pos="6870"/>
        </w:tabs>
        <w:rPr>
          <w:rFonts w:ascii="Book Antiqua" w:hAnsi="Book Antiqua"/>
        </w:rPr>
      </w:pPr>
    </w:p>
    <w:sectPr w:rsidR="002D4430" w:rsidRPr="00140CD3" w:rsidSect="00994A82">
      <w:headerReference w:type="default" r:id="rId8"/>
      <w:footerReference w:type="default" r:id="rId9"/>
      <w:footnotePr>
        <w:pos w:val="beneathText"/>
      </w:footnotePr>
      <w:pgSz w:w="12240" w:h="15840"/>
      <w:pgMar w:top="36" w:right="1152" w:bottom="1044" w:left="1152"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BC9" w:rsidRDefault="00C17BC9">
      <w:r>
        <w:separator/>
      </w:r>
    </w:p>
  </w:endnote>
  <w:endnote w:type="continuationSeparator" w:id="0">
    <w:p w:rsidR="00C17BC9" w:rsidRDefault="00C1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Estrangelo Edessa">
    <w:panose1 w:val="000000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BC9" w:rsidRPr="00463C7B" w:rsidRDefault="00C17BC9" w:rsidP="00463C7B">
    <w:pPr>
      <w:pStyle w:val="Footer"/>
      <w:rPr>
        <w:lang w:val="en-IN"/>
      </w:rPr>
    </w:pPr>
    <w:r>
      <w:rPr>
        <w:lang w:val="en-IN"/>
      </w:rPr>
      <w:tab/>
    </w:r>
    <w:r>
      <w:rPr>
        <w:lang w:val="en-I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BC9" w:rsidRDefault="00C17BC9">
      <w:r>
        <w:separator/>
      </w:r>
    </w:p>
  </w:footnote>
  <w:footnote w:type="continuationSeparator" w:id="0">
    <w:p w:rsidR="00C17BC9" w:rsidRDefault="00C17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BC9" w:rsidRDefault="00C17BC9" w:rsidP="00A01B0B">
    <w:pPr>
      <w:pStyle w:val="Header"/>
      <w:ind w:right="-216"/>
      <w:jc w:val="right"/>
      <w:rPr>
        <w:rFonts w:ascii="Book Antiqua" w:hAnsi="Book Antiqua"/>
        <w:b/>
        <w:bCs/>
      </w:rPr>
    </w:pPr>
    <w:r w:rsidRPr="00DE0454">
      <w:rPr>
        <w:rFonts w:ascii="Book Antiqua" w:hAnsi="Book Antiqua"/>
        <w:b/>
        <w:bCs/>
      </w:rPr>
      <w:tab/>
    </w:r>
    <w:r w:rsidRPr="00DE0454">
      <w:rPr>
        <w:rFonts w:ascii="Book Antiqua" w:hAnsi="Book Antiqua"/>
        <w:b/>
        <w:bCs/>
      </w:rPr>
      <w:tab/>
    </w:r>
    <w:r w:rsidRPr="00DE0454">
      <w:rPr>
        <w:rFonts w:ascii="Book Antiqua" w:hAnsi="Book Antiqua"/>
        <w:b/>
        <w:bCs/>
      </w:rPr>
      <w:tab/>
    </w:r>
    <w:r w:rsidRPr="00DE0454">
      <w:rPr>
        <w:rFonts w:ascii="Book Antiqua" w:hAnsi="Book Antiqua"/>
        <w:b/>
        <w:bCs/>
      </w:rPr>
      <w:tab/>
    </w:r>
    <w:r w:rsidRPr="00DE0454">
      <w:rPr>
        <w:rFonts w:ascii="Book Antiqua" w:hAnsi="Book Antiqua"/>
        <w:b/>
        <w:bCs/>
      </w:rPr>
      <w:tab/>
    </w:r>
    <w:r w:rsidRPr="00DE0454">
      <w:rPr>
        <w:rFonts w:ascii="Book Antiqua" w:hAnsi="Book Antiqua"/>
        <w:b/>
        <w:bCs/>
      </w:rPr>
      <w:tab/>
    </w:r>
    <w:r w:rsidRPr="00DE0454">
      <w:rPr>
        <w:rFonts w:ascii="Book Antiqua" w:hAnsi="Book Antiqua"/>
        <w:b/>
        <w:bCs/>
      </w:rPr>
      <w:tab/>
    </w:r>
    <w:r w:rsidRPr="00DE0454">
      <w:rPr>
        <w:rFonts w:ascii="Book Antiqua" w:hAnsi="Book Antiqua"/>
        <w:b/>
        <w:bCs/>
      </w:rPr>
      <w:tab/>
    </w:r>
    <w:r w:rsidRPr="00DE0454">
      <w:rPr>
        <w:rFonts w:ascii="Book Antiqua" w:hAnsi="Book Antiqua"/>
        <w:b/>
        <w:bCs/>
      </w:rPr>
      <w:tab/>
    </w:r>
    <w:r w:rsidRPr="00DE0454">
      <w:rPr>
        <w:rFonts w:ascii="Book Antiqua" w:hAnsi="Book Antiqua"/>
        <w:b/>
        <w:bCs/>
      </w:rPr>
      <w:tab/>
    </w:r>
    <w:r w:rsidRPr="00DE0454">
      <w:rPr>
        <w:rFonts w:ascii="Book Antiqua" w:hAnsi="Book Antiqua"/>
        <w:b/>
        <w:bCs/>
      </w:rPr>
      <w:tab/>
    </w:r>
  </w:p>
  <w:p w:rsidR="00C17BC9" w:rsidRDefault="00C17BC9" w:rsidP="00A01B0B">
    <w:pPr>
      <w:pStyle w:val="Header"/>
      <w:ind w:right="-216"/>
      <w:jc w:val="right"/>
      <w:rPr>
        <w:rFonts w:ascii="Book Antiqua" w:hAnsi="Book Antiqua"/>
        <w:b/>
        <w:bCs/>
      </w:rPr>
    </w:pPr>
  </w:p>
  <w:p w:rsidR="00C17BC9" w:rsidRPr="00DE0454" w:rsidRDefault="00C17BC9" w:rsidP="00A01B0B">
    <w:pPr>
      <w:pStyle w:val="Header"/>
      <w:ind w:right="-216"/>
      <w:jc w:val="right"/>
      <w:rPr>
        <w:rFonts w:ascii="Book Antiqua" w:hAnsi="Book Antiqua" w:cs="Estrangelo Edessa"/>
        <w:b/>
        <w:bCs/>
        <w:sz w:val="22"/>
        <w:szCs w:val="22"/>
      </w:rPr>
    </w:pPr>
    <w:r w:rsidRPr="00DE0454">
      <w:rPr>
        <w:rFonts w:ascii="Book Antiqua" w:hAnsi="Book Antiqua"/>
        <w:b/>
        <w:bCs/>
      </w:rPr>
      <w:t xml:space="preserve"> </w:t>
    </w:r>
    <w:r w:rsidRPr="00DE0454">
      <w:rPr>
        <w:rFonts w:ascii="Book Antiqua" w:hAnsi="Book Antiqua" w:cs="Estrangelo Edessa"/>
        <w:b/>
        <w:bCs/>
        <w:sz w:val="22"/>
        <w:szCs w:val="22"/>
      </w:rPr>
      <w:t>Annexure-A (BDS)</w:t>
    </w:r>
  </w:p>
  <w:p w:rsidR="00C17BC9" w:rsidRPr="00DE0454" w:rsidRDefault="00C17BC9" w:rsidP="00A01B0B">
    <w:pPr>
      <w:pStyle w:val="Header"/>
      <w:ind w:right="-216"/>
      <w:jc w:val="right"/>
      <w:rPr>
        <w:rFonts w:ascii="Book Antiqua" w:hAnsi="Book Antiqua"/>
        <w:b/>
        <w:bCs/>
      </w:rPr>
    </w:pPr>
    <w:r w:rsidRPr="00DE0454">
      <w:rPr>
        <w:rFonts w:ascii="Book Antiqua" w:hAnsi="Book Antiqua" w:cs="Estrangelo Edessa"/>
        <w:b/>
        <w:bCs/>
        <w:sz w:val="22"/>
        <w:szCs w:val="22"/>
      </w:rPr>
      <w:t xml:space="preserve">Page </w:t>
    </w:r>
    <w:r w:rsidRPr="00DE0454">
      <w:rPr>
        <w:rFonts w:ascii="Book Antiqua" w:hAnsi="Book Antiqua" w:cs="Estrangelo Edessa"/>
        <w:b/>
        <w:bCs/>
        <w:sz w:val="22"/>
        <w:szCs w:val="22"/>
      </w:rPr>
      <w:fldChar w:fldCharType="begin"/>
    </w:r>
    <w:r w:rsidRPr="00DE0454">
      <w:rPr>
        <w:rFonts w:ascii="Book Antiqua" w:hAnsi="Book Antiqua" w:cs="Estrangelo Edessa"/>
        <w:b/>
        <w:bCs/>
        <w:sz w:val="22"/>
        <w:szCs w:val="22"/>
      </w:rPr>
      <w:instrText xml:space="preserve"> PAGE   \* MERGEFORMAT </w:instrText>
    </w:r>
    <w:r w:rsidRPr="00DE0454">
      <w:rPr>
        <w:rFonts w:ascii="Book Antiqua" w:hAnsi="Book Antiqua" w:cs="Estrangelo Edessa"/>
        <w:b/>
        <w:bCs/>
        <w:sz w:val="22"/>
        <w:szCs w:val="22"/>
      </w:rPr>
      <w:fldChar w:fldCharType="separate"/>
    </w:r>
    <w:r w:rsidR="00F13159">
      <w:rPr>
        <w:rFonts w:ascii="Book Antiqua" w:hAnsi="Book Antiqua" w:cs="Estrangelo Edessa"/>
        <w:b/>
        <w:bCs/>
        <w:noProof/>
        <w:sz w:val="22"/>
        <w:szCs w:val="22"/>
      </w:rPr>
      <w:t>3</w:t>
    </w:r>
    <w:r w:rsidRPr="00DE0454">
      <w:rPr>
        <w:rFonts w:ascii="Book Antiqua" w:hAnsi="Book Antiqua" w:cs="Estrangelo Edessa"/>
        <w:b/>
        <w:bCs/>
        <w:sz w:val="22"/>
        <w:szCs w:val="22"/>
      </w:rPr>
      <w:fldChar w:fldCharType="end"/>
    </w:r>
    <w:r w:rsidRPr="00DE0454">
      <w:rPr>
        <w:rFonts w:ascii="Book Antiqua" w:hAnsi="Book Antiqua" w:cs="Estrangelo Edessa"/>
        <w:b/>
        <w:bCs/>
        <w:sz w:val="22"/>
        <w:szCs w:val="22"/>
      </w:rPr>
      <w:t xml:space="preserve"> of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D06FC"/>
    <w:multiLevelType w:val="hybridMultilevel"/>
    <w:tmpl w:val="78E208D8"/>
    <w:lvl w:ilvl="0" w:tplc="FED0136C">
      <w:start w:val="2"/>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1">
    <w:nsid w:val="10251777"/>
    <w:multiLevelType w:val="hybridMultilevel"/>
    <w:tmpl w:val="9370DD5E"/>
    <w:lvl w:ilvl="0" w:tplc="55FE88E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8D96778"/>
    <w:multiLevelType w:val="hybridMultilevel"/>
    <w:tmpl w:val="1EBEC788"/>
    <w:lvl w:ilvl="0" w:tplc="D13EDE3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0E3D26"/>
    <w:multiLevelType w:val="hybridMultilevel"/>
    <w:tmpl w:val="C9181CCC"/>
    <w:lvl w:ilvl="0" w:tplc="B4CC6A62">
      <w:start w:val="1"/>
      <w:numFmt w:val="lowerRoman"/>
      <w:lvlText w:val="%1)"/>
      <w:lvlJc w:val="left"/>
      <w:pPr>
        <w:ind w:left="1089" w:hanging="720"/>
      </w:pPr>
      <w:rPr>
        <w:rFonts w:hint="default"/>
      </w:rPr>
    </w:lvl>
    <w:lvl w:ilvl="1" w:tplc="40090019" w:tentative="1">
      <w:start w:val="1"/>
      <w:numFmt w:val="lowerLetter"/>
      <w:lvlText w:val="%2."/>
      <w:lvlJc w:val="left"/>
      <w:pPr>
        <w:ind w:left="1449" w:hanging="360"/>
      </w:pPr>
    </w:lvl>
    <w:lvl w:ilvl="2" w:tplc="4009001B" w:tentative="1">
      <w:start w:val="1"/>
      <w:numFmt w:val="lowerRoman"/>
      <w:lvlText w:val="%3."/>
      <w:lvlJc w:val="right"/>
      <w:pPr>
        <w:ind w:left="2169" w:hanging="180"/>
      </w:pPr>
    </w:lvl>
    <w:lvl w:ilvl="3" w:tplc="4009000F" w:tentative="1">
      <w:start w:val="1"/>
      <w:numFmt w:val="decimal"/>
      <w:lvlText w:val="%4."/>
      <w:lvlJc w:val="left"/>
      <w:pPr>
        <w:ind w:left="2889" w:hanging="360"/>
      </w:pPr>
    </w:lvl>
    <w:lvl w:ilvl="4" w:tplc="40090019" w:tentative="1">
      <w:start w:val="1"/>
      <w:numFmt w:val="lowerLetter"/>
      <w:lvlText w:val="%5."/>
      <w:lvlJc w:val="left"/>
      <w:pPr>
        <w:ind w:left="3609" w:hanging="360"/>
      </w:pPr>
    </w:lvl>
    <w:lvl w:ilvl="5" w:tplc="4009001B" w:tentative="1">
      <w:start w:val="1"/>
      <w:numFmt w:val="lowerRoman"/>
      <w:lvlText w:val="%6."/>
      <w:lvlJc w:val="right"/>
      <w:pPr>
        <w:ind w:left="4329" w:hanging="180"/>
      </w:pPr>
    </w:lvl>
    <w:lvl w:ilvl="6" w:tplc="4009000F" w:tentative="1">
      <w:start w:val="1"/>
      <w:numFmt w:val="decimal"/>
      <w:lvlText w:val="%7."/>
      <w:lvlJc w:val="left"/>
      <w:pPr>
        <w:ind w:left="5049" w:hanging="360"/>
      </w:pPr>
    </w:lvl>
    <w:lvl w:ilvl="7" w:tplc="40090019" w:tentative="1">
      <w:start w:val="1"/>
      <w:numFmt w:val="lowerLetter"/>
      <w:lvlText w:val="%8."/>
      <w:lvlJc w:val="left"/>
      <w:pPr>
        <w:ind w:left="5769" w:hanging="360"/>
      </w:pPr>
    </w:lvl>
    <w:lvl w:ilvl="8" w:tplc="4009001B" w:tentative="1">
      <w:start w:val="1"/>
      <w:numFmt w:val="lowerRoman"/>
      <w:lvlText w:val="%9."/>
      <w:lvlJc w:val="right"/>
      <w:pPr>
        <w:ind w:left="6489" w:hanging="180"/>
      </w:pPr>
    </w:lvl>
  </w:abstractNum>
  <w:abstractNum w:abstractNumId="4">
    <w:nsid w:val="2B01123F"/>
    <w:multiLevelType w:val="hybridMultilevel"/>
    <w:tmpl w:val="45AE943C"/>
    <w:lvl w:ilvl="0" w:tplc="20DE6850">
      <w:start w:val="1"/>
      <w:numFmt w:val="bullet"/>
      <w:lvlText w:val="-"/>
      <w:lvlJc w:val="left"/>
      <w:pPr>
        <w:ind w:left="729" w:hanging="360"/>
      </w:pPr>
      <w:rPr>
        <w:rFonts w:ascii="Palatino Linotype" w:eastAsia="Times New Roman" w:hAnsi="Palatino Linotype" w:cs="Estrangelo Edessa" w:hint="default"/>
      </w:rPr>
    </w:lvl>
    <w:lvl w:ilvl="1" w:tplc="40090003" w:tentative="1">
      <w:start w:val="1"/>
      <w:numFmt w:val="bullet"/>
      <w:lvlText w:val="o"/>
      <w:lvlJc w:val="left"/>
      <w:pPr>
        <w:ind w:left="1449" w:hanging="360"/>
      </w:pPr>
      <w:rPr>
        <w:rFonts w:ascii="Courier New" w:hAnsi="Courier New" w:cs="Courier New" w:hint="default"/>
      </w:rPr>
    </w:lvl>
    <w:lvl w:ilvl="2" w:tplc="40090005" w:tentative="1">
      <w:start w:val="1"/>
      <w:numFmt w:val="bullet"/>
      <w:lvlText w:val=""/>
      <w:lvlJc w:val="left"/>
      <w:pPr>
        <w:ind w:left="2169" w:hanging="360"/>
      </w:pPr>
      <w:rPr>
        <w:rFonts w:ascii="Wingdings" w:hAnsi="Wingdings" w:hint="default"/>
      </w:rPr>
    </w:lvl>
    <w:lvl w:ilvl="3" w:tplc="40090001" w:tentative="1">
      <w:start w:val="1"/>
      <w:numFmt w:val="bullet"/>
      <w:lvlText w:val=""/>
      <w:lvlJc w:val="left"/>
      <w:pPr>
        <w:ind w:left="2889" w:hanging="360"/>
      </w:pPr>
      <w:rPr>
        <w:rFonts w:ascii="Symbol" w:hAnsi="Symbol" w:hint="default"/>
      </w:rPr>
    </w:lvl>
    <w:lvl w:ilvl="4" w:tplc="40090003" w:tentative="1">
      <w:start w:val="1"/>
      <w:numFmt w:val="bullet"/>
      <w:lvlText w:val="o"/>
      <w:lvlJc w:val="left"/>
      <w:pPr>
        <w:ind w:left="3609" w:hanging="360"/>
      </w:pPr>
      <w:rPr>
        <w:rFonts w:ascii="Courier New" w:hAnsi="Courier New" w:cs="Courier New" w:hint="default"/>
      </w:rPr>
    </w:lvl>
    <w:lvl w:ilvl="5" w:tplc="40090005" w:tentative="1">
      <w:start w:val="1"/>
      <w:numFmt w:val="bullet"/>
      <w:lvlText w:val=""/>
      <w:lvlJc w:val="left"/>
      <w:pPr>
        <w:ind w:left="4329" w:hanging="360"/>
      </w:pPr>
      <w:rPr>
        <w:rFonts w:ascii="Wingdings" w:hAnsi="Wingdings" w:hint="default"/>
      </w:rPr>
    </w:lvl>
    <w:lvl w:ilvl="6" w:tplc="40090001" w:tentative="1">
      <w:start w:val="1"/>
      <w:numFmt w:val="bullet"/>
      <w:lvlText w:val=""/>
      <w:lvlJc w:val="left"/>
      <w:pPr>
        <w:ind w:left="5049" w:hanging="360"/>
      </w:pPr>
      <w:rPr>
        <w:rFonts w:ascii="Symbol" w:hAnsi="Symbol" w:hint="default"/>
      </w:rPr>
    </w:lvl>
    <w:lvl w:ilvl="7" w:tplc="40090003" w:tentative="1">
      <w:start w:val="1"/>
      <w:numFmt w:val="bullet"/>
      <w:lvlText w:val="o"/>
      <w:lvlJc w:val="left"/>
      <w:pPr>
        <w:ind w:left="5769" w:hanging="360"/>
      </w:pPr>
      <w:rPr>
        <w:rFonts w:ascii="Courier New" w:hAnsi="Courier New" w:cs="Courier New" w:hint="default"/>
      </w:rPr>
    </w:lvl>
    <w:lvl w:ilvl="8" w:tplc="40090005" w:tentative="1">
      <w:start w:val="1"/>
      <w:numFmt w:val="bullet"/>
      <w:lvlText w:val=""/>
      <w:lvlJc w:val="left"/>
      <w:pPr>
        <w:ind w:left="6489" w:hanging="360"/>
      </w:pPr>
      <w:rPr>
        <w:rFonts w:ascii="Wingdings" w:hAnsi="Wingdings" w:hint="default"/>
      </w:rPr>
    </w:lvl>
  </w:abstractNum>
  <w:abstractNum w:abstractNumId="5">
    <w:nsid w:val="3F8514EB"/>
    <w:multiLevelType w:val="hybridMultilevel"/>
    <w:tmpl w:val="A9FA4D2E"/>
    <w:lvl w:ilvl="0" w:tplc="DA326AE0">
      <w:start w:val="1"/>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6">
    <w:nsid w:val="42225557"/>
    <w:multiLevelType w:val="hybridMultilevel"/>
    <w:tmpl w:val="478C2312"/>
    <w:lvl w:ilvl="0" w:tplc="9AC02A62">
      <w:start w:val="1"/>
      <w:numFmt w:val="lowerRoman"/>
      <w:lvlText w:val="(%1)"/>
      <w:lvlJc w:val="left"/>
      <w:pPr>
        <w:tabs>
          <w:tab w:val="num" w:pos="777"/>
        </w:tabs>
        <w:ind w:left="777" w:hanging="720"/>
      </w:pPr>
      <w:rPr>
        <w:rFonts w:ascii="Palatino Linotype" w:hAnsi="Palatino Linotype" w:hint="default"/>
        <w:i w:val="0"/>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7">
    <w:nsid w:val="434D11D8"/>
    <w:multiLevelType w:val="hybridMultilevel"/>
    <w:tmpl w:val="E8A0C916"/>
    <w:lvl w:ilvl="0" w:tplc="A9327CEC">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417E89"/>
    <w:multiLevelType w:val="hybridMultilevel"/>
    <w:tmpl w:val="3EE2CD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BC108A"/>
    <w:multiLevelType w:val="hybridMultilevel"/>
    <w:tmpl w:val="91D41B88"/>
    <w:lvl w:ilvl="0" w:tplc="F3ACD512">
      <w:start w:val="1"/>
      <w:numFmt w:val="lowerRoman"/>
      <w:lvlText w:val="(%1)"/>
      <w:lvlJc w:val="left"/>
      <w:pPr>
        <w:tabs>
          <w:tab w:val="num" w:pos="837"/>
        </w:tabs>
        <w:ind w:left="837" w:hanging="720"/>
      </w:pPr>
      <w:rPr>
        <w:rFonts w:hint="default"/>
      </w:rPr>
    </w:lvl>
    <w:lvl w:ilvl="1" w:tplc="04090019" w:tentative="1">
      <w:start w:val="1"/>
      <w:numFmt w:val="lowerLetter"/>
      <w:lvlText w:val="%2."/>
      <w:lvlJc w:val="left"/>
      <w:pPr>
        <w:tabs>
          <w:tab w:val="num" w:pos="1197"/>
        </w:tabs>
        <w:ind w:left="1197" w:hanging="360"/>
      </w:pPr>
    </w:lvl>
    <w:lvl w:ilvl="2" w:tplc="0409001B" w:tentative="1">
      <w:start w:val="1"/>
      <w:numFmt w:val="lowerRoman"/>
      <w:lvlText w:val="%3."/>
      <w:lvlJc w:val="right"/>
      <w:pPr>
        <w:tabs>
          <w:tab w:val="num" w:pos="1917"/>
        </w:tabs>
        <w:ind w:left="1917" w:hanging="180"/>
      </w:pPr>
    </w:lvl>
    <w:lvl w:ilvl="3" w:tplc="0409000F" w:tentative="1">
      <w:start w:val="1"/>
      <w:numFmt w:val="decimal"/>
      <w:lvlText w:val="%4."/>
      <w:lvlJc w:val="left"/>
      <w:pPr>
        <w:tabs>
          <w:tab w:val="num" w:pos="2637"/>
        </w:tabs>
        <w:ind w:left="2637" w:hanging="360"/>
      </w:pPr>
    </w:lvl>
    <w:lvl w:ilvl="4" w:tplc="04090019" w:tentative="1">
      <w:start w:val="1"/>
      <w:numFmt w:val="lowerLetter"/>
      <w:lvlText w:val="%5."/>
      <w:lvlJc w:val="left"/>
      <w:pPr>
        <w:tabs>
          <w:tab w:val="num" w:pos="3357"/>
        </w:tabs>
        <w:ind w:left="3357" w:hanging="360"/>
      </w:pPr>
    </w:lvl>
    <w:lvl w:ilvl="5" w:tplc="0409001B" w:tentative="1">
      <w:start w:val="1"/>
      <w:numFmt w:val="lowerRoman"/>
      <w:lvlText w:val="%6."/>
      <w:lvlJc w:val="right"/>
      <w:pPr>
        <w:tabs>
          <w:tab w:val="num" w:pos="4077"/>
        </w:tabs>
        <w:ind w:left="4077" w:hanging="180"/>
      </w:pPr>
    </w:lvl>
    <w:lvl w:ilvl="6" w:tplc="0409000F" w:tentative="1">
      <w:start w:val="1"/>
      <w:numFmt w:val="decimal"/>
      <w:lvlText w:val="%7."/>
      <w:lvlJc w:val="left"/>
      <w:pPr>
        <w:tabs>
          <w:tab w:val="num" w:pos="4797"/>
        </w:tabs>
        <w:ind w:left="4797" w:hanging="360"/>
      </w:pPr>
    </w:lvl>
    <w:lvl w:ilvl="7" w:tplc="04090019" w:tentative="1">
      <w:start w:val="1"/>
      <w:numFmt w:val="lowerLetter"/>
      <w:lvlText w:val="%8."/>
      <w:lvlJc w:val="left"/>
      <w:pPr>
        <w:tabs>
          <w:tab w:val="num" w:pos="5517"/>
        </w:tabs>
        <w:ind w:left="5517" w:hanging="360"/>
      </w:pPr>
    </w:lvl>
    <w:lvl w:ilvl="8" w:tplc="0409001B" w:tentative="1">
      <w:start w:val="1"/>
      <w:numFmt w:val="lowerRoman"/>
      <w:lvlText w:val="%9."/>
      <w:lvlJc w:val="right"/>
      <w:pPr>
        <w:tabs>
          <w:tab w:val="num" w:pos="6237"/>
        </w:tabs>
        <w:ind w:left="6237" w:hanging="180"/>
      </w:pPr>
    </w:lvl>
  </w:abstractNum>
  <w:abstractNum w:abstractNumId="10">
    <w:nsid w:val="66A1083E"/>
    <w:multiLevelType w:val="hybridMultilevel"/>
    <w:tmpl w:val="EF1E15C6"/>
    <w:lvl w:ilvl="0" w:tplc="622A5A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5120285"/>
    <w:multiLevelType w:val="hybridMultilevel"/>
    <w:tmpl w:val="AD0C16E4"/>
    <w:lvl w:ilvl="0" w:tplc="7854B378">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D1278A0"/>
    <w:multiLevelType w:val="hybridMultilevel"/>
    <w:tmpl w:val="115431BA"/>
    <w:lvl w:ilvl="0" w:tplc="370C525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5"/>
  </w:num>
  <w:num w:numId="3">
    <w:abstractNumId w:val="12"/>
  </w:num>
  <w:num w:numId="4">
    <w:abstractNumId w:val="6"/>
  </w:num>
  <w:num w:numId="5">
    <w:abstractNumId w:val="0"/>
  </w:num>
  <w:num w:numId="6">
    <w:abstractNumId w:val="11"/>
  </w:num>
  <w:num w:numId="7">
    <w:abstractNumId w:val="7"/>
  </w:num>
  <w:num w:numId="8">
    <w:abstractNumId w:val="1"/>
  </w:num>
  <w:num w:numId="9">
    <w:abstractNumId w:val="3"/>
  </w:num>
  <w:num w:numId="10">
    <w:abstractNumId w:val="4"/>
  </w:num>
  <w:num w:numId="11">
    <w:abstractNumId w:val="2"/>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462"/>
    <w:rsid w:val="00000C0D"/>
    <w:rsid w:val="00002C38"/>
    <w:rsid w:val="00006445"/>
    <w:rsid w:val="00021019"/>
    <w:rsid w:val="0002192C"/>
    <w:rsid w:val="00022C77"/>
    <w:rsid w:val="00026DEC"/>
    <w:rsid w:val="000324C5"/>
    <w:rsid w:val="00032BB3"/>
    <w:rsid w:val="00034069"/>
    <w:rsid w:val="00034819"/>
    <w:rsid w:val="0003576C"/>
    <w:rsid w:val="0003666F"/>
    <w:rsid w:val="00036C2C"/>
    <w:rsid w:val="0004010E"/>
    <w:rsid w:val="00046D9A"/>
    <w:rsid w:val="0005252B"/>
    <w:rsid w:val="00056CE7"/>
    <w:rsid w:val="00057972"/>
    <w:rsid w:val="00066477"/>
    <w:rsid w:val="0007015A"/>
    <w:rsid w:val="00091B7C"/>
    <w:rsid w:val="000A13E5"/>
    <w:rsid w:val="000A5BF3"/>
    <w:rsid w:val="000B1E47"/>
    <w:rsid w:val="000B500B"/>
    <w:rsid w:val="000B585C"/>
    <w:rsid w:val="000B6E63"/>
    <w:rsid w:val="000C244E"/>
    <w:rsid w:val="000C72A5"/>
    <w:rsid w:val="000D19B7"/>
    <w:rsid w:val="000D4C13"/>
    <w:rsid w:val="000D6270"/>
    <w:rsid w:val="000E3A03"/>
    <w:rsid w:val="000F0EA4"/>
    <w:rsid w:val="000F6EC4"/>
    <w:rsid w:val="000F704B"/>
    <w:rsid w:val="00100A9F"/>
    <w:rsid w:val="00102C7C"/>
    <w:rsid w:val="0011145A"/>
    <w:rsid w:val="00120C7B"/>
    <w:rsid w:val="00125225"/>
    <w:rsid w:val="00125A2B"/>
    <w:rsid w:val="001335AC"/>
    <w:rsid w:val="00135FD1"/>
    <w:rsid w:val="0013699C"/>
    <w:rsid w:val="00136D44"/>
    <w:rsid w:val="00140CD3"/>
    <w:rsid w:val="00140E66"/>
    <w:rsid w:val="00141CEE"/>
    <w:rsid w:val="001530A1"/>
    <w:rsid w:val="00154BD5"/>
    <w:rsid w:val="00166925"/>
    <w:rsid w:val="001748E0"/>
    <w:rsid w:val="00180B43"/>
    <w:rsid w:val="001909F6"/>
    <w:rsid w:val="001A2752"/>
    <w:rsid w:val="001A6602"/>
    <w:rsid w:val="001B1CFE"/>
    <w:rsid w:val="001B1E79"/>
    <w:rsid w:val="001B5459"/>
    <w:rsid w:val="001C0EB9"/>
    <w:rsid w:val="001C7E34"/>
    <w:rsid w:val="001D0031"/>
    <w:rsid w:val="001D21FA"/>
    <w:rsid w:val="001D33F0"/>
    <w:rsid w:val="001D51C6"/>
    <w:rsid w:val="001D7E21"/>
    <w:rsid w:val="001E05AF"/>
    <w:rsid w:val="001E08FF"/>
    <w:rsid w:val="001E23E0"/>
    <w:rsid w:val="001E443E"/>
    <w:rsid w:val="001E4AFE"/>
    <w:rsid w:val="001E572C"/>
    <w:rsid w:val="001E64D1"/>
    <w:rsid w:val="001E6EA6"/>
    <w:rsid w:val="001E71DA"/>
    <w:rsid w:val="0020163F"/>
    <w:rsid w:val="0020503A"/>
    <w:rsid w:val="00206D44"/>
    <w:rsid w:val="00211156"/>
    <w:rsid w:val="002117AF"/>
    <w:rsid w:val="00212CCB"/>
    <w:rsid w:val="002138C8"/>
    <w:rsid w:val="002139BD"/>
    <w:rsid w:val="002155C3"/>
    <w:rsid w:val="0021618D"/>
    <w:rsid w:val="00235514"/>
    <w:rsid w:val="00236CB0"/>
    <w:rsid w:val="00241C9F"/>
    <w:rsid w:val="0024500D"/>
    <w:rsid w:val="00247532"/>
    <w:rsid w:val="002538F7"/>
    <w:rsid w:val="00260948"/>
    <w:rsid w:val="0026529B"/>
    <w:rsid w:val="00267FC4"/>
    <w:rsid w:val="0027066B"/>
    <w:rsid w:val="002718D1"/>
    <w:rsid w:val="00277AAE"/>
    <w:rsid w:val="002811F6"/>
    <w:rsid w:val="00283804"/>
    <w:rsid w:val="00292845"/>
    <w:rsid w:val="00294D35"/>
    <w:rsid w:val="002A3315"/>
    <w:rsid w:val="002B20FD"/>
    <w:rsid w:val="002B2348"/>
    <w:rsid w:val="002B3BB2"/>
    <w:rsid w:val="002B64E7"/>
    <w:rsid w:val="002C0BCD"/>
    <w:rsid w:val="002C147F"/>
    <w:rsid w:val="002C643F"/>
    <w:rsid w:val="002D08F7"/>
    <w:rsid w:val="002D442B"/>
    <w:rsid w:val="002D4430"/>
    <w:rsid w:val="002D5EAB"/>
    <w:rsid w:val="002E5C44"/>
    <w:rsid w:val="002F06F5"/>
    <w:rsid w:val="002F41DA"/>
    <w:rsid w:val="002F51C5"/>
    <w:rsid w:val="002F7CD3"/>
    <w:rsid w:val="00300D08"/>
    <w:rsid w:val="003012B7"/>
    <w:rsid w:val="00301519"/>
    <w:rsid w:val="00302990"/>
    <w:rsid w:val="00302E8D"/>
    <w:rsid w:val="00302FFB"/>
    <w:rsid w:val="003125AD"/>
    <w:rsid w:val="00320572"/>
    <w:rsid w:val="00321AF4"/>
    <w:rsid w:val="00323626"/>
    <w:rsid w:val="003245E0"/>
    <w:rsid w:val="00325183"/>
    <w:rsid w:val="003323C7"/>
    <w:rsid w:val="00336811"/>
    <w:rsid w:val="00336D6D"/>
    <w:rsid w:val="00340E7B"/>
    <w:rsid w:val="00351B01"/>
    <w:rsid w:val="00351F7A"/>
    <w:rsid w:val="00355464"/>
    <w:rsid w:val="0035647F"/>
    <w:rsid w:val="0036052F"/>
    <w:rsid w:val="00362737"/>
    <w:rsid w:val="00362A58"/>
    <w:rsid w:val="00363BE3"/>
    <w:rsid w:val="00366C6C"/>
    <w:rsid w:val="00370494"/>
    <w:rsid w:val="00372516"/>
    <w:rsid w:val="00373AD7"/>
    <w:rsid w:val="00375570"/>
    <w:rsid w:val="00375F2C"/>
    <w:rsid w:val="0037794E"/>
    <w:rsid w:val="00381B27"/>
    <w:rsid w:val="00383C8F"/>
    <w:rsid w:val="00384828"/>
    <w:rsid w:val="00391FC3"/>
    <w:rsid w:val="0039319E"/>
    <w:rsid w:val="00394A08"/>
    <w:rsid w:val="00395C7E"/>
    <w:rsid w:val="003965AA"/>
    <w:rsid w:val="003979A4"/>
    <w:rsid w:val="003A102A"/>
    <w:rsid w:val="003A20E0"/>
    <w:rsid w:val="003B1E74"/>
    <w:rsid w:val="003C2299"/>
    <w:rsid w:val="003C770D"/>
    <w:rsid w:val="003D1509"/>
    <w:rsid w:val="003D2F34"/>
    <w:rsid w:val="003D4776"/>
    <w:rsid w:val="003D68D6"/>
    <w:rsid w:val="003E37A5"/>
    <w:rsid w:val="003E40AE"/>
    <w:rsid w:val="003E471D"/>
    <w:rsid w:val="003F46AA"/>
    <w:rsid w:val="003F68E8"/>
    <w:rsid w:val="00407735"/>
    <w:rsid w:val="00411CFA"/>
    <w:rsid w:val="004128B0"/>
    <w:rsid w:val="004225FC"/>
    <w:rsid w:val="004240D5"/>
    <w:rsid w:val="00424462"/>
    <w:rsid w:val="00426EB2"/>
    <w:rsid w:val="004316CE"/>
    <w:rsid w:val="004344BD"/>
    <w:rsid w:val="00442DD3"/>
    <w:rsid w:val="00443B2C"/>
    <w:rsid w:val="00443F8C"/>
    <w:rsid w:val="00454C57"/>
    <w:rsid w:val="00463C7B"/>
    <w:rsid w:val="00466000"/>
    <w:rsid w:val="00466BFC"/>
    <w:rsid w:val="004673C3"/>
    <w:rsid w:val="00467492"/>
    <w:rsid w:val="004678DC"/>
    <w:rsid w:val="00470305"/>
    <w:rsid w:val="00474F09"/>
    <w:rsid w:val="0048042B"/>
    <w:rsid w:val="0048342C"/>
    <w:rsid w:val="004900AC"/>
    <w:rsid w:val="0049234C"/>
    <w:rsid w:val="00492D5A"/>
    <w:rsid w:val="004934B5"/>
    <w:rsid w:val="0049512E"/>
    <w:rsid w:val="004976AC"/>
    <w:rsid w:val="004A4048"/>
    <w:rsid w:val="004A5CEF"/>
    <w:rsid w:val="004A761C"/>
    <w:rsid w:val="004B3C9F"/>
    <w:rsid w:val="004B3F52"/>
    <w:rsid w:val="004B5420"/>
    <w:rsid w:val="004B6B43"/>
    <w:rsid w:val="004C3951"/>
    <w:rsid w:val="004C3F04"/>
    <w:rsid w:val="004C7934"/>
    <w:rsid w:val="004D2250"/>
    <w:rsid w:val="004D24D7"/>
    <w:rsid w:val="004D611B"/>
    <w:rsid w:val="004D6D7C"/>
    <w:rsid w:val="004F271C"/>
    <w:rsid w:val="00500431"/>
    <w:rsid w:val="00503C04"/>
    <w:rsid w:val="00504142"/>
    <w:rsid w:val="00506643"/>
    <w:rsid w:val="00507A77"/>
    <w:rsid w:val="00513387"/>
    <w:rsid w:val="005177EA"/>
    <w:rsid w:val="00517EB3"/>
    <w:rsid w:val="0052576C"/>
    <w:rsid w:val="005409A4"/>
    <w:rsid w:val="005421B8"/>
    <w:rsid w:val="005438AF"/>
    <w:rsid w:val="005462D1"/>
    <w:rsid w:val="0055427C"/>
    <w:rsid w:val="00560C48"/>
    <w:rsid w:val="0056459D"/>
    <w:rsid w:val="005653C0"/>
    <w:rsid w:val="00566E21"/>
    <w:rsid w:val="005731AA"/>
    <w:rsid w:val="00576542"/>
    <w:rsid w:val="0058373B"/>
    <w:rsid w:val="005849CE"/>
    <w:rsid w:val="00587855"/>
    <w:rsid w:val="0059068E"/>
    <w:rsid w:val="00591A29"/>
    <w:rsid w:val="00597ADF"/>
    <w:rsid w:val="005A3FC5"/>
    <w:rsid w:val="005A64E2"/>
    <w:rsid w:val="005B2985"/>
    <w:rsid w:val="005B2C7A"/>
    <w:rsid w:val="005B2D94"/>
    <w:rsid w:val="005B54E3"/>
    <w:rsid w:val="005B6F90"/>
    <w:rsid w:val="005B7951"/>
    <w:rsid w:val="005C2651"/>
    <w:rsid w:val="005C2748"/>
    <w:rsid w:val="005D0F1E"/>
    <w:rsid w:val="005D36FE"/>
    <w:rsid w:val="005D41E7"/>
    <w:rsid w:val="005D4EF7"/>
    <w:rsid w:val="005D7C7C"/>
    <w:rsid w:val="005E11DB"/>
    <w:rsid w:val="005E26FC"/>
    <w:rsid w:val="005E2B6B"/>
    <w:rsid w:val="005F3B8B"/>
    <w:rsid w:val="005F71CE"/>
    <w:rsid w:val="005F7981"/>
    <w:rsid w:val="00600429"/>
    <w:rsid w:val="006041E2"/>
    <w:rsid w:val="00607FA0"/>
    <w:rsid w:val="00611E31"/>
    <w:rsid w:val="00623602"/>
    <w:rsid w:val="006239FE"/>
    <w:rsid w:val="00624F03"/>
    <w:rsid w:val="006312B6"/>
    <w:rsid w:val="006314D6"/>
    <w:rsid w:val="0063152F"/>
    <w:rsid w:val="00636494"/>
    <w:rsid w:val="006413CA"/>
    <w:rsid w:val="0065170E"/>
    <w:rsid w:val="00654474"/>
    <w:rsid w:val="006544F5"/>
    <w:rsid w:val="00655C9C"/>
    <w:rsid w:val="00671230"/>
    <w:rsid w:val="0067349A"/>
    <w:rsid w:val="0067606C"/>
    <w:rsid w:val="00690CCA"/>
    <w:rsid w:val="00694045"/>
    <w:rsid w:val="00696206"/>
    <w:rsid w:val="00697211"/>
    <w:rsid w:val="006A5DE1"/>
    <w:rsid w:val="006A5FFA"/>
    <w:rsid w:val="006A712A"/>
    <w:rsid w:val="006A76B2"/>
    <w:rsid w:val="006B24C1"/>
    <w:rsid w:val="006B2A4B"/>
    <w:rsid w:val="006B2CF7"/>
    <w:rsid w:val="006B6B54"/>
    <w:rsid w:val="006B7B8D"/>
    <w:rsid w:val="006C2E2C"/>
    <w:rsid w:val="006D01F9"/>
    <w:rsid w:val="006D2102"/>
    <w:rsid w:val="006D5D86"/>
    <w:rsid w:val="006D6D11"/>
    <w:rsid w:val="006E5845"/>
    <w:rsid w:val="006E65FD"/>
    <w:rsid w:val="006E7D55"/>
    <w:rsid w:val="006F5091"/>
    <w:rsid w:val="00702D17"/>
    <w:rsid w:val="00710F49"/>
    <w:rsid w:val="00713C58"/>
    <w:rsid w:val="00715261"/>
    <w:rsid w:val="00717E2C"/>
    <w:rsid w:val="007245A7"/>
    <w:rsid w:val="00725866"/>
    <w:rsid w:val="00726E1B"/>
    <w:rsid w:val="00730B08"/>
    <w:rsid w:val="00730EA9"/>
    <w:rsid w:val="007311C0"/>
    <w:rsid w:val="00731D4A"/>
    <w:rsid w:val="0073208F"/>
    <w:rsid w:val="00732848"/>
    <w:rsid w:val="0073435E"/>
    <w:rsid w:val="00736BFD"/>
    <w:rsid w:val="00737202"/>
    <w:rsid w:val="007419DA"/>
    <w:rsid w:val="0074204F"/>
    <w:rsid w:val="007426F0"/>
    <w:rsid w:val="0074309C"/>
    <w:rsid w:val="00743CE8"/>
    <w:rsid w:val="00745680"/>
    <w:rsid w:val="00745E66"/>
    <w:rsid w:val="00746874"/>
    <w:rsid w:val="00760017"/>
    <w:rsid w:val="007613D1"/>
    <w:rsid w:val="00761F17"/>
    <w:rsid w:val="007667E0"/>
    <w:rsid w:val="007749D0"/>
    <w:rsid w:val="00775DD3"/>
    <w:rsid w:val="00776CDE"/>
    <w:rsid w:val="00780F45"/>
    <w:rsid w:val="00781744"/>
    <w:rsid w:val="00783235"/>
    <w:rsid w:val="00787FCC"/>
    <w:rsid w:val="00792E2A"/>
    <w:rsid w:val="007A196D"/>
    <w:rsid w:val="007A3D0A"/>
    <w:rsid w:val="007A3DD0"/>
    <w:rsid w:val="007A48B3"/>
    <w:rsid w:val="007A6875"/>
    <w:rsid w:val="007C2ACC"/>
    <w:rsid w:val="007C7FF0"/>
    <w:rsid w:val="007D489E"/>
    <w:rsid w:val="007D7B10"/>
    <w:rsid w:val="007E6371"/>
    <w:rsid w:val="0080455B"/>
    <w:rsid w:val="00804B47"/>
    <w:rsid w:val="0080585E"/>
    <w:rsid w:val="008074FE"/>
    <w:rsid w:val="00807992"/>
    <w:rsid w:val="0081376F"/>
    <w:rsid w:val="008151DE"/>
    <w:rsid w:val="008160E8"/>
    <w:rsid w:val="008228D2"/>
    <w:rsid w:val="00824896"/>
    <w:rsid w:val="00826BF9"/>
    <w:rsid w:val="008270D6"/>
    <w:rsid w:val="00830EA2"/>
    <w:rsid w:val="00833A6E"/>
    <w:rsid w:val="0083466B"/>
    <w:rsid w:val="00844F9C"/>
    <w:rsid w:val="00846024"/>
    <w:rsid w:val="00846DEA"/>
    <w:rsid w:val="008546D7"/>
    <w:rsid w:val="00856AFD"/>
    <w:rsid w:val="00863813"/>
    <w:rsid w:val="00864B37"/>
    <w:rsid w:val="00866B41"/>
    <w:rsid w:val="00871B5E"/>
    <w:rsid w:val="00880B7B"/>
    <w:rsid w:val="00883ABA"/>
    <w:rsid w:val="008A0568"/>
    <w:rsid w:val="008A1330"/>
    <w:rsid w:val="008A44CE"/>
    <w:rsid w:val="008A60F3"/>
    <w:rsid w:val="008B56A3"/>
    <w:rsid w:val="008B631B"/>
    <w:rsid w:val="008C178B"/>
    <w:rsid w:val="008C3F4D"/>
    <w:rsid w:val="008C7593"/>
    <w:rsid w:val="008D071A"/>
    <w:rsid w:val="008D5A50"/>
    <w:rsid w:val="008D5EF2"/>
    <w:rsid w:val="008E0414"/>
    <w:rsid w:val="008E212C"/>
    <w:rsid w:val="008E2AB8"/>
    <w:rsid w:val="008E3112"/>
    <w:rsid w:val="008F43BE"/>
    <w:rsid w:val="008F672A"/>
    <w:rsid w:val="00901E9F"/>
    <w:rsid w:val="009042EA"/>
    <w:rsid w:val="009070E8"/>
    <w:rsid w:val="00913A73"/>
    <w:rsid w:val="009153B1"/>
    <w:rsid w:val="0091755D"/>
    <w:rsid w:val="00922069"/>
    <w:rsid w:val="00927198"/>
    <w:rsid w:val="00931D1E"/>
    <w:rsid w:val="00937C80"/>
    <w:rsid w:val="00937E6D"/>
    <w:rsid w:val="009504BB"/>
    <w:rsid w:val="00951687"/>
    <w:rsid w:val="00953B50"/>
    <w:rsid w:val="00954B31"/>
    <w:rsid w:val="0096132B"/>
    <w:rsid w:val="0096243C"/>
    <w:rsid w:val="00962C29"/>
    <w:rsid w:val="009645BD"/>
    <w:rsid w:val="00965F26"/>
    <w:rsid w:val="00966E1B"/>
    <w:rsid w:val="009723D4"/>
    <w:rsid w:val="00975A4C"/>
    <w:rsid w:val="00975C88"/>
    <w:rsid w:val="00984FDF"/>
    <w:rsid w:val="00985367"/>
    <w:rsid w:val="00987544"/>
    <w:rsid w:val="00994A82"/>
    <w:rsid w:val="009971D4"/>
    <w:rsid w:val="009A45CB"/>
    <w:rsid w:val="009A4DDE"/>
    <w:rsid w:val="009A67CA"/>
    <w:rsid w:val="009B30B4"/>
    <w:rsid w:val="009B7728"/>
    <w:rsid w:val="009C356E"/>
    <w:rsid w:val="009C5476"/>
    <w:rsid w:val="009D0482"/>
    <w:rsid w:val="009D60C1"/>
    <w:rsid w:val="009D6C56"/>
    <w:rsid w:val="009E6DAE"/>
    <w:rsid w:val="009F28EB"/>
    <w:rsid w:val="009F31F3"/>
    <w:rsid w:val="009F65B1"/>
    <w:rsid w:val="009F77BE"/>
    <w:rsid w:val="00A01B0B"/>
    <w:rsid w:val="00A02E81"/>
    <w:rsid w:val="00A02F7C"/>
    <w:rsid w:val="00A03D90"/>
    <w:rsid w:val="00A05E91"/>
    <w:rsid w:val="00A16458"/>
    <w:rsid w:val="00A169FC"/>
    <w:rsid w:val="00A177D0"/>
    <w:rsid w:val="00A211F7"/>
    <w:rsid w:val="00A2559C"/>
    <w:rsid w:val="00A3428E"/>
    <w:rsid w:val="00A42462"/>
    <w:rsid w:val="00A568C9"/>
    <w:rsid w:val="00A62D3B"/>
    <w:rsid w:val="00A70514"/>
    <w:rsid w:val="00A70DC2"/>
    <w:rsid w:val="00A77134"/>
    <w:rsid w:val="00A83754"/>
    <w:rsid w:val="00A84C3B"/>
    <w:rsid w:val="00A859AC"/>
    <w:rsid w:val="00A90980"/>
    <w:rsid w:val="00A93C0D"/>
    <w:rsid w:val="00AA0CD8"/>
    <w:rsid w:val="00AA28CA"/>
    <w:rsid w:val="00AA2922"/>
    <w:rsid w:val="00AA720C"/>
    <w:rsid w:val="00AB3FEF"/>
    <w:rsid w:val="00AB4A1E"/>
    <w:rsid w:val="00AC205B"/>
    <w:rsid w:val="00AC6A7C"/>
    <w:rsid w:val="00AD1D1A"/>
    <w:rsid w:val="00AD6B3E"/>
    <w:rsid w:val="00AE237D"/>
    <w:rsid w:val="00AE2ECF"/>
    <w:rsid w:val="00AE37A6"/>
    <w:rsid w:val="00AE419A"/>
    <w:rsid w:val="00AE47BC"/>
    <w:rsid w:val="00AE74F2"/>
    <w:rsid w:val="00AF5052"/>
    <w:rsid w:val="00AF7D74"/>
    <w:rsid w:val="00B06386"/>
    <w:rsid w:val="00B131B1"/>
    <w:rsid w:val="00B22651"/>
    <w:rsid w:val="00B2721A"/>
    <w:rsid w:val="00B308CF"/>
    <w:rsid w:val="00B30F97"/>
    <w:rsid w:val="00B3308C"/>
    <w:rsid w:val="00B344A0"/>
    <w:rsid w:val="00B37D04"/>
    <w:rsid w:val="00B40CB4"/>
    <w:rsid w:val="00B4332C"/>
    <w:rsid w:val="00B53138"/>
    <w:rsid w:val="00B649FC"/>
    <w:rsid w:val="00B64F80"/>
    <w:rsid w:val="00B727EA"/>
    <w:rsid w:val="00B74860"/>
    <w:rsid w:val="00B771F7"/>
    <w:rsid w:val="00B776F2"/>
    <w:rsid w:val="00B82254"/>
    <w:rsid w:val="00B845A5"/>
    <w:rsid w:val="00B91BFC"/>
    <w:rsid w:val="00B93450"/>
    <w:rsid w:val="00B944BF"/>
    <w:rsid w:val="00B94CA9"/>
    <w:rsid w:val="00B96D4E"/>
    <w:rsid w:val="00B97A12"/>
    <w:rsid w:val="00BA0480"/>
    <w:rsid w:val="00BA49AC"/>
    <w:rsid w:val="00BA6E35"/>
    <w:rsid w:val="00BB1846"/>
    <w:rsid w:val="00BB289B"/>
    <w:rsid w:val="00BB2A22"/>
    <w:rsid w:val="00BB7513"/>
    <w:rsid w:val="00BD1B7D"/>
    <w:rsid w:val="00BD22B3"/>
    <w:rsid w:val="00BD28BC"/>
    <w:rsid w:val="00BD638C"/>
    <w:rsid w:val="00BF1BA0"/>
    <w:rsid w:val="00BF4532"/>
    <w:rsid w:val="00C01A3B"/>
    <w:rsid w:val="00C13088"/>
    <w:rsid w:val="00C13A29"/>
    <w:rsid w:val="00C14CE3"/>
    <w:rsid w:val="00C1738B"/>
    <w:rsid w:val="00C17BC9"/>
    <w:rsid w:val="00C21E17"/>
    <w:rsid w:val="00C21F51"/>
    <w:rsid w:val="00C25D3B"/>
    <w:rsid w:val="00C34920"/>
    <w:rsid w:val="00C40FE2"/>
    <w:rsid w:val="00C41262"/>
    <w:rsid w:val="00C428D5"/>
    <w:rsid w:val="00C43988"/>
    <w:rsid w:val="00C6046D"/>
    <w:rsid w:val="00C7050A"/>
    <w:rsid w:val="00C70887"/>
    <w:rsid w:val="00C76007"/>
    <w:rsid w:val="00C80B4B"/>
    <w:rsid w:val="00C818D2"/>
    <w:rsid w:val="00C872EA"/>
    <w:rsid w:val="00C92E2F"/>
    <w:rsid w:val="00C949FB"/>
    <w:rsid w:val="00C94A0B"/>
    <w:rsid w:val="00CA0213"/>
    <w:rsid w:val="00CA3E1A"/>
    <w:rsid w:val="00CA670E"/>
    <w:rsid w:val="00CB4654"/>
    <w:rsid w:val="00CC2960"/>
    <w:rsid w:val="00CC298F"/>
    <w:rsid w:val="00CC3B50"/>
    <w:rsid w:val="00CC45C0"/>
    <w:rsid w:val="00CC5005"/>
    <w:rsid w:val="00CD26AA"/>
    <w:rsid w:val="00CD435D"/>
    <w:rsid w:val="00CE0C39"/>
    <w:rsid w:val="00CE143B"/>
    <w:rsid w:val="00CE1572"/>
    <w:rsid w:val="00CE17B4"/>
    <w:rsid w:val="00CE516A"/>
    <w:rsid w:val="00CE5BB1"/>
    <w:rsid w:val="00CE5D23"/>
    <w:rsid w:val="00CE669E"/>
    <w:rsid w:val="00CF033A"/>
    <w:rsid w:val="00D027D0"/>
    <w:rsid w:val="00D06C0C"/>
    <w:rsid w:val="00D10305"/>
    <w:rsid w:val="00D14031"/>
    <w:rsid w:val="00D21FB3"/>
    <w:rsid w:val="00D2415F"/>
    <w:rsid w:val="00D46E20"/>
    <w:rsid w:val="00D47015"/>
    <w:rsid w:val="00D525CC"/>
    <w:rsid w:val="00D5488E"/>
    <w:rsid w:val="00D63521"/>
    <w:rsid w:val="00D7338F"/>
    <w:rsid w:val="00D767FE"/>
    <w:rsid w:val="00D76C52"/>
    <w:rsid w:val="00D82E29"/>
    <w:rsid w:val="00D84E2F"/>
    <w:rsid w:val="00D8799E"/>
    <w:rsid w:val="00D94696"/>
    <w:rsid w:val="00D97396"/>
    <w:rsid w:val="00DA0B41"/>
    <w:rsid w:val="00DA65B6"/>
    <w:rsid w:val="00DB143C"/>
    <w:rsid w:val="00DB46EA"/>
    <w:rsid w:val="00DB590A"/>
    <w:rsid w:val="00DB6013"/>
    <w:rsid w:val="00DB7C9B"/>
    <w:rsid w:val="00DC08D4"/>
    <w:rsid w:val="00DC45B8"/>
    <w:rsid w:val="00DD149F"/>
    <w:rsid w:val="00DD19A2"/>
    <w:rsid w:val="00DD2919"/>
    <w:rsid w:val="00DE0454"/>
    <w:rsid w:val="00DE2EB2"/>
    <w:rsid w:val="00DE5786"/>
    <w:rsid w:val="00DF0105"/>
    <w:rsid w:val="00DF41E0"/>
    <w:rsid w:val="00DF48E1"/>
    <w:rsid w:val="00DF51F5"/>
    <w:rsid w:val="00DF60EA"/>
    <w:rsid w:val="00E03D67"/>
    <w:rsid w:val="00E0484E"/>
    <w:rsid w:val="00E07B39"/>
    <w:rsid w:val="00E1502D"/>
    <w:rsid w:val="00E16E4E"/>
    <w:rsid w:val="00E24D18"/>
    <w:rsid w:val="00E269DD"/>
    <w:rsid w:val="00E31561"/>
    <w:rsid w:val="00E315C3"/>
    <w:rsid w:val="00E31666"/>
    <w:rsid w:val="00E34147"/>
    <w:rsid w:val="00E345B5"/>
    <w:rsid w:val="00E34C2A"/>
    <w:rsid w:val="00E35146"/>
    <w:rsid w:val="00E42322"/>
    <w:rsid w:val="00E43DF4"/>
    <w:rsid w:val="00E47C53"/>
    <w:rsid w:val="00E54A40"/>
    <w:rsid w:val="00E563BD"/>
    <w:rsid w:val="00E57FCF"/>
    <w:rsid w:val="00E64D62"/>
    <w:rsid w:val="00E66653"/>
    <w:rsid w:val="00E70D9D"/>
    <w:rsid w:val="00E726B2"/>
    <w:rsid w:val="00E806AC"/>
    <w:rsid w:val="00E85534"/>
    <w:rsid w:val="00E90B1B"/>
    <w:rsid w:val="00E93591"/>
    <w:rsid w:val="00E9563D"/>
    <w:rsid w:val="00EA018D"/>
    <w:rsid w:val="00EA126D"/>
    <w:rsid w:val="00EA19E7"/>
    <w:rsid w:val="00EA45CC"/>
    <w:rsid w:val="00EA5788"/>
    <w:rsid w:val="00EB2230"/>
    <w:rsid w:val="00EB4136"/>
    <w:rsid w:val="00EC1969"/>
    <w:rsid w:val="00EC5E28"/>
    <w:rsid w:val="00ED2081"/>
    <w:rsid w:val="00ED67A7"/>
    <w:rsid w:val="00ED7142"/>
    <w:rsid w:val="00EE1F87"/>
    <w:rsid w:val="00EE379A"/>
    <w:rsid w:val="00EF0325"/>
    <w:rsid w:val="00EF0C0B"/>
    <w:rsid w:val="00EF504C"/>
    <w:rsid w:val="00EF68E8"/>
    <w:rsid w:val="00EF724B"/>
    <w:rsid w:val="00F011E0"/>
    <w:rsid w:val="00F042D3"/>
    <w:rsid w:val="00F046A4"/>
    <w:rsid w:val="00F13159"/>
    <w:rsid w:val="00F14032"/>
    <w:rsid w:val="00F14731"/>
    <w:rsid w:val="00F22818"/>
    <w:rsid w:val="00F254F3"/>
    <w:rsid w:val="00F25736"/>
    <w:rsid w:val="00F26E82"/>
    <w:rsid w:val="00F326A0"/>
    <w:rsid w:val="00F4116D"/>
    <w:rsid w:val="00F42D9D"/>
    <w:rsid w:val="00F455F9"/>
    <w:rsid w:val="00F4582E"/>
    <w:rsid w:val="00F50048"/>
    <w:rsid w:val="00F50F82"/>
    <w:rsid w:val="00F52D17"/>
    <w:rsid w:val="00F55279"/>
    <w:rsid w:val="00F57A65"/>
    <w:rsid w:val="00F76B78"/>
    <w:rsid w:val="00F82C32"/>
    <w:rsid w:val="00F83434"/>
    <w:rsid w:val="00F923C0"/>
    <w:rsid w:val="00F92691"/>
    <w:rsid w:val="00F93E6B"/>
    <w:rsid w:val="00F97F4E"/>
    <w:rsid w:val="00FA4721"/>
    <w:rsid w:val="00FA4CFA"/>
    <w:rsid w:val="00FA5E6C"/>
    <w:rsid w:val="00FA7AF0"/>
    <w:rsid w:val="00FD1EC3"/>
    <w:rsid w:val="00FD2E1E"/>
    <w:rsid w:val="00FD32AA"/>
    <w:rsid w:val="00FD4E79"/>
    <w:rsid w:val="00FD798A"/>
    <w:rsid w:val="00FE16DB"/>
    <w:rsid w:val="00FE2DEA"/>
    <w:rsid w:val="00FE4895"/>
    <w:rsid w:val="00FE663C"/>
    <w:rsid w:val="00FE6964"/>
    <w:rsid w:val="00FF0DE4"/>
    <w:rsid w:val="00FF2B45"/>
    <w:rsid w:val="00FF647F"/>
    <w:rsid w:val="00FF6C3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ind w:left="540" w:right="182"/>
      <w:outlineLvl w:val="0"/>
    </w:pPr>
    <w:rPr>
      <w:rFonts w:ascii="Palatino Linotype" w:hAnsi="Palatino Linotype"/>
      <w:b/>
      <w:bCs/>
      <w:sz w:val="20"/>
      <w:szCs w:val="20"/>
      <w:u w:val="single"/>
    </w:rPr>
  </w:style>
  <w:style w:type="paragraph" w:styleId="Heading2">
    <w:name w:val="heading 2"/>
    <w:basedOn w:val="Normal"/>
    <w:next w:val="BodyText"/>
    <w:qFormat/>
    <w:pPr>
      <w:keepNext/>
      <w:outlineLvl w:val="1"/>
    </w:pPr>
    <w:rPr>
      <w:b/>
      <w:bCs/>
    </w:rPr>
  </w:style>
  <w:style w:type="paragraph" w:styleId="Heading3">
    <w:name w:val="heading 3"/>
    <w:basedOn w:val="Normal"/>
    <w:next w:val="BodyText"/>
    <w:qFormat/>
    <w:pPr>
      <w:keepNext/>
      <w:outlineLvl w:val="2"/>
    </w:pPr>
    <w:rPr>
      <w:b/>
      <w:bCs/>
      <w:sz w:val="20"/>
      <w:szCs w:val="20"/>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grame">
    <w:name w:val="grame"/>
    <w:basedOn w:val="DefaultParagraphFont"/>
  </w:style>
  <w:style w:type="character" w:customStyle="1" w:styleId="spelle">
    <w:name w:val="spelle"/>
    <w:basedOn w:val="DefaultParagraphFont"/>
  </w:style>
  <w:style w:type="character" w:styleId="PageNumber">
    <w:name w:val="page number"/>
    <w:basedOn w:val="DefaultParagraphFont"/>
  </w:style>
  <w:style w:type="character" w:customStyle="1" w:styleId="NumberingSymbols">
    <w:name w:val="Numbering Symbols"/>
  </w:style>
  <w:style w:type="paragraph" w:styleId="BodyText">
    <w:name w:val="Body Text"/>
    <w:basedOn w:val="Normal"/>
    <w:pPr>
      <w:ind w:right="-90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Indent">
    <w:name w:val="Body Text Indent"/>
    <w:basedOn w:val="Normal"/>
    <w:pPr>
      <w:spacing w:line="360" w:lineRule="auto"/>
      <w:ind w:left="720"/>
      <w:jc w:val="both"/>
    </w:pPr>
  </w:style>
  <w:style w:type="paragraph" w:styleId="BodyText2">
    <w:name w:val="Body Text 2"/>
    <w:basedOn w:val="Normal"/>
    <w:pPr>
      <w:spacing w:line="360" w:lineRule="auto"/>
      <w:ind w:right="-900"/>
      <w:jc w:val="both"/>
    </w:pPr>
  </w:style>
  <w:style w:type="paragraph" w:styleId="BodyTextIndent3">
    <w:name w:val="Body Text Indent 3"/>
    <w:basedOn w:val="Normal"/>
    <w:pPr>
      <w:ind w:left="360" w:hanging="360"/>
      <w:jc w:val="both"/>
    </w:pPr>
    <w:rPr>
      <w:rFonts w:ascii="Arial" w:hAnsi="Arial" w:cs="Arial"/>
      <w:sz w:val="16"/>
      <w:szCs w:val="16"/>
    </w:rPr>
  </w:style>
  <w:style w:type="paragraph" w:styleId="BlockText">
    <w:name w:val="Block Text"/>
    <w:basedOn w:val="Normal"/>
    <w:pPr>
      <w:spacing w:line="360" w:lineRule="auto"/>
      <w:ind w:left="2160" w:right="-900" w:hanging="720"/>
      <w:jc w:val="both"/>
    </w:pPr>
  </w:style>
  <w:style w:type="paragraph" w:styleId="Header">
    <w:name w:val="header"/>
    <w:basedOn w:val="Normal"/>
  </w:style>
  <w:style w:type="paragraph" w:styleId="PlainText">
    <w:name w:val="Plain Text"/>
    <w:basedOn w:val="Normal"/>
    <w:rPr>
      <w:rFonts w:ascii="Courier New" w:hAnsi="Courier New" w:cs="Courier New"/>
      <w:sz w:val="20"/>
      <w:szCs w:val="20"/>
    </w:rPr>
  </w:style>
  <w:style w:type="paragraph" w:styleId="BodyText3">
    <w:name w:val="Body Text 3"/>
    <w:basedOn w:val="Normal"/>
    <w:pPr>
      <w:spacing w:line="360" w:lineRule="auto"/>
      <w:ind w:right="182"/>
      <w:jc w:val="both"/>
    </w:pPr>
    <w:rPr>
      <w:rFonts w:ascii="Palatino Linotype" w:hAnsi="Palatino Linotype"/>
      <w:sz w:val="20"/>
      <w:szCs w:val="20"/>
    </w:rPr>
  </w:style>
  <w:style w:type="paragraph" w:styleId="Footer">
    <w:name w:val="footer"/>
    <w:basedOn w:val="Normal"/>
    <w:pPr>
      <w:tabs>
        <w:tab w:val="center" w:pos="4320"/>
        <w:tab w:val="right" w:pos="8640"/>
      </w:tabs>
    </w:pPr>
  </w:style>
  <w:style w:type="paragraph" w:styleId="BodyTextIndent2">
    <w:name w:val="Body Text Indent 2"/>
    <w:basedOn w:val="Normal"/>
    <w:pPr>
      <w:ind w:left="1080" w:hanging="540"/>
      <w:jc w:val="both"/>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semiHidden/>
    <w:rsid w:val="007A6875"/>
    <w:rPr>
      <w:rFonts w:ascii="Tahoma" w:hAnsi="Tahoma"/>
      <w:sz w:val="16"/>
      <w:szCs w:val="16"/>
    </w:rPr>
  </w:style>
  <w:style w:type="table" w:styleId="TableGrid">
    <w:name w:val="Table Grid"/>
    <w:basedOn w:val="TableNormal"/>
    <w:rsid w:val="002D443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67349A"/>
  </w:style>
  <w:style w:type="paragraph" w:styleId="ListParagraph">
    <w:name w:val="List Paragraph"/>
    <w:basedOn w:val="Normal"/>
    <w:uiPriority w:val="34"/>
    <w:qFormat/>
    <w:rsid w:val="008D5E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ind w:left="540" w:right="182"/>
      <w:outlineLvl w:val="0"/>
    </w:pPr>
    <w:rPr>
      <w:rFonts w:ascii="Palatino Linotype" w:hAnsi="Palatino Linotype"/>
      <w:b/>
      <w:bCs/>
      <w:sz w:val="20"/>
      <w:szCs w:val="20"/>
      <w:u w:val="single"/>
    </w:rPr>
  </w:style>
  <w:style w:type="paragraph" w:styleId="Heading2">
    <w:name w:val="heading 2"/>
    <w:basedOn w:val="Normal"/>
    <w:next w:val="BodyText"/>
    <w:qFormat/>
    <w:pPr>
      <w:keepNext/>
      <w:outlineLvl w:val="1"/>
    </w:pPr>
    <w:rPr>
      <w:b/>
      <w:bCs/>
    </w:rPr>
  </w:style>
  <w:style w:type="paragraph" w:styleId="Heading3">
    <w:name w:val="heading 3"/>
    <w:basedOn w:val="Normal"/>
    <w:next w:val="BodyText"/>
    <w:qFormat/>
    <w:pPr>
      <w:keepNext/>
      <w:outlineLvl w:val="2"/>
    </w:pPr>
    <w:rPr>
      <w:b/>
      <w:bCs/>
      <w:sz w:val="20"/>
      <w:szCs w:val="20"/>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grame">
    <w:name w:val="grame"/>
    <w:basedOn w:val="DefaultParagraphFont"/>
  </w:style>
  <w:style w:type="character" w:customStyle="1" w:styleId="spelle">
    <w:name w:val="spelle"/>
    <w:basedOn w:val="DefaultParagraphFont"/>
  </w:style>
  <w:style w:type="character" w:styleId="PageNumber">
    <w:name w:val="page number"/>
    <w:basedOn w:val="DefaultParagraphFont"/>
  </w:style>
  <w:style w:type="character" w:customStyle="1" w:styleId="NumberingSymbols">
    <w:name w:val="Numbering Symbols"/>
  </w:style>
  <w:style w:type="paragraph" w:styleId="BodyText">
    <w:name w:val="Body Text"/>
    <w:basedOn w:val="Normal"/>
    <w:pPr>
      <w:ind w:right="-90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Indent">
    <w:name w:val="Body Text Indent"/>
    <w:basedOn w:val="Normal"/>
    <w:pPr>
      <w:spacing w:line="360" w:lineRule="auto"/>
      <w:ind w:left="720"/>
      <w:jc w:val="both"/>
    </w:pPr>
  </w:style>
  <w:style w:type="paragraph" w:styleId="BodyText2">
    <w:name w:val="Body Text 2"/>
    <w:basedOn w:val="Normal"/>
    <w:pPr>
      <w:spacing w:line="360" w:lineRule="auto"/>
      <w:ind w:right="-900"/>
      <w:jc w:val="both"/>
    </w:pPr>
  </w:style>
  <w:style w:type="paragraph" w:styleId="BodyTextIndent3">
    <w:name w:val="Body Text Indent 3"/>
    <w:basedOn w:val="Normal"/>
    <w:pPr>
      <w:ind w:left="360" w:hanging="360"/>
      <w:jc w:val="both"/>
    </w:pPr>
    <w:rPr>
      <w:rFonts w:ascii="Arial" w:hAnsi="Arial" w:cs="Arial"/>
      <w:sz w:val="16"/>
      <w:szCs w:val="16"/>
    </w:rPr>
  </w:style>
  <w:style w:type="paragraph" w:styleId="BlockText">
    <w:name w:val="Block Text"/>
    <w:basedOn w:val="Normal"/>
    <w:pPr>
      <w:spacing w:line="360" w:lineRule="auto"/>
      <w:ind w:left="2160" w:right="-900" w:hanging="720"/>
      <w:jc w:val="both"/>
    </w:pPr>
  </w:style>
  <w:style w:type="paragraph" w:styleId="Header">
    <w:name w:val="header"/>
    <w:basedOn w:val="Normal"/>
  </w:style>
  <w:style w:type="paragraph" w:styleId="PlainText">
    <w:name w:val="Plain Text"/>
    <w:basedOn w:val="Normal"/>
    <w:rPr>
      <w:rFonts w:ascii="Courier New" w:hAnsi="Courier New" w:cs="Courier New"/>
      <w:sz w:val="20"/>
      <w:szCs w:val="20"/>
    </w:rPr>
  </w:style>
  <w:style w:type="paragraph" w:styleId="BodyText3">
    <w:name w:val="Body Text 3"/>
    <w:basedOn w:val="Normal"/>
    <w:pPr>
      <w:spacing w:line="360" w:lineRule="auto"/>
      <w:ind w:right="182"/>
      <w:jc w:val="both"/>
    </w:pPr>
    <w:rPr>
      <w:rFonts w:ascii="Palatino Linotype" w:hAnsi="Palatino Linotype"/>
      <w:sz w:val="20"/>
      <w:szCs w:val="20"/>
    </w:rPr>
  </w:style>
  <w:style w:type="paragraph" w:styleId="Footer">
    <w:name w:val="footer"/>
    <w:basedOn w:val="Normal"/>
    <w:pPr>
      <w:tabs>
        <w:tab w:val="center" w:pos="4320"/>
        <w:tab w:val="right" w:pos="8640"/>
      </w:tabs>
    </w:pPr>
  </w:style>
  <w:style w:type="paragraph" w:styleId="BodyTextIndent2">
    <w:name w:val="Body Text Indent 2"/>
    <w:basedOn w:val="Normal"/>
    <w:pPr>
      <w:ind w:left="1080" w:hanging="540"/>
      <w:jc w:val="both"/>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semiHidden/>
    <w:rsid w:val="007A6875"/>
    <w:rPr>
      <w:rFonts w:ascii="Tahoma" w:hAnsi="Tahoma"/>
      <w:sz w:val="16"/>
      <w:szCs w:val="16"/>
    </w:rPr>
  </w:style>
  <w:style w:type="table" w:styleId="TableGrid">
    <w:name w:val="Table Grid"/>
    <w:basedOn w:val="TableNormal"/>
    <w:rsid w:val="002D443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67349A"/>
  </w:style>
  <w:style w:type="paragraph" w:styleId="ListParagraph">
    <w:name w:val="List Paragraph"/>
    <w:basedOn w:val="Normal"/>
    <w:uiPriority w:val="34"/>
    <w:qFormat/>
    <w:rsid w:val="008D5E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QWvgnRUG3mAGl4v/2gXP0sqmMAs=</DigestValue>
    </Reference>
    <Reference URI="#idOfficeObject" Type="http://www.w3.org/2000/09/xmldsig#Object">
      <DigestMethod Algorithm="http://www.w3.org/2000/09/xmldsig#sha1"/>
      <DigestValue>TXE9QoCk7MMm7hv5iv1NZ+0qhbo=</DigestValue>
    </Reference>
    <Reference URI="#idSignedProperties" Type="http://uri.etsi.org/01903#SignedProperties">
      <Transforms>
        <Transform Algorithm="http://www.w3.org/TR/2001/REC-xml-c14n-20010315"/>
      </Transforms>
      <DigestMethod Algorithm="http://www.w3.org/2000/09/xmldsig#sha1"/>
      <DigestValue>jPIM3DtAN7ToR3ttScLTJgS3/Mw=</DigestValue>
    </Reference>
  </SignedInfo>
  <SignatureValue>tv5en6P6GsUKcxy0Br5tKQPBPOfEm5tpPJq9BfvQCt7TSLrFY55QtHxgFs4jIYEDI8rPjAIBDLju
7SjOkDTHz8A0VwSq1d+78Z9uNjx9oQibtjvUQX889U6U8fyXNU+S29bDvoVCH4kPhqreiQJxQmci
PBZWRzj5ghv9jp52kTrl8SL4zo4on3eMTUzgQ6gYY2deqoNkITUziXLT9I5B2UE0j6ig/btx/XNK
QByvuwzHvs+sF21v4Apl8BPhcw8j+bY/bmUN8N5/7x/1Z4IZbt+77eRbVQO2rd1QU3RitabCeJtb
P3tHNLIgmTDBMOaY2TCbjT0YazKtXfe3GKpDQw==</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HJr+qnteuK/e7SMo19oAdUGFWdQ=</DigestValue>
      </Reference>
      <Reference URI="/word/settings.xml?ContentType=application/vnd.openxmlformats-officedocument.wordprocessingml.settings+xml">
        <DigestMethod Algorithm="http://www.w3.org/2000/09/xmldsig#sha1"/>
        <DigestValue>dnqiA24/efaOuI2nAwIFDTXzyvI=</DigestValue>
      </Reference>
      <Reference URI="/word/stylesWithEffects.xml?ContentType=application/vnd.ms-word.stylesWithEffects+xml">
        <DigestMethod Algorithm="http://www.w3.org/2000/09/xmldsig#sha1"/>
        <DigestValue>sLOkIMUy4W1cl1aFRsnkCd7H5Hc=</DigestValue>
      </Reference>
      <Reference URI="/word/styles.xml?ContentType=application/vnd.openxmlformats-officedocument.wordprocessingml.styles+xml">
        <DigestMethod Algorithm="http://www.w3.org/2000/09/xmldsig#sha1"/>
        <DigestValue>mc95XCjv4R6CL9Nj6acM33SLCZw=</DigestValue>
      </Reference>
      <Reference URI="/word/fontTable.xml?ContentType=application/vnd.openxmlformats-officedocument.wordprocessingml.fontTable+xml">
        <DigestMethod Algorithm="http://www.w3.org/2000/09/xmldsig#sha1"/>
        <DigestValue>CYn7uCzQM7d61laN3TqasRfaKz8=</DigestValue>
      </Reference>
      <Reference URI="/word/theme/theme1.xml?ContentType=application/vnd.openxmlformats-officedocument.theme+xml">
        <DigestMethod Algorithm="http://www.w3.org/2000/09/xmldsig#sha1"/>
        <DigestValue>K7uYdZPrsgNkPvB+ZRqXHCzNWq8=</DigestValue>
      </Reference>
      <Reference URI="/word/header1.xml?ContentType=application/vnd.openxmlformats-officedocument.wordprocessingml.header+xml">
        <DigestMethod Algorithm="http://www.w3.org/2000/09/xmldsig#sha1"/>
        <DigestValue>OSpuM0NMonp4nwzcR1rQI3xmzLs=</DigestValue>
      </Reference>
      <Reference URI="/word/endnotes.xml?ContentType=application/vnd.openxmlformats-officedocument.wordprocessingml.endnotes+xml">
        <DigestMethod Algorithm="http://www.w3.org/2000/09/xmldsig#sha1"/>
        <DigestValue>fEF61qMWesIV0y5B0TPYrK0k+a8=</DigestValue>
      </Reference>
      <Reference URI="/word/document.xml?ContentType=application/vnd.openxmlformats-officedocument.wordprocessingml.document.main+xml">
        <DigestMethod Algorithm="http://www.w3.org/2000/09/xmldsig#sha1"/>
        <DigestValue>sS2kYFZnZxjFOBhVDaZaSjM7tlw=</DigestValue>
      </Reference>
      <Reference URI="/word/webSettings.xml?ContentType=application/vnd.openxmlformats-officedocument.wordprocessingml.webSettings+xml">
        <DigestMethod Algorithm="http://www.w3.org/2000/09/xmldsig#sha1"/>
        <DigestValue>lAd5yF8cxEoiFlszYhO3zrlMwUQ=</DigestValue>
      </Reference>
      <Reference URI="/word/footnotes.xml?ContentType=application/vnd.openxmlformats-officedocument.wordprocessingml.footnotes+xml">
        <DigestMethod Algorithm="http://www.w3.org/2000/09/xmldsig#sha1"/>
        <DigestValue>tBqcttyOWYrZLMVXWU5gRR49j74=</DigestValue>
      </Reference>
      <Reference URI="/word/footer1.xml?ContentType=application/vnd.openxmlformats-officedocument.wordprocessingml.footer+xml">
        <DigestMethod Algorithm="http://www.w3.org/2000/09/xmldsig#sha1"/>
        <DigestValue>lWj1SgC7FJzvV+mYDYEEOg+8lW4=</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Q4EEgsjYiWCSD5iO8S2Wk+Xyy3Q=</DigestValue>
      </Reference>
    </Manifest>
    <SignatureProperties>
      <SignatureProperty Id="idSignatureTime" Target="#idPackageSignature">
        <mdssi:SignatureTime>
          <mdssi:Format>YYYY-MM-DDThh:mm:ssTZD</mdssi:Format>
          <mdssi:Value>2019-08-23T05:44:50Z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pankaj kumar jangid</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2019-08-23T05:44:50Z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15</TotalTime>
  <Pages>4</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Standard  QR for  transmission line tower package under Domesti</vt:lpstr>
    </vt:vector>
  </TitlesOfParts>
  <Company>pgcil</Company>
  <LinksUpToDate>false</LinksUpToDate>
  <CharactersWithSpaces>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transmission line tower package under Domesti</dc:title>
  <dc:creator>00212</dc:creator>
  <cp:lastModifiedBy>Pankaj Kumar Jangid {पंकज कुमार जांगिड}</cp:lastModifiedBy>
  <cp:revision>6</cp:revision>
  <cp:lastPrinted>2019-06-04T09:20:00Z</cp:lastPrinted>
  <dcterms:created xsi:type="dcterms:W3CDTF">2019-08-20T10:13:00Z</dcterms:created>
  <dcterms:modified xsi:type="dcterms:W3CDTF">2019-08-22T12:34:00Z</dcterms:modified>
</cp:coreProperties>
</file>