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673F50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F6745" w:rsidRPr="002F6745">
        <w:rPr>
          <w:rFonts w:ascii="Book Antiqua" w:hAnsi="Book Antiqua" w:cs="Arial"/>
          <w:sz w:val="20"/>
        </w:rPr>
        <w:t>CC/T/W-TW/DOM/A00/25/08177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5433CB">
        <w:rPr>
          <w:rFonts w:ascii="Book Antiqua" w:hAnsi="Book Antiqua" w:cs="Arial"/>
          <w:sz w:val="20"/>
        </w:rPr>
        <w:t>I</w:t>
      </w:r>
      <w:r w:rsidR="00DA7536">
        <w:rPr>
          <w:rFonts w:ascii="Book Antiqua" w:hAnsi="Book Antiqua" w:cs="Arial"/>
          <w:sz w:val="20"/>
        </w:rPr>
        <w:t>I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A7536">
        <w:rPr>
          <w:rFonts w:ascii="Book Antiqua" w:hAnsi="Book Antiqua" w:cs="Arial"/>
          <w:sz w:val="20"/>
        </w:rPr>
        <w:t>22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2D0E4E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AA4159" w:rsidRPr="00AA4159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AA4159" w:rsidRPr="002F6745">
        <w:rPr>
          <w:rFonts w:ascii="Book Antiqua" w:hAnsi="Book Antiqua"/>
          <w:sz w:val="22"/>
          <w:szCs w:val="22"/>
        </w:rPr>
        <w:t>for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i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)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Jagalur-Kadakola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Part-I and  (ii)  LILO of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-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at proposed 400/220 kV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substation associated with Intra-State transmission system for “Establishing 400kV Sub-station at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along with associated transmission lines 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Mandya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2F6745" w:rsidRPr="002F6745">
        <w:rPr>
          <w:rFonts w:ascii="Book Antiqua" w:hAnsi="Book Antiqua" w:cs="Arial"/>
          <w:sz w:val="22"/>
          <w:szCs w:val="22"/>
        </w:rPr>
        <w:t>CC/T/W-TW/DOM/A00/25/08177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D4E28C3" w:rsidR="00A82166" w:rsidRPr="00800DD3" w:rsidRDefault="00DA7536" w:rsidP="00800DD3">
            <w:pPr>
              <w:rPr>
                <w:rFonts w:ascii="Book Antiqua" w:hAnsi="Book Antiqua" w:cs="Arial"/>
                <w:szCs w:val="22"/>
              </w:rPr>
            </w:pPr>
            <w:r w:rsidRPr="00DA7536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20/07/2025,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AF335A6" w:rsidR="00A82166" w:rsidRPr="002F20AD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FA784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DA7536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3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2F20AD" w:rsidRDefault="00A82166" w:rsidP="00A82166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246FEE6" w:rsidR="00A82166" w:rsidRPr="00DA7536" w:rsidRDefault="00DA7536" w:rsidP="00A82166">
            <w:pPr>
              <w:rPr>
                <w:rFonts w:ascii="Book Antiqua" w:hAnsi="Book Antiqua" w:cs="Arial"/>
                <w:szCs w:val="22"/>
              </w:rPr>
            </w:pPr>
            <w:r w:rsidRPr="00DA7536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22/07/2025;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BBC0538" w:rsidR="00A82166" w:rsidRPr="002F20AD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FA784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DA7536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5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A753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A753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DA753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33CB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0DD3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536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C58C3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84C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1177</cp:revision>
  <cp:lastPrinted>2025-04-11T11:01:00Z</cp:lastPrinted>
  <dcterms:created xsi:type="dcterms:W3CDTF">2014-06-12T12:28:00Z</dcterms:created>
  <dcterms:modified xsi:type="dcterms:W3CDTF">2025-07-22T03:17:00Z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