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949" w:type="dxa"/>
        <w:tblLook w:val="04A0" w:firstRow="1" w:lastRow="0" w:firstColumn="1" w:lastColumn="0" w:noHBand="0" w:noVBand="1"/>
      </w:tblPr>
      <w:tblGrid>
        <w:gridCol w:w="1181"/>
        <w:gridCol w:w="1577"/>
        <w:gridCol w:w="4325"/>
        <w:gridCol w:w="3600"/>
        <w:gridCol w:w="3266"/>
      </w:tblGrid>
      <w:tr w:rsidR="00ED6899" w:rsidRPr="00ED6899" w14:paraId="7A747273" w14:textId="77777777" w:rsidTr="00805A16">
        <w:trPr>
          <w:trHeight w:val="660"/>
          <w:tblHeader/>
        </w:trPr>
        <w:tc>
          <w:tcPr>
            <w:tcW w:w="0" w:type="auto"/>
            <w:hideMark/>
          </w:tcPr>
          <w:p w14:paraId="43AB1A48" w14:textId="77777777" w:rsidR="00ED6899" w:rsidRPr="00052BAF" w:rsidRDefault="00ED6899" w:rsidP="00ED6899">
            <w:pPr>
              <w:jc w:val="center"/>
              <w:rPr>
                <w:b/>
                <w:bCs/>
              </w:rPr>
            </w:pPr>
            <w:r w:rsidRPr="00052BAF">
              <w:rPr>
                <w:b/>
                <w:bCs/>
              </w:rPr>
              <w:t>Sr. No</w:t>
            </w:r>
          </w:p>
        </w:tc>
        <w:tc>
          <w:tcPr>
            <w:tcW w:w="1577" w:type="dxa"/>
            <w:hideMark/>
          </w:tcPr>
          <w:p w14:paraId="161C0716" w14:textId="77777777" w:rsidR="00ED6899" w:rsidRPr="00052BAF" w:rsidRDefault="00ED6899" w:rsidP="00ED6899">
            <w:pPr>
              <w:jc w:val="center"/>
              <w:rPr>
                <w:b/>
                <w:bCs/>
              </w:rPr>
            </w:pPr>
            <w:r w:rsidRPr="00052BAF">
              <w:rPr>
                <w:b/>
                <w:bCs/>
              </w:rPr>
              <w:t>Reference</w:t>
            </w:r>
          </w:p>
        </w:tc>
        <w:tc>
          <w:tcPr>
            <w:tcW w:w="4325" w:type="dxa"/>
            <w:hideMark/>
          </w:tcPr>
          <w:p w14:paraId="4C48A30B" w14:textId="77777777" w:rsidR="00ED6899" w:rsidRPr="00052BAF" w:rsidRDefault="00ED6899" w:rsidP="00ED6899">
            <w:pPr>
              <w:jc w:val="center"/>
              <w:rPr>
                <w:b/>
                <w:bCs/>
              </w:rPr>
            </w:pPr>
            <w:r w:rsidRPr="00052BAF">
              <w:rPr>
                <w:b/>
                <w:bCs/>
              </w:rPr>
              <w:t>Tender Clause</w:t>
            </w:r>
          </w:p>
        </w:tc>
        <w:tc>
          <w:tcPr>
            <w:tcW w:w="3600" w:type="dxa"/>
            <w:hideMark/>
          </w:tcPr>
          <w:p w14:paraId="19A3C4D9" w14:textId="4CE016DF" w:rsidR="00ED6899" w:rsidRPr="00052BAF" w:rsidRDefault="0028260C" w:rsidP="00ED6899">
            <w:pPr>
              <w:jc w:val="center"/>
              <w:rPr>
                <w:b/>
                <w:bCs/>
              </w:rPr>
            </w:pPr>
            <w:r w:rsidRPr="00052BAF">
              <w:rPr>
                <w:b/>
                <w:bCs/>
              </w:rPr>
              <w:t>Bidder’s</w:t>
            </w:r>
            <w:r w:rsidR="00ED6899" w:rsidRPr="00052BAF">
              <w:rPr>
                <w:b/>
                <w:bCs/>
              </w:rPr>
              <w:t xml:space="preserve"> Query</w:t>
            </w:r>
          </w:p>
        </w:tc>
        <w:tc>
          <w:tcPr>
            <w:tcW w:w="3266" w:type="dxa"/>
          </w:tcPr>
          <w:p w14:paraId="5FA20835" w14:textId="16D5D34F" w:rsidR="00ED6899" w:rsidRPr="00052BAF" w:rsidRDefault="00ED6899" w:rsidP="00ED6899">
            <w:pPr>
              <w:jc w:val="center"/>
              <w:rPr>
                <w:b/>
                <w:bCs/>
              </w:rPr>
            </w:pPr>
            <w:r w:rsidRPr="00052BAF">
              <w:rPr>
                <w:b/>
                <w:bCs/>
              </w:rPr>
              <w:t>POWERGRID Reply</w:t>
            </w:r>
          </w:p>
        </w:tc>
      </w:tr>
      <w:tr w:rsidR="00ED6899" w14:paraId="23F293B6" w14:textId="15900A9C" w:rsidTr="00052BAF">
        <w:tc>
          <w:tcPr>
            <w:tcW w:w="1181" w:type="dxa"/>
          </w:tcPr>
          <w:p w14:paraId="4D5BB1B1" w14:textId="3B0B1592" w:rsidR="00ED6899" w:rsidRDefault="00ED6899" w:rsidP="00ED6899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577" w:type="dxa"/>
          </w:tcPr>
          <w:p w14:paraId="51BCBCA7" w14:textId="35951B92" w:rsidR="00ED6899" w:rsidRDefault="00ED6899" w:rsidP="00ED6899">
            <w:r w:rsidRPr="003F7F1B">
              <w:t>Volume II</w:t>
            </w:r>
            <w:r>
              <w:t xml:space="preserve"> </w:t>
            </w:r>
            <w:r w:rsidRPr="003F7F1B">
              <w:t>Clause No. 1.2 &amp; 1.12 of</w:t>
            </w:r>
            <w:r>
              <w:t xml:space="preserve"> </w:t>
            </w:r>
            <w:r w:rsidRPr="003F7F1B">
              <w:t>Section: EHV XLPE Power</w:t>
            </w:r>
            <w:r>
              <w:t xml:space="preserve"> </w:t>
            </w:r>
            <w:r w:rsidRPr="003F7F1B">
              <w:t>Cable</w:t>
            </w:r>
          </w:p>
        </w:tc>
        <w:tc>
          <w:tcPr>
            <w:tcW w:w="4325" w:type="dxa"/>
          </w:tcPr>
          <w:p w14:paraId="509E2BFB" w14:textId="0BA45403" w:rsidR="00ED6899" w:rsidRDefault="00664991" w:rsidP="00ED6899">
            <w:r>
              <w:t>1</w:t>
            </w:r>
            <w:r w:rsidR="00890B80" w:rsidRPr="00890B80">
              <w:t>.2: The EHV grade cable shall be single core, unarmoured, stranded, compacted/ Segmental</w:t>
            </w:r>
            <w:r w:rsidR="00890B80" w:rsidRPr="00890B80">
              <w:br/>
              <w:t>Aluminium/Copper (as specified in BPS) conductor, core screening by a layer of semiconducting tape</w:t>
            </w:r>
            <w:r w:rsidR="00890B80" w:rsidRPr="00890B80">
              <w:br/>
              <w:t>followed by a layer of semiconducting compound, cross linked polyethylene (XLPE) dry cured</w:t>
            </w:r>
            <w:r w:rsidR="00890B80" w:rsidRPr="00890B80">
              <w:br/>
              <w:t>insulation, insulation screening with semiconducting compound extruded directly over the insulation,</w:t>
            </w:r>
            <w:r w:rsidR="00890B80" w:rsidRPr="00890B80">
              <w:br/>
              <w:t xml:space="preserve">longitudinal sealing by a layer of </w:t>
            </w:r>
            <w:proofErr w:type="spellStart"/>
            <w:r w:rsidR="00890B80" w:rsidRPr="00890B80">
              <w:t>non woven</w:t>
            </w:r>
            <w:proofErr w:type="spellEnd"/>
            <w:r w:rsidR="00890B80" w:rsidRPr="00890B80">
              <w:t xml:space="preserve"> tape with water swellable absorbent over insulation screen, followed by radial sealing (Metal sheath of Lead alloy ‘E’ / Corrugated Aluminium, (unless otherwise specified in Section Project), metallic screening by concentric layer of plain copper wire (as required) to meet short time current requirement, &amp; overall HDPE sheathed &amp; graphite coated and conforming to the technical particulars of specification.</w:t>
            </w:r>
            <w:r w:rsidR="00890B80" w:rsidRPr="00890B80">
              <w:br/>
              <w:t xml:space="preserve">Bidder may offer necessary layers such as separation tape, binder tapes etc </w:t>
            </w:r>
            <w:r w:rsidR="00890B80" w:rsidRPr="00890B80">
              <w:lastRenderedPageBreak/>
              <w:t>additionally as per their</w:t>
            </w:r>
            <w:r w:rsidR="00890B80" w:rsidRPr="00890B80">
              <w:br/>
              <w:t>manufacturing practices for meeting type/additional test requirements for offered cables.</w:t>
            </w:r>
            <w:r w:rsidR="00890B80" w:rsidRPr="00890B80">
              <w:br/>
              <w:t>1.12: MOISTURE BARRIER</w:t>
            </w:r>
            <w:r w:rsidR="00890B80" w:rsidRPr="00890B80">
              <w:br/>
              <w:t>Longitudinal water barrier: The longitudinal water barrier shall be applied over insulation screen by a</w:t>
            </w:r>
            <w:r w:rsidR="00890B80" w:rsidRPr="00890B80">
              <w:br/>
              <w:t xml:space="preserve">layer of </w:t>
            </w:r>
            <w:proofErr w:type="spellStart"/>
            <w:r w:rsidR="00890B80" w:rsidRPr="00890B80">
              <w:t>non woven</w:t>
            </w:r>
            <w:proofErr w:type="spellEnd"/>
            <w:r w:rsidR="00890B80" w:rsidRPr="00890B80">
              <w:t xml:space="preserve"> synthetic tape with suitable water swellable absorbent.</w:t>
            </w:r>
            <w:r w:rsidR="00890B80" w:rsidRPr="00890B80">
              <w:br/>
              <w:t>Radial Moisture Barrier: This shall be of extruded Lead alloy “E” sheath or Corrugated Aluminium</w:t>
            </w:r>
            <w:r w:rsidR="00890B80" w:rsidRPr="00890B80">
              <w:br/>
              <w:t>sheath unless otherwise specified in Section Project. In case Corrugated Aluminium sheath is used,</w:t>
            </w:r>
            <w:r w:rsidR="00890B80" w:rsidRPr="00890B80">
              <w:br/>
              <w:t>suitable anti-corrosive layer shall be applied over the Aluminium sheath.</w:t>
            </w:r>
          </w:p>
        </w:tc>
        <w:tc>
          <w:tcPr>
            <w:tcW w:w="3600" w:type="dxa"/>
          </w:tcPr>
          <w:p w14:paraId="5F0A29CD" w14:textId="30E8407D" w:rsidR="00ED6899" w:rsidRDefault="00890B80" w:rsidP="00ED6899">
            <w:r w:rsidRPr="00890B80">
              <w:lastRenderedPageBreak/>
              <w:t>Clause 1.2 and Clause 1.12 specify that the radial moisture barrier/metallic sheath shall be either Lead Alloy 'E' sheath or Corrugated Aluminium sheath, unless</w:t>
            </w:r>
            <w:r w:rsidRPr="00890B80">
              <w:br/>
              <w:t>otherwise specified in the Section Project. However, the Section Project does not specify the required metallic sheath construction.</w:t>
            </w:r>
            <w:r w:rsidRPr="00890B80">
              <w:br/>
              <w:t>Kindly clarify whether the required metallic sheath shall be Lead Alloy 'E' sheath or</w:t>
            </w:r>
            <w:r w:rsidRPr="00890B80">
              <w:br/>
              <w:t>Corrugated Aluminium sheath for the offered cable.</w:t>
            </w:r>
          </w:p>
        </w:tc>
        <w:tc>
          <w:tcPr>
            <w:tcW w:w="3266" w:type="dxa"/>
          </w:tcPr>
          <w:p w14:paraId="51F3ADAE" w14:textId="5FDBA73A" w:rsidR="00ED6899" w:rsidRDefault="00890B80" w:rsidP="00ED6899">
            <w:r w:rsidRPr="00890B80">
              <w:t>Shall be in line with Technical</w:t>
            </w:r>
            <w:r w:rsidRPr="00890B80">
              <w:br/>
              <w:t>specification- EHV XLPE Power</w:t>
            </w:r>
            <w:r w:rsidRPr="00890B80">
              <w:br/>
              <w:t>Cable</w:t>
            </w:r>
          </w:p>
        </w:tc>
      </w:tr>
      <w:tr w:rsidR="00ED6899" w14:paraId="4C3837C2" w14:textId="4AE0136E" w:rsidTr="00052BAF">
        <w:tc>
          <w:tcPr>
            <w:tcW w:w="1181" w:type="dxa"/>
          </w:tcPr>
          <w:p w14:paraId="2C1978B9" w14:textId="3B4CABA7" w:rsidR="00ED6899" w:rsidRDefault="00ED6899" w:rsidP="009C572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577" w:type="dxa"/>
          </w:tcPr>
          <w:p w14:paraId="68390F3F" w14:textId="0A4CA41F" w:rsidR="00ED6899" w:rsidRDefault="009C5724" w:rsidP="00ED6899">
            <w:r w:rsidRPr="009C5724">
              <w:t>Volume II</w:t>
            </w:r>
            <w:r w:rsidRPr="009C5724">
              <w:br/>
              <w:t>Clause No. 1.13 of Section:</w:t>
            </w:r>
            <w:r w:rsidRPr="009C5724">
              <w:br/>
              <w:t>EHV XLPE Power Cable</w:t>
            </w:r>
            <w:r w:rsidRPr="009C5724">
              <w:br/>
              <w:t>&amp;</w:t>
            </w:r>
            <w:r w:rsidRPr="009C5724">
              <w:br/>
              <w:t>Volume II GTR</w:t>
            </w:r>
            <w:r w:rsidRPr="009C5724">
              <w:br/>
            </w:r>
            <w:r w:rsidRPr="009C5724">
              <w:lastRenderedPageBreak/>
              <w:t>Clause No. 4.6 (</w:t>
            </w:r>
            <w:proofErr w:type="spellStart"/>
            <w:r w:rsidRPr="009C5724">
              <w:t>Sr.No</w:t>
            </w:r>
            <w:proofErr w:type="spellEnd"/>
            <w:r w:rsidRPr="009C5724">
              <w:t>. 10) of</w:t>
            </w:r>
            <w:r w:rsidRPr="009C5724">
              <w:br/>
              <w:t>Technical Specification Section</w:t>
            </w:r>
            <w:r w:rsidRPr="009C5724">
              <w:br/>
              <w:t>General Technical</w:t>
            </w:r>
            <w:r w:rsidRPr="009C5724">
              <w:br/>
              <w:t>Requirement</w:t>
            </w:r>
          </w:p>
        </w:tc>
        <w:tc>
          <w:tcPr>
            <w:tcW w:w="4325" w:type="dxa"/>
          </w:tcPr>
          <w:p w14:paraId="700ACD02" w14:textId="5E91AE99" w:rsidR="00ED6899" w:rsidRDefault="009C5724" w:rsidP="00ED6899">
            <w:r w:rsidRPr="009C5724">
              <w:lastRenderedPageBreak/>
              <w:t>1.13 METALLIC SCREEN (AS REQUIRED):</w:t>
            </w:r>
            <w:r w:rsidRPr="009C5724">
              <w:br/>
              <w:t>The metallic screen shall be of plain copper wires, helically applied over the radial moisture barrier. A</w:t>
            </w:r>
            <w:r w:rsidRPr="009C5724">
              <w:br/>
              <w:t>suitable binder tape of annealed plain copper shall be applied over the copper wire screen. The</w:t>
            </w:r>
            <w:r w:rsidRPr="009C5724">
              <w:br/>
              <w:t xml:space="preserve">combination of the metallic sheath </w:t>
            </w:r>
            <w:r w:rsidRPr="009C5724">
              <w:lastRenderedPageBreak/>
              <w:t>(lead or Aluminium sheath) in combination with wire screen shall be</w:t>
            </w:r>
            <w:r w:rsidRPr="009C5724">
              <w:br/>
              <w:t>designed to meet the requirement of the system short circuit rating as specified in the bidding</w:t>
            </w:r>
            <w:r w:rsidRPr="009C5724">
              <w:br/>
              <w:t>documents.</w:t>
            </w:r>
          </w:p>
        </w:tc>
        <w:tc>
          <w:tcPr>
            <w:tcW w:w="3600" w:type="dxa"/>
          </w:tcPr>
          <w:p w14:paraId="6967BFDC" w14:textId="6BFF39EC" w:rsidR="00ED6899" w:rsidRDefault="009C5724" w:rsidP="00ED6899">
            <w:r w:rsidRPr="009C5724">
              <w:lastRenderedPageBreak/>
              <w:t>Please clarify fault current of metallic sheath shall be 40 KA for one second or 50 KA for one second</w:t>
            </w:r>
          </w:p>
        </w:tc>
        <w:tc>
          <w:tcPr>
            <w:tcW w:w="3266" w:type="dxa"/>
          </w:tcPr>
          <w:p w14:paraId="11563D07" w14:textId="3CE93867" w:rsidR="00ED6899" w:rsidRDefault="009C5724" w:rsidP="00ED6899">
            <w:r w:rsidRPr="009C5724">
              <w:t>Shall be in line with Section</w:t>
            </w:r>
            <w:r w:rsidRPr="009C5724">
              <w:br/>
              <w:t>Project.</w:t>
            </w:r>
          </w:p>
        </w:tc>
      </w:tr>
      <w:tr w:rsidR="00ED6899" w14:paraId="63A875CA" w14:textId="4F388436" w:rsidTr="00052BAF">
        <w:tc>
          <w:tcPr>
            <w:tcW w:w="1181" w:type="dxa"/>
          </w:tcPr>
          <w:p w14:paraId="23BFE957" w14:textId="55E89FA2" w:rsidR="00ED6899" w:rsidRDefault="00ED6899" w:rsidP="009C572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577" w:type="dxa"/>
          </w:tcPr>
          <w:p w14:paraId="14677C9C" w14:textId="183919CA" w:rsidR="00ED6899" w:rsidRDefault="00833E5B" w:rsidP="00ED6899">
            <w:r w:rsidRPr="00833E5B">
              <w:t>Volume I</w:t>
            </w:r>
            <w:r w:rsidRPr="00833E5B">
              <w:br/>
              <w:t>Annexure-A (BDS)</w:t>
            </w:r>
            <w:r w:rsidRPr="00833E5B">
              <w:br/>
              <w:t>Clause No. 1.2 (a) of Technical</w:t>
            </w:r>
            <w:r w:rsidRPr="00833E5B">
              <w:br/>
              <w:t>Experience</w:t>
            </w:r>
          </w:p>
        </w:tc>
        <w:tc>
          <w:tcPr>
            <w:tcW w:w="4325" w:type="dxa"/>
          </w:tcPr>
          <w:p w14:paraId="61242385" w14:textId="16746C5C" w:rsidR="00ED6899" w:rsidRDefault="00833E5B" w:rsidP="00ED6899">
            <w:r w:rsidRPr="00833E5B">
              <w:t>The bidder must have designed, manufactured, type tested (as per IEC or equivalent standard) and</w:t>
            </w:r>
            <w:r w:rsidRPr="00833E5B">
              <w:br/>
              <w:t>supplied cumulatively at least 5 (five) km of single core 220kV or higher grade XLPE insulated cable</w:t>
            </w:r>
            <w:r w:rsidRPr="00833E5B">
              <w:br/>
              <w:t xml:space="preserve">during last seven (7) years and same must have been in </w:t>
            </w:r>
            <w:proofErr w:type="gramStart"/>
            <w:r w:rsidRPr="00833E5B">
              <w:t>satisfactory  operation</w:t>
            </w:r>
            <w:proofErr w:type="gramEnd"/>
            <w:r w:rsidRPr="00833E5B">
              <w:t xml:space="preserve"> for at least 2 (two)</w:t>
            </w:r>
            <w:r w:rsidRPr="00833E5B">
              <w:br/>
              <w:t>years as on the originally scheduled date of bid opening.</w:t>
            </w:r>
          </w:p>
        </w:tc>
        <w:tc>
          <w:tcPr>
            <w:tcW w:w="3600" w:type="dxa"/>
          </w:tcPr>
          <w:p w14:paraId="42737DA8" w14:textId="6DEA163D" w:rsidR="00ED6899" w:rsidRDefault="00833E5B" w:rsidP="00ED6899">
            <w:r w:rsidRPr="00833E5B">
              <w:t>We believe that the type test report of 220kV Cable System (220kV Cable + Joint +</w:t>
            </w:r>
            <w:r w:rsidRPr="00833E5B">
              <w:br/>
              <w:t>Termination) of same or higher size of 220kV or higher voltage cable in accordance</w:t>
            </w:r>
            <w:r w:rsidRPr="00833E5B">
              <w:br/>
              <w:t>with Clause 12.2 (Range of Type Approval) of IEC 62067 conducted from any of</w:t>
            </w:r>
            <w:r w:rsidRPr="00833E5B">
              <w:br/>
              <w:t>the Independent NABL accredited laboratory is required to be submitted against</w:t>
            </w:r>
            <w:r w:rsidRPr="00833E5B">
              <w:br/>
              <w:t>the qualification requirement of type test. Kindly confirm our understanding.</w:t>
            </w:r>
          </w:p>
        </w:tc>
        <w:tc>
          <w:tcPr>
            <w:tcW w:w="3266" w:type="dxa"/>
          </w:tcPr>
          <w:p w14:paraId="4634F32B" w14:textId="55E4558E" w:rsidR="00ED6899" w:rsidRDefault="00833E5B" w:rsidP="00ED6899">
            <w:r w:rsidRPr="00833E5B">
              <w:t>In this regard please refer -</w:t>
            </w:r>
            <w:r w:rsidRPr="00833E5B">
              <w:br/>
              <w:t>Technical</w:t>
            </w:r>
            <w:r w:rsidRPr="00833E5B">
              <w:br/>
              <w:t>Specification:</w:t>
            </w:r>
            <w:r w:rsidRPr="00833E5B">
              <w:br/>
              <w:t>/GTR</w:t>
            </w:r>
          </w:p>
        </w:tc>
      </w:tr>
      <w:tr w:rsidR="00ED6899" w14:paraId="5293F010" w14:textId="7F7573FD" w:rsidTr="00052BAF">
        <w:tc>
          <w:tcPr>
            <w:tcW w:w="1181" w:type="dxa"/>
          </w:tcPr>
          <w:p w14:paraId="50BBA577" w14:textId="0BD5C66C" w:rsidR="00ED6899" w:rsidRDefault="00ED6899" w:rsidP="00656061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577" w:type="dxa"/>
          </w:tcPr>
          <w:p w14:paraId="49C7B353" w14:textId="4221BEE1" w:rsidR="00ED6899" w:rsidRDefault="00656061" w:rsidP="00ED6899">
            <w:r w:rsidRPr="00656061">
              <w:t>Volume I</w:t>
            </w:r>
            <w:r w:rsidRPr="00656061">
              <w:br/>
              <w:t>Annexure-A (BDS)</w:t>
            </w:r>
            <w:r w:rsidRPr="00656061">
              <w:br/>
            </w:r>
            <w:r w:rsidRPr="00656061">
              <w:lastRenderedPageBreak/>
              <w:t>Clause No. 1.3</w:t>
            </w:r>
            <w:proofErr w:type="gramStart"/>
            <w:r w:rsidRPr="00656061">
              <w:t>( a</w:t>
            </w:r>
            <w:proofErr w:type="gramEnd"/>
            <w:r w:rsidRPr="00656061">
              <w:t>) of Technical</w:t>
            </w:r>
            <w:r w:rsidRPr="00656061">
              <w:br/>
              <w:t>Experience</w:t>
            </w:r>
          </w:p>
        </w:tc>
        <w:tc>
          <w:tcPr>
            <w:tcW w:w="4325" w:type="dxa"/>
          </w:tcPr>
          <w:p w14:paraId="0D3762FA" w14:textId="3271F0A3" w:rsidR="00ED6899" w:rsidRDefault="00656061" w:rsidP="00ED6899">
            <w:r w:rsidRPr="00656061">
              <w:lastRenderedPageBreak/>
              <w:t xml:space="preserve">Bidder has designed manufactured type tested </w:t>
            </w:r>
            <w:proofErr w:type="gramStart"/>
            <w:r w:rsidRPr="00656061">
              <w:t>( as</w:t>
            </w:r>
            <w:proofErr w:type="gramEnd"/>
            <w:r w:rsidRPr="00656061">
              <w:t xml:space="preserve"> per IEC or </w:t>
            </w:r>
            <w:proofErr w:type="spellStart"/>
            <w:r w:rsidRPr="00656061">
              <w:t>equivalenet</w:t>
            </w:r>
            <w:proofErr w:type="spellEnd"/>
            <w:r w:rsidRPr="00656061">
              <w:t xml:space="preserve"> </w:t>
            </w:r>
            <w:proofErr w:type="spellStart"/>
            <w:r w:rsidRPr="00656061">
              <w:t>standerd</w:t>
            </w:r>
            <w:proofErr w:type="spellEnd"/>
            <w:r w:rsidRPr="00656061">
              <w:t>) and has</w:t>
            </w:r>
            <w:r w:rsidRPr="00656061">
              <w:br/>
            </w:r>
            <w:r w:rsidRPr="00656061">
              <w:lastRenderedPageBreak/>
              <w:t xml:space="preserve">completed Prequalification (PQ) Test as per </w:t>
            </w:r>
            <w:proofErr w:type="spellStart"/>
            <w:r w:rsidRPr="00656061">
              <w:t>relevent</w:t>
            </w:r>
            <w:proofErr w:type="spellEnd"/>
            <w:r w:rsidRPr="00656061">
              <w:t xml:space="preserve"> IEC for 220kV or higher grade XLPE insulated</w:t>
            </w:r>
            <w:r w:rsidRPr="00656061">
              <w:br/>
              <w:t>cable as on the originally schedule date of bid opening as mentioned as above.</w:t>
            </w:r>
          </w:p>
        </w:tc>
        <w:tc>
          <w:tcPr>
            <w:tcW w:w="3600" w:type="dxa"/>
          </w:tcPr>
          <w:p w14:paraId="20DCD2E9" w14:textId="1E6FBEA3" w:rsidR="00ED6899" w:rsidRDefault="00656061" w:rsidP="00ED6899">
            <w:r w:rsidRPr="00656061">
              <w:lastRenderedPageBreak/>
              <w:t>As per IEC-</w:t>
            </w:r>
            <w:proofErr w:type="gramStart"/>
            <w:r w:rsidRPr="00656061">
              <w:t>62067 ,</w:t>
            </w:r>
            <w:proofErr w:type="gramEnd"/>
            <w:r w:rsidRPr="00656061">
              <w:t xml:space="preserve"> the Type Test and PQ Test are required to be conducted on</w:t>
            </w:r>
            <w:r w:rsidRPr="00656061">
              <w:br/>
            </w:r>
            <w:r w:rsidRPr="00656061">
              <w:lastRenderedPageBreak/>
              <w:t>the complete cable system, comprising the Cable, Joints and Terminations. We</w:t>
            </w:r>
            <w:r w:rsidRPr="00656061">
              <w:br/>
              <w:t>believe that the Cable, Joints &amp; Termination used for the system type test and PQ</w:t>
            </w:r>
            <w:r w:rsidRPr="00656061">
              <w:br/>
              <w:t>test should be of the same Make and Construction as those offered in the bid.</w:t>
            </w:r>
            <w:r w:rsidRPr="00656061">
              <w:br/>
              <w:t>Please confirm our understanding.</w:t>
            </w:r>
          </w:p>
        </w:tc>
        <w:tc>
          <w:tcPr>
            <w:tcW w:w="3266" w:type="dxa"/>
          </w:tcPr>
          <w:p w14:paraId="57EFAABE" w14:textId="3CC61A51" w:rsidR="00ED6899" w:rsidRDefault="00656061" w:rsidP="00ED6899">
            <w:r w:rsidRPr="00656061">
              <w:lastRenderedPageBreak/>
              <w:t>In this regard please refer -</w:t>
            </w:r>
            <w:r w:rsidRPr="00656061">
              <w:br/>
              <w:t>Technical</w:t>
            </w:r>
            <w:r w:rsidRPr="00656061">
              <w:br/>
            </w:r>
            <w:r w:rsidRPr="00656061">
              <w:lastRenderedPageBreak/>
              <w:t>Specification:</w:t>
            </w:r>
            <w:r w:rsidRPr="00656061">
              <w:br/>
              <w:t>/GTR</w:t>
            </w:r>
          </w:p>
        </w:tc>
      </w:tr>
    </w:tbl>
    <w:p w14:paraId="2737E7DC" w14:textId="77777777" w:rsidR="001A6ABD" w:rsidRDefault="001A6ABD" w:rsidP="00F61572"/>
    <w:p w14:paraId="2DB23FA4" w14:textId="0025160C" w:rsidR="001A6ABD" w:rsidRPr="00F61572" w:rsidRDefault="001A6ABD" w:rsidP="001A6ABD">
      <w:pPr>
        <w:jc w:val="center"/>
      </w:pPr>
      <w:r>
        <w:t>-END-</w:t>
      </w:r>
    </w:p>
    <w:sectPr w:rsidR="001A6ABD" w:rsidRPr="00F61572" w:rsidSect="00354793">
      <w:headerReference w:type="even" r:id="rId7"/>
      <w:headerReference w:type="default" r:id="rId8"/>
      <w:headerReference w:type="firs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D1056" w14:textId="77777777" w:rsidR="00666DBE" w:rsidRDefault="00666DBE" w:rsidP="008B78D9">
      <w:pPr>
        <w:spacing w:after="0" w:line="240" w:lineRule="auto"/>
      </w:pPr>
      <w:r>
        <w:separator/>
      </w:r>
    </w:p>
  </w:endnote>
  <w:endnote w:type="continuationSeparator" w:id="0">
    <w:p w14:paraId="1973A67A" w14:textId="77777777" w:rsidR="00666DBE" w:rsidRDefault="00666DBE" w:rsidP="008B7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ED416" w14:textId="77777777" w:rsidR="00666DBE" w:rsidRDefault="00666DBE" w:rsidP="008B78D9">
      <w:pPr>
        <w:spacing w:after="0" w:line="240" w:lineRule="auto"/>
      </w:pPr>
      <w:r>
        <w:separator/>
      </w:r>
    </w:p>
  </w:footnote>
  <w:footnote w:type="continuationSeparator" w:id="0">
    <w:p w14:paraId="2AC79077" w14:textId="77777777" w:rsidR="00666DBE" w:rsidRDefault="00666DBE" w:rsidP="008B7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96C29" w14:textId="5F310889" w:rsidR="008B78D9" w:rsidRDefault="008B78D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72167BA" wp14:editId="1CB7A47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67280" cy="487045"/>
              <wp:effectExtent l="0" t="0" r="13970" b="8255"/>
              <wp:wrapNone/>
              <wp:docPr id="1343188439" name="Text Box 2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7280" cy="487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BF7D28" w14:textId="51315D65" w:rsidR="008B78D9" w:rsidRPr="008B78D9" w:rsidRDefault="008B78D9" w:rsidP="008B78D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8B78D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8B78D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2167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डेटा वर्गीकरण : प्रतिबंधित/RESTRICTED" style="position:absolute;margin-left:0;margin-top:0;width:186.4pt;height:38.3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54BF7D28" w14:textId="51315D65" w:rsidR="008B78D9" w:rsidRPr="008B78D9" w:rsidRDefault="008B78D9" w:rsidP="008B78D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8B78D9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8B78D9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20497" w14:textId="42C88E92" w:rsidR="008B78D9" w:rsidRDefault="008B78D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D822205" wp14:editId="36BBB8E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67280" cy="487045"/>
              <wp:effectExtent l="0" t="0" r="13970" b="8255"/>
              <wp:wrapNone/>
              <wp:docPr id="1219962885" name="Text Box 3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7280" cy="487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C7981D" w14:textId="2223673B" w:rsidR="008B78D9" w:rsidRPr="008B78D9" w:rsidRDefault="008B78D9" w:rsidP="008B78D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8B78D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8B78D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82220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डेटा वर्गीकरण : प्रतिबंधित/RESTRICTED" style="position:absolute;margin-left:0;margin-top:0;width:186.4pt;height:38.3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36C7981D" w14:textId="2223673B" w:rsidR="008B78D9" w:rsidRPr="008B78D9" w:rsidRDefault="008B78D9" w:rsidP="008B78D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8B78D9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8B78D9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02814">
      <w:t xml:space="preserve">Clarifictaion-01 dated </w:t>
    </w:r>
    <w:r w:rsidR="002304AF">
      <w:t>22</w:t>
    </w:r>
    <w:r w:rsidR="00A02814">
      <w:t>.07.2026 in response to queries raised by a prospective bidder against tender for “</w:t>
    </w:r>
    <w:r w:rsidR="00A02814" w:rsidRPr="00A02814">
      <w:t xml:space="preserve">Supply of 220 KV XLPE cable along with termination module &amp; accessories including laying and termination at POWERGRID 400/220 kV </w:t>
    </w:r>
    <w:proofErr w:type="gramStart"/>
    <w:r w:rsidR="00A02814" w:rsidRPr="00A02814">
      <w:t>Raipur  substation</w:t>
    </w:r>
    <w:proofErr w:type="gramEnd"/>
    <w:r w:rsidR="004A35BE">
      <w:t>;</w:t>
    </w:r>
    <w:r w:rsidR="004A35BE" w:rsidRPr="004A35BE">
      <w:rPr>
        <w:rFonts w:ascii="Cambria" w:hAnsi="Cambria"/>
        <w:color w:val="333333"/>
        <w:sz w:val="22"/>
        <w:szCs w:val="22"/>
        <w:shd w:val="clear" w:color="auto" w:fill="D6FFCC"/>
      </w:rPr>
      <w:t xml:space="preserve"> </w:t>
    </w:r>
    <w:r w:rsidR="004A35BE" w:rsidRPr="004A35BE">
      <w:t>WR1/NT/W-CABLE/DOM/F01/26/08125 (RFx No. 5002005451)</w:t>
    </w:r>
    <w:r w:rsidR="004A35BE">
      <w:t>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A8F46" w14:textId="60F6EEA7" w:rsidR="008B78D9" w:rsidRDefault="008B78D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2E64E4" wp14:editId="2D7B092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67280" cy="487045"/>
              <wp:effectExtent l="0" t="0" r="13970" b="8255"/>
              <wp:wrapNone/>
              <wp:docPr id="2092054155" name="Text Box 1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7280" cy="487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1262D0" w14:textId="3D659776" w:rsidR="008B78D9" w:rsidRPr="008B78D9" w:rsidRDefault="008B78D9" w:rsidP="008B78D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8B78D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8B78D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2E64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डेटा वर्गीकरण : प्रतिबंधित/RESTRICTED" style="position:absolute;margin-left:0;margin-top:0;width:186.4pt;height:38.3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551262D0" w14:textId="3D659776" w:rsidR="008B78D9" w:rsidRPr="008B78D9" w:rsidRDefault="008B78D9" w:rsidP="008B78D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8B78D9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8B78D9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65115"/>
    <w:multiLevelType w:val="hybridMultilevel"/>
    <w:tmpl w:val="063EE2D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299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D3E"/>
    <w:rsid w:val="00052BAF"/>
    <w:rsid w:val="000C48C1"/>
    <w:rsid w:val="001A6ABD"/>
    <w:rsid w:val="001B25BD"/>
    <w:rsid w:val="00226D1E"/>
    <w:rsid w:val="002304AF"/>
    <w:rsid w:val="0028260C"/>
    <w:rsid w:val="00354793"/>
    <w:rsid w:val="003D6D3E"/>
    <w:rsid w:val="003F7F1B"/>
    <w:rsid w:val="004A35BE"/>
    <w:rsid w:val="00656061"/>
    <w:rsid w:val="00664991"/>
    <w:rsid w:val="00666DBE"/>
    <w:rsid w:val="00805A16"/>
    <w:rsid w:val="00833E5B"/>
    <w:rsid w:val="00890B80"/>
    <w:rsid w:val="008B78D9"/>
    <w:rsid w:val="00924CDF"/>
    <w:rsid w:val="009C5724"/>
    <w:rsid w:val="00A02814"/>
    <w:rsid w:val="00A73BB6"/>
    <w:rsid w:val="00BB0680"/>
    <w:rsid w:val="00D540FC"/>
    <w:rsid w:val="00D95F13"/>
    <w:rsid w:val="00ED6899"/>
    <w:rsid w:val="00F44702"/>
    <w:rsid w:val="00F61572"/>
    <w:rsid w:val="00F8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F4536"/>
  <w15:chartTrackingRefBased/>
  <w15:docId w15:val="{DE041208-0070-4A7E-B5A5-7141F8E1E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6D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6D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6D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6D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6D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6D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6D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6D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6D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6D3E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6D3E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6D3E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6D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6D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6D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6D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6D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6D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6D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3D6D3E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6D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3D6D3E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3D6D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6D3E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6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6D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D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D3E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6D3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B78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8D9"/>
    <w:rPr>
      <w:rFonts w:cs="Mangal"/>
    </w:rPr>
  </w:style>
  <w:style w:type="table" w:styleId="TableGrid">
    <w:name w:val="Table Grid"/>
    <w:basedOn w:val="TableNormal"/>
    <w:uiPriority w:val="39"/>
    <w:rsid w:val="00226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D6899"/>
    <w:rPr>
      <w:b/>
      <w:bCs/>
    </w:rPr>
  </w:style>
  <w:style w:type="paragraph" w:customStyle="1" w:styleId="efile-note-para">
    <w:name w:val="efile-note-para"/>
    <w:basedOn w:val="Normal"/>
    <w:rsid w:val="00ED6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95F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F13"/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675</Words>
  <Characters>3852</Characters>
  <Application>Microsoft Office Word</Application>
  <DocSecurity>0</DocSecurity>
  <Lines>32</Lines>
  <Paragraphs>9</Paragraphs>
  <ScaleCrop>false</ScaleCrop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Pallavi Mishra {पल्लवी मिश्रा}</dc:creator>
  <cp:keywords/>
  <dc:description/>
  <cp:lastModifiedBy>Pallavi Mishra {पल्लवी मिश्रा}</cp:lastModifiedBy>
  <cp:revision>23</cp:revision>
  <dcterms:created xsi:type="dcterms:W3CDTF">2026-07-17T11:02:00Z</dcterms:created>
  <dcterms:modified xsi:type="dcterms:W3CDTF">2026-07-22T04:39:00Z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7cb2368b,500f6dd7,48b72805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2026-07-17T11:02:20Z</vt:lpwstr>
  </property>
  <property fmtid="{D5CDD505-2E9C-101B-9397-08002B2CF9AE}" pid="7" name="MSIP_Label_1e5961ef-6ad8-4ebf-ac83-5a6f539b3711_Method">
    <vt:lpwstr>Standard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2c0aef8f-e125-4015-af90-8ed588fb50ad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10, 3, 0, 1</vt:lpwstr>
  </property>
</Properties>
</file>