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r w:rsidR="007B670A" w:rsidRPr="00FC2C39">
        <w:rPr>
          <w:rFonts w:ascii="Book Antiqua" w:hAnsi="Book Antiqua" w:cs="Arial"/>
          <w:sz w:val="22"/>
          <w:szCs w:val="22"/>
        </w:rPr>
        <w:t xml:space="preserve">Katwaria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30A6F715"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713ECF" w:rsidRPr="00713ECF">
        <w:rPr>
          <w:rFonts w:ascii="Book Antiqua" w:hAnsi="Book Antiqua" w:cs="Arial"/>
          <w:b/>
          <w:bCs/>
          <w:i/>
          <w:iCs/>
          <w:color w:val="0000CC"/>
          <w:sz w:val="22"/>
          <w:szCs w:val="22"/>
        </w:rPr>
        <w:t>Transmission System for Integration of Ananthapuram-III REZ - Phase-I</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16560841"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713ECF" w:rsidRPr="00713ECF">
        <w:rPr>
          <w:rFonts w:ascii="Book Antiqua" w:hAnsi="Book Antiqua" w:cs="Arial"/>
          <w:b/>
          <w:bCs/>
          <w:i/>
          <w:iCs/>
          <w:color w:val="0000CC"/>
          <w:sz w:val="22"/>
          <w:szCs w:val="22"/>
        </w:rPr>
        <w:t>Pre Bid Tie up for Transmission line package TL0</w:t>
      </w:r>
      <w:r w:rsidR="00B34905">
        <w:rPr>
          <w:rFonts w:ascii="Book Antiqua" w:hAnsi="Book Antiqua" w:cs="Arial"/>
          <w:b/>
          <w:bCs/>
          <w:i/>
          <w:iCs/>
          <w:color w:val="0000CC"/>
          <w:sz w:val="22"/>
          <w:szCs w:val="22"/>
        </w:rPr>
        <w:t>2</w:t>
      </w:r>
      <w:r w:rsidR="00713ECF" w:rsidRPr="00713ECF">
        <w:rPr>
          <w:rFonts w:ascii="Book Antiqua" w:hAnsi="Book Antiqua" w:cs="Arial"/>
          <w:b/>
          <w:bCs/>
          <w:i/>
          <w:iCs/>
          <w:color w:val="0000CC"/>
          <w:sz w:val="22"/>
          <w:szCs w:val="22"/>
        </w:rPr>
        <w:t xml:space="preserve"> for Ananthapuram-III –Krishnagiri 765kV D/C line Part-</w:t>
      </w:r>
      <w:r w:rsidR="00B34905">
        <w:rPr>
          <w:rFonts w:ascii="Book Antiqua" w:hAnsi="Book Antiqua" w:cs="Arial"/>
          <w:b/>
          <w:bCs/>
          <w:i/>
          <w:iCs/>
          <w:color w:val="0000CC"/>
          <w:sz w:val="22"/>
          <w:szCs w:val="22"/>
        </w:rPr>
        <w:t>I</w:t>
      </w:r>
      <w:r w:rsidR="00713ECF" w:rsidRPr="00713ECF">
        <w:rPr>
          <w:rFonts w:ascii="Book Antiqua" w:hAnsi="Book Antiqua" w:cs="Arial"/>
          <w:b/>
          <w:bCs/>
          <w:i/>
          <w:iCs/>
          <w:color w:val="0000CC"/>
          <w:sz w:val="22"/>
          <w:szCs w:val="22"/>
        </w:rPr>
        <w:t>I associated with Transmission System for Integration of Ananthapuram-III REZ - Phase-I Through TBCB Route</w:t>
      </w:r>
      <w:r w:rsidR="00F74D6F">
        <w:rPr>
          <w:rFonts w:ascii="Book Antiqua" w:hAnsi="Book Antiqua" w:cs="Arial"/>
          <w:b/>
          <w:bCs/>
          <w:i/>
          <w:iCs/>
          <w:color w:val="0000CC"/>
          <w:sz w:val="22"/>
          <w:szCs w:val="22"/>
        </w:rPr>
        <w:t>.</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0BC4BE89"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577962" w:rsidRPr="00577962">
        <w:rPr>
          <w:rFonts w:ascii="Book Antiqua" w:hAnsi="Book Antiqua" w:cs="Arial"/>
          <w:b/>
          <w:bCs/>
          <w:i/>
          <w:iCs/>
          <w:color w:val="0000CC"/>
          <w:sz w:val="22"/>
          <w:szCs w:val="22"/>
        </w:rPr>
        <w:t>Pre Bid Tie up for Transmission line package TL0</w:t>
      </w:r>
      <w:r w:rsidR="00B34905">
        <w:rPr>
          <w:rFonts w:ascii="Book Antiqua" w:hAnsi="Book Antiqua" w:cs="Arial"/>
          <w:b/>
          <w:bCs/>
          <w:i/>
          <w:iCs/>
          <w:color w:val="0000CC"/>
          <w:sz w:val="22"/>
          <w:szCs w:val="22"/>
        </w:rPr>
        <w:t>2</w:t>
      </w:r>
      <w:r w:rsidR="00577962" w:rsidRPr="00577962">
        <w:rPr>
          <w:rFonts w:ascii="Book Antiqua" w:hAnsi="Book Antiqua" w:cs="Arial"/>
          <w:b/>
          <w:bCs/>
          <w:i/>
          <w:iCs/>
          <w:color w:val="0000CC"/>
          <w:sz w:val="22"/>
          <w:szCs w:val="22"/>
        </w:rPr>
        <w:t xml:space="preserve"> for Ananthapuram-III –Krishnagiri 765kV D/C line Part-</w:t>
      </w:r>
      <w:r w:rsidR="00B34905">
        <w:rPr>
          <w:rFonts w:ascii="Book Antiqua" w:hAnsi="Book Antiqua" w:cs="Arial"/>
          <w:b/>
          <w:bCs/>
          <w:i/>
          <w:iCs/>
          <w:color w:val="0000CC"/>
          <w:sz w:val="22"/>
          <w:szCs w:val="22"/>
        </w:rPr>
        <w:t>I</w:t>
      </w:r>
      <w:r w:rsidR="00577962" w:rsidRPr="00577962">
        <w:rPr>
          <w:rFonts w:ascii="Book Antiqua" w:hAnsi="Book Antiqua" w:cs="Arial"/>
          <w:b/>
          <w:bCs/>
          <w:i/>
          <w:iCs/>
          <w:color w:val="0000CC"/>
          <w:sz w:val="22"/>
          <w:szCs w:val="22"/>
        </w:rPr>
        <w:t>I associated with Transmission System for Integration of Ananthapuram-III REZ - Phase-I Through TBCB Route</w:t>
      </w:r>
      <w:r w:rsidR="00577962">
        <w:rPr>
          <w:rFonts w:ascii="Book Antiqua" w:hAnsi="Book Antiqua" w:cs="Arial"/>
          <w:b/>
          <w:bCs/>
          <w:i/>
          <w:iCs/>
          <w:color w:val="0000CC"/>
          <w:sz w:val="22"/>
          <w:szCs w:val="22"/>
        </w:rPr>
        <w:t xml:space="preserve"> </w:t>
      </w:r>
      <w:r w:rsidR="00420963" w:rsidRPr="00577962">
        <w:rPr>
          <w:rFonts w:ascii="Book Antiqua" w:hAnsi="Book Antiqua" w:cs="Arial"/>
          <w:b/>
          <w:bCs/>
          <w:i/>
          <w:iCs/>
          <w:color w:val="EE0000"/>
          <w:sz w:val="22"/>
          <w:szCs w:val="22"/>
        </w:rPr>
        <w:t xml:space="preserve">Spec. No.: </w:t>
      </w:r>
      <w:r w:rsidR="00D76B61" w:rsidRPr="00D76B61">
        <w:rPr>
          <w:rFonts w:ascii="Book Antiqua" w:hAnsi="Book Antiqua" w:cs="Arial"/>
          <w:b/>
          <w:bCs/>
          <w:i/>
          <w:iCs/>
          <w:color w:val="EE0000"/>
          <w:sz w:val="22"/>
          <w:szCs w:val="22"/>
        </w:rPr>
        <w:t>CC/T/W-TW/DOM/A10/26/0539</w:t>
      </w:r>
      <w:r w:rsidR="00B34905">
        <w:rPr>
          <w:rFonts w:ascii="Book Antiqua" w:hAnsi="Book Antiqua" w:cs="Arial"/>
          <w:b/>
          <w:bCs/>
          <w:i/>
          <w:iCs/>
          <w:color w:val="EE0000"/>
          <w:sz w:val="22"/>
          <w:szCs w:val="22"/>
        </w:rPr>
        <w:t>4</w:t>
      </w:r>
      <w:r w:rsidR="00D76B61">
        <w:rPr>
          <w:b/>
          <w:color w:val="0000FF"/>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 xml:space="preserve">whenever and however disclosed, including, but not limited to: (i)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in order to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all of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not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r w:rsidR="004A3F2F" w:rsidRPr="00FC2C39">
        <w:rPr>
          <w:rFonts w:ascii="Book Antiqua" w:hAnsi="Book Antiqua" w:cs="Arial"/>
          <w:sz w:val="22"/>
          <w:szCs w:val="22"/>
        </w:rPr>
        <w:t>similar to</w:t>
      </w:r>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the Confidential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lastRenderedPageBreak/>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FC2C39">
        <w:rPr>
          <w:rFonts w:ascii="Book Antiqua" w:hAnsi="Book Antiqua" w:cs="Arial"/>
          <w:sz w:val="22"/>
          <w:szCs w:val="22"/>
        </w:rPr>
        <w:lastRenderedPageBreak/>
        <w:t>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any and all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FC2C39">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 xml:space="preserve">Any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r w:rsidRPr="00FC2C39">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99351F" w:rsidRPr="00FC2C39">
        <w:rPr>
          <w:rFonts w:ascii="Book Antiqua" w:hAnsi="Book Antiqua" w:cs="Arial"/>
          <w:sz w:val="22"/>
          <w:szCs w:val="22"/>
        </w:rPr>
        <w:t>i</w:t>
      </w:r>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8F03A" w14:textId="77777777" w:rsidR="00742F76" w:rsidRDefault="00742F76">
      <w:r>
        <w:separator/>
      </w:r>
    </w:p>
  </w:endnote>
  <w:endnote w:type="continuationSeparator" w:id="0">
    <w:p w14:paraId="17FC59E8" w14:textId="77777777" w:rsidR="00742F76" w:rsidRDefault="0074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B8C0" w14:textId="77777777" w:rsidR="00742F76" w:rsidRDefault="00742F76">
      <w:r>
        <w:separator/>
      </w:r>
    </w:p>
  </w:footnote>
  <w:footnote w:type="continuationSeparator" w:id="0">
    <w:p w14:paraId="78C58EB1" w14:textId="77777777" w:rsidR="00742F76" w:rsidRDefault="00742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33987681">
    <w:abstractNumId w:val="3"/>
  </w:num>
  <w:num w:numId="2" w16cid:durableId="1260872978">
    <w:abstractNumId w:val="4"/>
  </w:num>
  <w:num w:numId="3" w16cid:durableId="684477314">
    <w:abstractNumId w:val="8"/>
  </w:num>
  <w:num w:numId="4" w16cid:durableId="1400714541">
    <w:abstractNumId w:val="9"/>
  </w:num>
  <w:num w:numId="5" w16cid:durableId="954213825">
    <w:abstractNumId w:val="7"/>
  </w:num>
  <w:num w:numId="6" w16cid:durableId="1138646147">
    <w:abstractNumId w:val="10"/>
  </w:num>
  <w:num w:numId="7" w16cid:durableId="1326740686">
    <w:abstractNumId w:val="0"/>
  </w:num>
  <w:num w:numId="8" w16cid:durableId="1090348125">
    <w:abstractNumId w:val="2"/>
  </w:num>
  <w:num w:numId="9" w16cid:durableId="1348752491">
    <w:abstractNumId w:val="5"/>
  </w:num>
  <w:num w:numId="10" w16cid:durableId="2097749591">
    <w:abstractNumId w:val="6"/>
  </w:num>
  <w:num w:numId="11" w16cid:durableId="1029768186">
    <w:abstractNumId w:val="12"/>
  </w:num>
  <w:num w:numId="12" w16cid:durableId="1814635444">
    <w:abstractNumId w:val="1"/>
  </w:num>
  <w:num w:numId="13" w16cid:durableId="1074468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77FBB"/>
    <w:rsid w:val="00184ED9"/>
    <w:rsid w:val="001B3D6B"/>
    <w:rsid w:val="001C0EBC"/>
    <w:rsid w:val="001C252E"/>
    <w:rsid w:val="001C4F00"/>
    <w:rsid w:val="001D2292"/>
    <w:rsid w:val="001E3F20"/>
    <w:rsid w:val="00210632"/>
    <w:rsid w:val="00213531"/>
    <w:rsid w:val="0022575F"/>
    <w:rsid w:val="00254CA9"/>
    <w:rsid w:val="00260460"/>
    <w:rsid w:val="00272BC0"/>
    <w:rsid w:val="00277005"/>
    <w:rsid w:val="00287560"/>
    <w:rsid w:val="002908AD"/>
    <w:rsid w:val="00295EB3"/>
    <w:rsid w:val="002B63DF"/>
    <w:rsid w:val="002C703F"/>
    <w:rsid w:val="002E47F1"/>
    <w:rsid w:val="00325149"/>
    <w:rsid w:val="0032624B"/>
    <w:rsid w:val="00335C4F"/>
    <w:rsid w:val="00341932"/>
    <w:rsid w:val="00384592"/>
    <w:rsid w:val="00396CE9"/>
    <w:rsid w:val="003A743E"/>
    <w:rsid w:val="003C1045"/>
    <w:rsid w:val="003C685C"/>
    <w:rsid w:val="003D1A85"/>
    <w:rsid w:val="00402302"/>
    <w:rsid w:val="004143D1"/>
    <w:rsid w:val="0041683B"/>
    <w:rsid w:val="00420963"/>
    <w:rsid w:val="00423361"/>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1C8D"/>
    <w:rsid w:val="004D7EC7"/>
    <w:rsid w:val="004E0F97"/>
    <w:rsid w:val="004E4471"/>
    <w:rsid w:val="004E5C7A"/>
    <w:rsid w:val="004F1984"/>
    <w:rsid w:val="004F207D"/>
    <w:rsid w:val="004F3B17"/>
    <w:rsid w:val="004F7F9D"/>
    <w:rsid w:val="00525D0A"/>
    <w:rsid w:val="005341B2"/>
    <w:rsid w:val="005355E0"/>
    <w:rsid w:val="00540525"/>
    <w:rsid w:val="00542C4A"/>
    <w:rsid w:val="005515B9"/>
    <w:rsid w:val="005607DA"/>
    <w:rsid w:val="00577962"/>
    <w:rsid w:val="0058223C"/>
    <w:rsid w:val="0059002A"/>
    <w:rsid w:val="005A106E"/>
    <w:rsid w:val="005A166E"/>
    <w:rsid w:val="005A2972"/>
    <w:rsid w:val="005B50A5"/>
    <w:rsid w:val="005B7D62"/>
    <w:rsid w:val="005D229D"/>
    <w:rsid w:val="005E09F9"/>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3ECF"/>
    <w:rsid w:val="00717166"/>
    <w:rsid w:val="007177E8"/>
    <w:rsid w:val="0071792F"/>
    <w:rsid w:val="00717ADD"/>
    <w:rsid w:val="007217C8"/>
    <w:rsid w:val="007221BD"/>
    <w:rsid w:val="0072565D"/>
    <w:rsid w:val="0073568C"/>
    <w:rsid w:val="007427BD"/>
    <w:rsid w:val="00742F76"/>
    <w:rsid w:val="007666CC"/>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040E"/>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47EFA"/>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12FCF"/>
    <w:rsid w:val="00A240A4"/>
    <w:rsid w:val="00A353FE"/>
    <w:rsid w:val="00A65D1A"/>
    <w:rsid w:val="00A678D7"/>
    <w:rsid w:val="00A93ACF"/>
    <w:rsid w:val="00A95505"/>
    <w:rsid w:val="00A95D0E"/>
    <w:rsid w:val="00AB51CE"/>
    <w:rsid w:val="00AB5F2D"/>
    <w:rsid w:val="00AC6925"/>
    <w:rsid w:val="00AC6995"/>
    <w:rsid w:val="00AE3E61"/>
    <w:rsid w:val="00AE44CE"/>
    <w:rsid w:val="00AE672E"/>
    <w:rsid w:val="00AF4C0B"/>
    <w:rsid w:val="00B1377E"/>
    <w:rsid w:val="00B235DA"/>
    <w:rsid w:val="00B34905"/>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76B61"/>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672C"/>
    <w:rsid w:val="00EE762D"/>
    <w:rsid w:val="00F033EC"/>
    <w:rsid w:val="00F05A3A"/>
    <w:rsid w:val="00F06A97"/>
    <w:rsid w:val="00F17590"/>
    <w:rsid w:val="00F7240F"/>
    <w:rsid w:val="00F74D6F"/>
    <w:rsid w:val="00F774E0"/>
    <w:rsid w:val="00F84418"/>
    <w:rsid w:val="00FA3E1F"/>
    <w:rsid w:val="00FB2029"/>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6</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Rishi Tandon {ऋषि टंडन}</cp:lastModifiedBy>
  <cp:revision>181</cp:revision>
  <cp:lastPrinted>2023-02-09T05:48:00Z</cp:lastPrinted>
  <dcterms:created xsi:type="dcterms:W3CDTF">2013-11-13T21:59:00Z</dcterms:created>
  <dcterms:modified xsi:type="dcterms:W3CDTF">2026-04-16T06:17:00Z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