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3AF82" w14:textId="3D24C13B" w:rsidR="00AB6B56" w:rsidRPr="0077108C" w:rsidRDefault="00AB6B56" w:rsidP="0026044A">
      <w:pPr>
        <w:pStyle w:val="Header"/>
        <w:tabs>
          <w:tab w:val="left" w:pos="1141"/>
        </w:tabs>
        <w:spacing w:after="120"/>
        <w:rPr>
          <w:rFonts w:ascii="Book Antiqua" w:hAnsi="Book Antiqua" w:cs="Arial"/>
          <w:sz w:val="19"/>
          <w:szCs w:val="19"/>
          <w:lang w:val="en-IN"/>
        </w:rPr>
      </w:pPr>
      <w:r w:rsidRPr="0077108C">
        <w:rPr>
          <w:rFonts w:ascii="Book Antiqua" w:hAnsi="Book Antiqua" w:cs="Arial"/>
          <w:b/>
          <w:bCs/>
          <w:sz w:val="19"/>
          <w:szCs w:val="19"/>
        </w:rPr>
        <w:t xml:space="preserve">Ref. No.: </w:t>
      </w:r>
      <w:r w:rsidR="005302D6" w:rsidRPr="0077108C">
        <w:rPr>
          <w:rFonts w:ascii="Book Antiqua" w:hAnsi="Book Antiqua" w:cs="Arial"/>
          <w:b/>
          <w:bCs/>
          <w:sz w:val="19"/>
          <w:szCs w:val="19"/>
        </w:rPr>
        <w:t>CC/NT/G-INS/DOM/A00/24/15682</w:t>
      </w:r>
      <w:r w:rsidR="00EE2A04" w:rsidRPr="0077108C">
        <w:rPr>
          <w:rFonts w:ascii="Book Antiqua" w:hAnsi="Book Antiqua" w:cs="Arial"/>
          <w:b/>
          <w:bCs/>
          <w:sz w:val="19"/>
          <w:szCs w:val="19"/>
          <w:lang w:val="en-IN"/>
        </w:rPr>
        <w:t>/</w:t>
      </w:r>
      <w:r w:rsidR="00EE2A04" w:rsidRPr="0077108C">
        <w:rPr>
          <w:rFonts w:ascii="Book Antiqua" w:hAnsi="Book Antiqua" w:cs="Arial"/>
          <w:b/>
          <w:bCs/>
          <w:sz w:val="19"/>
          <w:szCs w:val="19"/>
        </w:rPr>
        <w:t>OBDE-</w:t>
      </w:r>
      <w:r w:rsidR="001C31DA">
        <w:rPr>
          <w:rFonts w:ascii="Book Antiqua" w:hAnsi="Book Antiqua" w:cs="Arial"/>
          <w:b/>
          <w:bCs/>
          <w:sz w:val="19"/>
          <w:szCs w:val="19"/>
        </w:rPr>
        <w:t xml:space="preserve">V   </w:t>
      </w:r>
      <w:r w:rsidRPr="0077108C">
        <w:rPr>
          <w:rFonts w:ascii="Book Antiqua" w:hAnsi="Book Antiqua" w:cs="Arial"/>
          <w:b/>
          <w:bCs/>
          <w:sz w:val="19"/>
          <w:szCs w:val="19"/>
        </w:rPr>
        <w:tab/>
        <w:t xml:space="preserve"> Date: </w:t>
      </w:r>
      <w:r w:rsidR="001C31DA">
        <w:rPr>
          <w:rFonts w:ascii="Book Antiqua" w:hAnsi="Book Antiqua" w:cs="Arial"/>
          <w:b/>
          <w:bCs/>
          <w:sz w:val="19"/>
          <w:szCs w:val="19"/>
        </w:rPr>
        <w:t>03</w:t>
      </w:r>
      <w:r w:rsidR="00CE6A97" w:rsidRPr="0077108C">
        <w:rPr>
          <w:rFonts w:ascii="Book Antiqua" w:hAnsi="Book Antiqua" w:cs="Arial"/>
          <w:b/>
          <w:bCs/>
          <w:sz w:val="19"/>
          <w:szCs w:val="19"/>
        </w:rPr>
        <w:t>/</w:t>
      </w:r>
      <w:r w:rsidR="0084097D">
        <w:rPr>
          <w:rFonts w:ascii="Book Antiqua" w:hAnsi="Book Antiqua" w:cs="Arial"/>
          <w:b/>
          <w:bCs/>
          <w:sz w:val="19"/>
          <w:szCs w:val="19"/>
        </w:rPr>
        <w:t>0</w:t>
      </w:r>
      <w:r w:rsidR="001C31DA">
        <w:rPr>
          <w:rFonts w:ascii="Book Antiqua" w:hAnsi="Book Antiqua" w:cs="Arial"/>
          <w:b/>
          <w:bCs/>
          <w:sz w:val="19"/>
          <w:szCs w:val="19"/>
        </w:rPr>
        <w:t>2</w:t>
      </w:r>
      <w:r w:rsidR="00AB25D3" w:rsidRPr="0077108C">
        <w:rPr>
          <w:rFonts w:ascii="Book Antiqua" w:hAnsi="Book Antiqua" w:cs="Arial"/>
          <w:b/>
          <w:bCs/>
          <w:sz w:val="19"/>
          <w:szCs w:val="19"/>
        </w:rPr>
        <w:t>/202</w:t>
      </w:r>
      <w:r w:rsidR="00CD1E12">
        <w:rPr>
          <w:rFonts w:ascii="Book Antiqua" w:hAnsi="Book Antiqua" w:cs="Arial"/>
          <w:b/>
          <w:bCs/>
          <w:sz w:val="19"/>
          <w:szCs w:val="19"/>
        </w:rPr>
        <w:t>5</w:t>
      </w:r>
    </w:p>
    <w:p w14:paraId="26D017F0" w14:textId="0B77C0E7" w:rsidR="00AB6B56" w:rsidRPr="0077108C" w:rsidRDefault="00AB6B56" w:rsidP="0026044A">
      <w:pPr>
        <w:spacing w:after="120"/>
        <w:jc w:val="both"/>
        <w:rPr>
          <w:rFonts w:ascii="Book Antiqua" w:hAnsi="Book Antiqua" w:cs="Calibri"/>
          <w:b/>
          <w:bCs/>
          <w:sz w:val="19"/>
          <w:szCs w:val="19"/>
        </w:rPr>
      </w:pPr>
      <w:r w:rsidRPr="0077108C">
        <w:rPr>
          <w:rFonts w:ascii="Book Antiqua" w:hAnsi="Book Antiqua" w:cs="Calibri"/>
          <w:b/>
          <w:bCs/>
          <w:color w:val="000000"/>
          <w:sz w:val="19"/>
          <w:szCs w:val="19"/>
          <w:highlight w:val="lightGray"/>
        </w:rPr>
        <w:t>&lt;&lt;</w:t>
      </w:r>
      <w:r w:rsidRPr="0077108C">
        <w:rPr>
          <w:rFonts w:ascii="Book Antiqua" w:hAnsi="Book Antiqua" w:cs="Calibri"/>
          <w:b/>
          <w:color w:val="000000"/>
          <w:sz w:val="19"/>
          <w:szCs w:val="19"/>
          <w:highlight w:val="lightGray"/>
        </w:rPr>
        <w:t xml:space="preserve"> Issued to all bidders through </w:t>
      </w:r>
      <w:proofErr w:type="spellStart"/>
      <w:r w:rsidR="005827D5" w:rsidRPr="0077108C">
        <w:rPr>
          <w:rFonts w:ascii="Book Antiqua" w:hAnsi="Book Antiqua" w:cs="Calibri"/>
          <w:b/>
          <w:color w:val="000000"/>
          <w:sz w:val="19"/>
          <w:szCs w:val="19"/>
          <w:highlight w:val="lightGray"/>
        </w:rPr>
        <w:t>GeM</w:t>
      </w:r>
      <w:proofErr w:type="spellEnd"/>
      <w:r w:rsidR="005827D5" w:rsidRPr="0077108C">
        <w:rPr>
          <w:rFonts w:ascii="Book Antiqua" w:hAnsi="Book Antiqua" w:cs="Calibri"/>
          <w:b/>
          <w:color w:val="000000"/>
          <w:sz w:val="19"/>
          <w:szCs w:val="19"/>
          <w:highlight w:val="lightGray"/>
        </w:rPr>
        <w:t xml:space="preserve"> portal</w:t>
      </w:r>
      <w:r w:rsidR="005827D5" w:rsidRPr="0077108C">
        <w:rPr>
          <w:rFonts w:ascii="Book Antiqua" w:hAnsi="Book Antiqua" w:cs="Calibri"/>
          <w:b/>
          <w:bCs/>
          <w:i/>
          <w:iCs/>
          <w:color w:val="000000"/>
          <w:sz w:val="19"/>
          <w:szCs w:val="19"/>
          <w:highlight w:val="lightGray"/>
        </w:rPr>
        <w:t xml:space="preserve"> </w:t>
      </w:r>
      <w:r w:rsidR="003807FD" w:rsidRPr="0077108C">
        <w:rPr>
          <w:rStyle w:val="Hyperlink"/>
          <w:rFonts w:ascii="Book Antiqua" w:hAnsi="Book Antiqua" w:cs="Arial"/>
          <w:i/>
          <w:iCs/>
          <w:sz w:val="19"/>
          <w:szCs w:val="19"/>
        </w:rPr>
        <w:t>https://gem.gov.in/</w:t>
      </w:r>
      <w:r w:rsidR="003807FD" w:rsidRPr="0077108C">
        <w:rPr>
          <w:rFonts w:cs="Calibri"/>
          <w:b/>
          <w:color w:val="000000"/>
          <w:sz w:val="19"/>
          <w:szCs w:val="19"/>
          <w:highlight w:val="lightGray"/>
        </w:rPr>
        <w:t>&gt;&gt;</w:t>
      </w:r>
    </w:p>
    <w:p w14:paraId="0FFF3A46" w14:textId="77BDD20D" w:rsidR="00D56365" w:rsidRPr="0077108C" w:rsidRDefault="00AB6B56" w:rsidP="0026044A">
      <w:pPr>
        <w:spacing w:after="120"/>
        <w:ind w:left="629" w:hanging="629"/>
        <w:jc w:val="both"/>
        <w:rPr>
          <w:rFonts w:ascii="Book Antiqua" w:hAnsi="Book Antiqua"/>
          <w:b/>
          <w:sz w:val="19"/>
          <w:szCs w:val="19"/>
          <w:lang w:val="en-GB"/>
        </w:rPr>
      </w:pPr>
      <w:r w:rsidRPr="0077108C">
        <w:rPr>
          <w:rFonts w:ascii="Book Antiqua" w:hAnsi="Book Antiqua" w:cs="Arial"/>
          <w:b/>
          <w:bCs/>
          <w:sz w:val="19"/>
          <w:szCs w:val="19"/>
        </w:rPr>
        <w:t xml:space="preserve">Sub: </w:t>
      </w:r>
      <w:r w:rsidRPr="0077108C">
        <w:rPr>
          <w:rFonts w:ascii="Book Antiqua" w:hAnsi="Book Antiqua" w:cs="Arial"/>
          <w:b/>
          <w:bCs/>
          <w:sz w:val="19"/>
          <w:szCs w:val="19"/>
        </w:rPr>
        <w:tab/>
      </w:r>
      <w:r w:rsidR="008578E1" w:rsidRPr="0077108C">
        <w:rPr>
          <w:rFonts w:ascii="Book Antiqua" w:hAnsi="Book Antiqua"/>
          <w:b/>
          <w:sz w:val="19"/>
          <w:szCs w:val="19"/>
          <w:lang w:val="en-GB"/>
        </w:rPr>
        <w:t>Extension of Bid submission &amp; Opening Date for</w:t>
      </w:r>
      <w:r w:rsidR="00D56365" w:rsidRPr="0077108C">
        <w:rPr>
          <w:rFonts w:ascii="Book Antiqua" w:hAnsi="Book Antiqua"/>
          <w:b/>
          <w:sz w:val="19"/>
          <w:szCs w:val="19"/>
          <w:lang w:val="en-GB"/>
        </w:rPr>
        <w:t xml:space="preserve"> the package:</w:t>
      </w:r>
    </w:p>
    <w:p w14:paraId="11E8CB43" w14:textId="226FB998" w:rsidR="00E862B8" w:rsidRPr="0077108C" w:rsidRDefault="0077108C" w:rsidP="00930C72">
      <w:pPr>
        <w:spacing w:after="120"/>
        <w:ind w:left="629"/>
        <w:jc w:val="both"/>
        <w:rPr>
          <w:rFonts w:ascii="Book Antiqua" w:hAnsi="Book Antiqua"/>
          <w:b/>
          <w:bCs/>
          <w:sz w:val="19"/>
          <w:szCs w:val="19"/>
          <w:lang w:eastAsia="en-IN"/>
        </w:rPr>
      </w:pPr>
      <w:r w:rsidRPr="0077108C">
        <w:rPr>
          <w:rFonts w:ascii="Book Antiqua" w:hAnsi="Book Antiqua"/>
          <w:b/>
          <w:bCs/>
          <w:sz w:val="19"/>
          <w:szCs w:val="19"/>
          <w:lang w:eastAsia="en-IN"/>
        </w:rPr>
        <w:t xml:space="preserve">Composite Long Rod Insulator Package CIS-02 associated with Consultancy services to NTPC for construction of 400kV D/C (Twin ACSR Moose) Talcher (NTPC) – </w:t>
      </w:r>
      <w:proofErr w:type="spellStart"/>
      <w:r w:rsidRPr="0077108C">
        <w:rPr>
          <w:rFonts w:ascii="Book Antiqua" w:hAnsi="Book Antiqua"/>
          <w:b/>
          <w:bCs/>
          <w:sz w:val="19"/>
          <w:szCs w:val="19"/>
          <w:lang w:eastAsia="en-IN"/>
        </w:rPr>
        <w:t>Pandiabili</w:t>
      </w:r>
      <w:proofErr w:type="spellEnd"/>
      <w:r w:rsidRPr="0077108C">
        <w:rPr>
          <w:rFonts w:ascii="Book Antiqua" w:hAnsi="Book Antiqua"/>
          <w:b/>
          <w:bCs/>
          <w:sz w:val="19"/>
          <w:szCs w:val="19"/>
          <w:lang w:eastAsia="en-IN"/>
        </w:rPr>
        <w:t xml:space="preserve"> (POWERGRID) Transmission Line.</w:t>
      </w:r>
    </w:p>
    <w:p w14:paraId="6FFC10AD" w14:textId="10E2B478" w:rsidR="00AB6B56" w:rsidRPr="0077108C" w:rsidRDefault="006F034D" w:rsidP="00930C72">
      <w:pPr>
        <w:spacing w:after="120"/>
        <w:ind w:left="629"/>
        <w:jc w:val="both"/>
        <w:rPr>
          <w:rFonts w:ascii="Book Antiqua" w:hAnsi="Book Antiqua" w:cs="Arial"/>
          <w:sz w:val="19"/>
          <w:szCs w:val="19"/>
        </w:rPr>
      </w:pPr>
      <w:r w:rsidRPr="0077108C">
        <w:rPr>
          <w:rFonts w:ascii="Book Antiqua" w:hAnsi="Book Antiqua" w:cs="Arial"/>
          <w:b/>
          <w:bCs/>
          <w:sz w:val="19"/>
          <w:szCs w:val="19"/>
        </w:rPr>
        <w:t xml:space="preserve">Specification No.: </w:t>
      </w:r>
      <w:r w:rsidR="0084097D" w:rsidRPr="0084097D">
        <w:rPr>
          <w:rFonts w:ascii="Book Antiqua" w:hAnsi="Book Antiqua" w:cs="Arial"/>
          <w:sz w:val="19"/>
          <w:szCs w:val="19"/>
        </w:rPr>
        <w:t>CC/NT/G-INS/DOM/A00/24/15682</w:t>
      </w:r>
    </w:p>
    <w:p w14:paraId="1D6198CD" w14:textId="258341AC" w:rsidR="00F5650C" w:rsidRPr="0077108C" w:rsidRDefault="00EE44C3" w:rsidP="00930C72">
      <w:pPr>
        <w:spacing w:after="120"/>
        <w:ind w:left="629"/>
        <w:jc w:val="both"/>
        <w:rPr>
          <w:rFonts w:ascii="Book Antiqua" w:hAnsi="Book Antiqua" w:cs="Arial"/>
          <w:b/>
          <w:bCs/>
          <w:sz w:val="19"/>
          <w:szCs w:val="19"/>
        </w:rPr>
      </w:pPr>
      <w:proofErr w:type="spellStart"/>
      <w:r w:rsidRPr="0077108C">
        <w:rPr>
          <w:rFonts w:ascii="Book Antiqua" w:hAnsi="Book Antiqua" w:cs="Arial"/>
          <w:b/>
          <w:bCs/>
          <w:sz w:val="19"/>
          <w:szCs w:val="19"/>
        </w:rPr>
        <w:t>GeM</w:t>
      </w:r>
      <w:proofErr w:type="spellEnd"/>
      <w:r w:rsidRPr="0077108C">
        <w:rPr>
          <w:rFonts w:ascii="Book Antiqua" w:hAnsi="Book Antiqua" w:cs="Arial"/>
          <w:b/>
          <w:bCs/>
          <w:sz w:val="19"/>
          <w:szCs w:val="19"/>
        </w:rPr>
        <w:t xml:space="preserve"> Bid No.:</w:t>
      </w:r>
      <w:r w:rsidRPr="0077108C">
        <w:rPr>
          <w:rFonts w:ascii="Book Antiqua" w:hAnsi="Book Antiqua" w:cs="Arial"/>
          <w:b/>
          <w:bCs/>
          <w:sz w:val="19"/>
          <w:szCs w:val="19"/>
        </w:rPr>
        <w:tab/>
      </w:r>
      <w:r w:rsidR="0077108C" w:rsidRPr="0077108C">
        <w:rPr>
          <w:rFonts w:ascii="Book Antiqua" w:hAnsi="Book Antiqua" w:cs="Arial"/>
          <w:sz w:val="19"/>
          <w:szCs w:val="19"/>
        </w:rPr>
        <w:t>GEM/2024/B/5653588</w:t>
      </w:r>
    </w:p>
    <w:p w14:paraId="3418B87B" w14:textId="77777777" w:rsidR="00AB6B56" w:rsidRPr="0077108C" w:rsidRDefault="00AB6B56" w:rsidP="0026044A">
      <w:pPr>
        <w:spacing w:after="120"/>
        <w:ind w:firstLine="630"/>
        <w:jc w:val="center"/>
        <w:rPr>
          <w:rFonts w:ascii="Book Antiqua" w:hAnsi="Book Antiqua" w:cs="Arial"/>
          <w:b/>
          <w:sz w:val="19"/>
          <w:szCs w:val="19"/>
        </w:rPr>
      </w:pPr>
      <w:r w:rsidRPr="0077108C">
        <w:rPr>
          <w:rFonts w:ascii="Book Antiqua" w:hAnsi="Book Antiqua" w:cs="Arial"/>
          <w:b/>
          <w:bCs/>
          <w:sz w:val="19"/>
          <w:szCs w:val="19"/>
        </w:rPr>
        <w:t>(Domestic</w:t>
      </w:r>
      <w:r w:rsidRPr="0077108C">
        <w:rPr>
          <w:rFonts w:ascii="Book Antiqua" w:eastAsia="MS Mincho" w:hAnsi="Book Antiqua" w:cs="Arial"/>
          <w:b/>
          <w:bCs/>
          <w:sz w:val="19"/>
          <w:szCs w:val="19"/>
        </w:rPr>
        <w:t xml:space="preserve"> Competitive Bidding; Funding: Domestic</w:t>
      </w:r>
      <w:r w:rsidRPr="0077108C">
        <w:rPr>
          <w:rFonts w:ascii="Book Antiqua" w:hAnsi="Book Antiqua" w:cs="Arial"/>
          <w:b/>
          <w:bCs/>
          <w:sz w:val="19"/>
          <w:szCs w:val="19"/>
        </w:rPr>
        <w:t>)</w:t>
      </w:r>
    </w:p>
    <w:p w14:paraId="336A156F" w14:textId="77777777" w:rsidR="00AB6B56" w:rsidRPr="0077108C" w:rsidRDefault="00AB6B56" w:rsidP="0026044A">
      <w:pPr>
        <w:spacing w:after="120"/>
        <w:jc w:val="center"/>
        <w:rPr>
          <w:rFonts w:ascii="Book Antiqua" w:hAnsi="Book Antiqua" w:cs="Arial"/>
          <w:b/>
          <w:sz w:val="19"/>
          <w:szCs w:val="19"/>
        </w:rPr>
      </w:pPr>
      <w:r w:rsidRPr="0077108C">
        <w:rPr>
          <w:rFonts w:ascii="Book Antiqua" w:hAnsi="Book Antiqua" w:cs="Arial"/>
          <w:b/>
          <w:sz w:val="19"/>
          <w:szCs w:val="19"/>
        </w:rPr>
        <w:t>[Single Stage Two Envelope System (under e-Procurement)]</w:t>
      </w:r>
    </w:p>
    <w:p w14:paraId="2F6FCC45" w14:textId="6B8D094B" w:rsidR="00AB6B56" w:rsidRPr="0077108C" w:rsidRDefault="00AB6B56" w:rsidP="0026044A">
      <w:pPr>
        <w:pBdr>
          <w:bottom w:val="single" w:sz="4" w:space="0" w:color="auto"/>
        </w:pBdr>
        <w:spacing w:after="120"/>
        <w:rPr>
          <w:rFonts w:ascii="Book Antiqua" w:hAnsi="Book Antiqua" w:cs="Arial"/>
          <w:b/>
          <w:bCs/>
          <w:sz w:val="19"/>
          <w:szCs w:val="19"/>
        </w:rPr>
      </w:pPr>
      <w:r w:rsidRPr="0077108C">
        <w:rPr>
          <w:rFonts w:ascii="Book Antiqua" w:hAnsi="Book Antiqua" w:cs="Arial"/>
          <w:b/>
          <w:bCs/>
          <w:i/>
          <w:iCs/>
          <w:sz w:val="19"/>
          <w:szCs w:val="19"/>
        </w:rPr>
        <w:t xml:space="preserve">...Reg. Extension of </w:t>
      </w:r>
      <w:r w:rsidR="0026044A" w:rsidRPr="0077108C">
        <w:rPr>
          <w:rFonts w:ascii="Book Antiqua" w:hAnsi="Book Antiqua" w:cs="Arial"/>
          <w:b/>
          <w:bCs/>
          <w:i/>
          <w:iCs/>
          <w:sz w:val="19"/>
          <w:szCs w:val="19"/>
        </w:rPr>
        <w:t>Bidding Schedule for the subject package</w:t>
      </w:r>
    </w:p>
    <w:p w14:paraId="5BD2437C" w14:textId="77777777" w:rsidR="00AB6B56" w:rsidRPr="0077108C" w:rsidRDefault="00AB6B56" w:rsidP="0026044A">
      <w:pPr>
        <w:pStyle w:val="Header"/>
        <w:tabs>
          <w:tab w:val="left" w:pos="7200"/>
        </w:tabs>
        <w:spacing w:after="120"/>
        <w:rPr>
          <w:rFonts w:ascii="Book Antiqua" w:hAnsi="Book Antiqua" w:cs="Arial"/>
          <w:sz w:val="19"/>
          <w:szCs w:val="19"/>
        </w:rPr>
      </w:pPr>
      <w:r w:rsidRPr="0077108C">
        <w:rPr>
          <w:rFonts w:ascii="Book Antiqua" w:hAnsi="Book Antiqua" w:cs="Arial"/>
          <w:sz w:val="19"/>
          <w:szCs w:val="19"/>
        </w:rPr>
        <w:t>Dear Sir(s),</w:t>
      </w:r>
    </w:p>
    <w:p w14:paraId="713EDE57" w14:textId="72927ACA" w:rsidR="00AB6B56" w:rsidRPr="0077108C" w:rsidRDefault="00AB6B56" w:rsidP="0026044A">
      <w:pPr>
        <w:pStyle w:val="BodyText"/>
        <w:tabs>
          <w:tab w:val="left" w:pos="1080"/>
          <w:tab w:val="left" w:pos="1620"/>
        </w:tabs>
        <w:ind w:left="720" w:hanging="720"/>
        <w:jc w:val="both"/>
        <w:rPr>
          <w:rFonts w:ascii="Book Antiqua" w:hAnsi="Book Antiqua" w:cs="Arial"/>
          <w:sz w:val="19"/>
          <w:szCs w:val="19"/>
        </w:rPr>
      </w:pPr>
      <w:r w:rsidRPr="0077108C">
        <w:rPr>
          <w:rFonts w:ascii="Book Antiqua" w:hAnsi="Book Antiqua" w:cs="Arial"/>
          <w:sz w:val="19"/>
          <w:szCs w:val="19"/>
        </w:rPr>
        <w:t>1.0</w:t>
      </w:r>
      <w:r w:rsidRPr="0077108C">
        <w:rPr>
          <w:rFonts w:ascii="Book Antiqua" w:hAnsi="Book Antiqua" w:cs="Arial"/>
          <w:sz w:val="19"/>
          <w:szCs w:val="19"/>
        </w:rPr>
        <w:tab/>
        <w:t xml:space="preserve">This has reference to the bid document for the subject package </w:t>
      </w:r>
      <w:r w:rsidR="008D0F63" w:rsidRPr="0077108C">
        <w:rPr>
          <w:rFonts w:ascii="Book Antiqua" w:hAnsi="Book Antiqua" w:cs="Arial"/>
          <w:sz w:val="19"/>
          <w:szCs w:val="19"/>
        </w:rPr>
        <w:t>published on the</w:t>
      </w:r>
      <w:r w:rsidRPr="0077108C">
        <w:rPr>
          <w:rFonts w:ascii="Book Antiqua" w:hAnsi="Book Antiqua" w:cs="Arial"/>
          <w:sz w:val="19"/>
          <w:szCs w:val="19"/>
        </w:rPr>
        <w:t xml:space="preserve"> </w:t>
      </w:r>
      <w:proofErr w:type="spellStart"/>
      <w:r w:rsidR="00554C03" w:rsidRPr="0077108C">
        <w:rPr>
          <w:rFonts w:ascii="Book Antiqua" w:hAnsi="Book Antiqua" w:cs="Arial"/>
          <w:b/>
          <w:sz w:val="19"/>
          <w:szCs w:val="19"/>
        </w:rPr>
        <w:t>GeM</w:t>
      </w:r>
      <w:proofErr w:type="spellEnd"/>
      <w:r w:rsidR="00554C03" w:rsidRPr="0077108C">
        <w:rPr>
          <w:rFonts w:ascii="Book Antiqua" w:hAnsi="Book Antiqua" w:cs="Arial"/>
          <w:b/>
          <w:sz w:val="19"/>
          <w:szCs w:val="19"/>
        </w:rPr>
        <w:t xml:space="preserve"> portal</w:t>
      </w:r>
      <w:r w:rsidR="00554C03" w:rsidRPr="0077108C">
        <w:rPr>
          <w:rFonts w:ascii="Book Antiqua" w:hAnsi="Book Antiqua" w:cs="Arial"/>
          <w:b/>
          <w:bCs/>
          <w:i/>
          <w:iCs/>
          <w:sz w:val="19"/>
          <w:szCs w:val="19"/>
        </w:rPr>
        <w:t xml:space="preserve"> </w:t>
      </w:r>
      <w:hyperlink r:id="rId8" w:history="1">
        <w:r w:rsidR="00554C03" w:rsidRPr="0077108C">
          <w:rPr>
            <w:rStyle w:val="Hyperlink"/>
            <w:rFonts w:ascii="Book Antiqua" w:hAnsi="Book Antiqua" w:cs="Arial"/>
            <w:i/>
            <w:iCs/>
            <w:sz w:val="19"/>
            <w:szCs w:val="19"/>
          </w:rPr>
          <w:t>https://gem.gov.in/</w:t>
        </w:r>
      </w:hyperlink>
      <w:r w:rsidR="00554C03" w:rsidRPr="0077108C">
        <w:rPr>
          <w:rFonts w:ascii="Book Antiqua" w:hAnsi="Book Antiqua" w:cs="Arial"/>
          <w:b/>
          <w:sz w:val="19"/>
          <w:szCs w:val="19"/>
        </w:rPr>
        <w:t xml:space="preserve"> </w:t>
      </w:r>
    </w:p>
    <w:p w14:paraId="13E4A3AC" w14:textId="0029AB2A" w:rsidR="00AB6B56" w:rsidRPr="0077108C" w:rsidRDefault="00AB6B56" w:rsidP="0026044A">
      <w:pPr>
        <w:pStyle w:val="BodyText"/>
        <w:tabs>
          <w:tab w:val="left" w:pos="1080"/>
          <w:tab w:val="left" w:pos="1620"/>
        </w:tabs>
        <w:ind w:left="720" w:hanging="720"/>
        <w:jc w:val="both"/>
        <w:rPr>
          <w:rFonts w:ascii="Book Antiqua" w:hAnsi="Book Antiqua" w:cs="Arial"/>
          <w:sz w:val="19"/>
          <w:szCs w:val="19"/>
        </w:rPr>
      </w:pPr>
      <w:r w:rsidRPr="0077108C">
        <w:rPr>
          <w:rFonts w:ascii="Book Antiqua" w:hAnsi="Book Antiqua" w:cs="Arial"/>
          <w:sz w:val="19"/>
          <w:szCs w:val="19"/>
        </w:rPr>
        <w:t>1.1</w:t>
      </w:r>
      <w:r w:rsidRPr="0077108C">
        <w:rPr>
          <w:rFonts w:ascii="Book Antiqua" w:hAnsi="Book Antiqua" w:cs="Arial"/>
          <w:sz w:val="19"/>
          <w:szCs w:val="19"/>
        </w:rPr>
        <w:tab/>
        <w:t xml:space="preserve">The </w:t>
      </w:r>
      <w:r w:rsidR="008A3ECE" w:rsidRPr="0077108C">
        <w:rPr>
          <w:rFonts w:ascii="Book Antiqua" w:hAnsi="Book Antiqua" w:cs="Arial"/>
          <w:sz w:val="19"/>
          <w:szCs w:val="19"/>
        </w:rPr>
        <w:t xml:space="preserve">deadline for submission and opening of Bids </w:t>
      </w:r>
      <w:r w:rsidR="008A3ECE" w:rsidRPr="0077108C">
        <w:rPr>
          <w:rFonts w:ascii="Book Antiqua" w:hAnsi="Book Antiqua" w:cs="Arial"/>
          <w:b/>
          <w:bCs/>
          <w:sz w:val="19"/>
          <w:szCs w:val="19"/>
        </w:rPr>
        <w:t>are hereby extended</w:t>
      </w:r>
      <w:r w:rsidR="008A3ECE" w:rsidRPr="0077108C">
        <w:rPr>
          <w:rFonts w:ascii="Book Antiqua" w:hAnsi="Book Antiqua" w:cs="Arial"/>
          <w:sz w:val="19"/>
          <w:szCs w:val="19"/>
        </w:rPr>
        <w:t xml:space="preserve"> and rescheduled as per the following program</w:t>
      </w:r>
      <w:r w:rsidRPr="0077108C">
        <w:rPr>
          <w:rFonts w:ascii="Book Antiqua" w:hAnsi="Book Antiqua" w:cs="Arial"/>
          <w:sz w:val="19"/>
          <w:szCs w:val="19"/>
        </w:rPr>
        <w:t>:</w:t>
      </w:r>
    </w:p>
    <w:tbl>
      <w:tblPr>
        <w:tblW w:w="9011" w:type="dxa"/>
        <w:tblInd w:w="699" w:type="dxa"/>
        <w:tblCellMar>
          <w:left w:w="0" w:type="dxa"/>
          <w:right w:w="0" w:type="dxa"/>
        </w:tblCellMar>
        <w:tblLook w:val="04A0" w:firstRow="1" w:lastRow="0" w:firstColumn="1" w:lastColumn="0" w:noHBand="0" w:noVBand="1"/>
      </w:tblPr>
      <w:tblGrid>
        <w:gridCol w:w="2268"/>
        <w:gridCol w:w="3402"/>
        <w:gridCol w:w="3341"/>
      </w:tblGrid>
      <w:tr w:rsidR="00103E3B" w:rsidRPr="0077108C" w14:paraId="370FA444" w14:textId="77777777" w:rsidTr="00DC6E9A">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1CB2D3" w14:textId="77777777" w:rsidR="00103E3B" w:rsidRPr="0077108C" w:rsidRDefault="00103E3B" w:rsidP="00DC6E9A">
            <w:pPr>
              <w:jc w:val="center"/>
              <w:rPr>
                <w:rFonts w:ascii="Book Antiqua" w:eastAsia="Calibri" w:hAnsi="Book Antiqua"/>
                <w:b/>
                <w:bCs/>
                <w:sz w:val="19"/>
                <w:szCs w:val="19"/>
              </w:rPr>
            </w:pPr>
            <w:r w:rsidRPr="0077108C">
              <w:rPr>
                <w:rFonts w:ascii="Book Antiqua" w:hAnsi="Book Antiqua"/>
                <w:b/>
                <w:bCs/>
                <w:sz w:val="19"/>
                <w:szCs w:val="19"/>
              </w:rPr>
              <w:t>Activities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0532D4" w14:textId="77777777" w:rsidR="00103E3B" w:rsidRPr="0077108C" w:rsidRDefault="00103E3B" w:rsidP="00DC6E9A">
            <w:pPr>
              <w:jc w:val="center"/>
              <w:rPr>
                <w:rFonts w:ascii="Book Antiqua" w:eastAsia="Calibri" w:hAnsi="Book Antiqua"/>
                <w:b/>
                <w:bCs/>
                <w:sz w:val="19"/>
                <w:szCs w:val="19"/>
              </w:rPr>
            </w:pPr>
            <w:r w:rsidRPr="0077108C">
              <w:rPr>
                <w:rFonts w:ascii="Book Antiqua" w:hAnsi="Book Antiqua"/>
                <w:b/>
                <w:bCs/>
                <w:sz w:val="19"/>
                <w:szCs w:val="19"/>
              </w:rPr>
              <w:t>Existing schedule (IST)</w:t>
            </w:r>
          </w:p>
        </w:tc>
        <w:tc>
          <w:tcPr>
            <w:tcW w:w="33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7BB140" w14:textId="77777777" w:rsidR="00103E3B" w:rsidRPr="0077108C" w:rsidRDefault="00103E3B" w:rsidP="00DC6E9A">
            <w:pPr>
              <w:jc w:val="center"/>
              <w:rPr>
                <w:rFonts w:ascii="Book Antiqua" w:hAnsi="Book Antiqua"/>
                <w:b/>
                <w:bCs/>
                <w:sz w:val="19"/>
                <w:szCs w:val="19"/>
              </w:rPr>
            </w:pPr>
            <w:r w:rsidRPr="0077108C">
              <w:rPr>
                <w:rFonts w:ascii="Book Antiqua" w:hAnsi="Book Antiqua"/>
                <w:b/>
                <w:bCs/>
                <w:sz w:val="19"/>
                <w:szCs w:val="19"/>
              </w:rPr>
              <w:t>Revised schedule (IST)</w:t>
            </w:r>
          </w:p>
          <w:p w14:paraId="4B4BD3F8" w14:textId="77777777" w:rsidR="00103E3B" w:rsidRPr="0077108C" w:rsidRDefault="00103E3B" w:rsidP="00DC6E9A">
            <w:pPr>
              <w:jc w:val="center"/>
              <w:rPr>
                <w:rFonts w:ascii="Book Antiqua" w:eastAsia="Calibri" w:hAnsi="Book Antiqua"/>
                <w:b/>
                <w:bCs/>
                <w:sz w:val="19"/>
                <w:szCs w:val="19"/>
              </w:rPr>
            </w:pPr>
          </w:p>
        </w:tc>
      </w:tr>
      <w:tr w:rsidR="00103E3B" w:rsidRPr="0077108C" w14:paraId="515A250D" w14:textId="77777777" w:rsidTr="00DC6E9A">
        <w:trPr>
          <w:trHeight w:val="182"/>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1D9001" w14:textId="77777777" w:rsidR="00103E3B" w:rsidRPr="0077108C" w:rsidRDefault="00103E3B" w:rsidP="00372AAE">
            <w:pPr>
              <w:ind w:right="133"/>
              <w:jc w:val="both"/>
              <w:rPr>
                <w:rFonts w:ascii="Book Antiqua" w:hAnsi="Book Antiqua"/>
                <w:b/>
                <w:bCs/>
                <w:sz w:val="19"/>
                <w:szCs w:val="19"/>
              </w:rPr>
            </w:pPr>
            <w:r w:rsidRPr="0077108C">
              <w:rPr>
                <w:rFonts w:ascii="Book Antiqua" w:hAnsi="Book Antiqua"/>
                <w:sz w:val="19"/>
                <w:szCs w:val="19"/>
              </w:rPr>
              <w:t>Downloading of Bidding documents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2A6541" w14:textId="1109838A" w:rsidR="00103E3B" w:rsidRPr="0077108C" w:rsidRDefault="00103E3B" w:rsidP="00103E3B">
            <w:pPr>
              <w:rPr>
                <w:rFonts w:ascii="Book Antiqua" w:hAnsi="Book Antiqua"/>
                <w:b/>
                <w:bCs/>
                <w:sz w:val="19"/>
                <w:szCs w:val="19"/>
              </w:rPr>
            </w:pPr>
            <w:r w:rsidRPr="0077108C">
              <w:rPr>
                <w:rFonts w:ascii="Book Antiqua" w:hAnsi="Book Antiqua"/>
                <w:b/>
                <w:bCs/>
                <w:sz w:val="19"/>
                <w:szCs w:val="19"/>
              </w:rPr>
              <w:t xml:space="preserve">Up to </w:t>
            </w:r>
            <w:r w:rsidR="001C31DA">
              <w:rPr>
                <w:rFonts w:ascii="Book Antiqua" w:hAnsi="Book Antiqua"/>
                <w:b/>
                <w:bCs/>
                <w:sz w:val="19"/>
                <w:szCs w:val="19"/>
              </w:rPr>
              <w:t>31</w:t>
            </w:r>
            <w:r w:rsidR="00372AAE" w:rsidRPr="0077108C">
              <w:rPr>
                <w:rFonts w:ascii="Book Antiqua" w:hAnsi="Book Antiqua"/>
                <w:b/>
                <w:bCs/>
                <w:color w:val="0000CC"/>
                <w:sz w:val="19"/>
                <w:szCs w:val="19"/>
              </w:rPr>
              <w:t>/</w:t>
            </w:r>
            <w:r w:rsidR="001C31DA">
              <w:rPr>
                <w:rFonts w:ascii="Book Antiqua" w:hAnsi="Book Antiqua"/>
                <w:b/>
                <w:bCs/>
                <w:color w:val="0000CC"/>
                <w:sz w:val="19"/>
                <w:szCs w:val="19"/>
              </w:rPr>
              <w:t>01</w:t>
            </w:r>
            <w:r w:rsidRPr="0077108C">
              <w:rPr>
                <w:rFonts w:ascii="Book Antiqua" w:hAnsi="Book Antiqua"/>
                <w:b/>
                <w:bCs/>
                <w:color w:val="0000CC"/>
                <w:sz w:val="19"/>
                <w:szCs w:val="19"/>
              </w:rPr>
              <w:t>/202</w:t>
            </w:r>
            <w:r w:rsidR="0084097D">
              <w:rPr>
                <w:rFonts w:ascii="Book Antiqua" w:hAnsi="Book Antiqua"/>
                <w:b/>
                <w:bCs/>
                <w:color w:val="0000CC"/>
                <w:sz w:val="19"/>
                <w:szCs w:val="19"/>
              </w:rPr>
              <w:t>5</w:t>
            </w:r>
            <w:r w:rsidRPr="0077108C">
              <w:rPr>
                <w:rFonts w:ascii="Book Antiqua" w:hAnsi="Book Antiqua"/>
                <w:b/>
                <w:bCs/>
                <w:sz w:val="19"/>
                <w:szCs w:val="19"/>
              </w:rPr>
              <w:t xml:space="preserve"> (till 1100 Hrs.)</w:t>
            </w:r>
          </w:p>
        </w:tc>
        <w:tc>
          <w:tcPr>
            <w:tcW w:w="3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7B683A" w14:textId="5DF6F320" w:rsidR="00103E3B" w:rsidRPr="0077108C" w:rsidRDefault="00103E3B" w:rsidP="00103E3B">
            <w:pPr>
              <w:rPr>
                <w:rFonts w:ascii="Book Antiqua" w:hAnsi="Book Antiqua"/>
                <w:b/>
                <w:bCs/>
                <w:sz w:val="19"/>
                <w:szCs w:val="19"/>
              </w:rPr>
            </w:pPr>
            <w:r w:rsidRPr="0077108C">
              <w:rPr>
                <w:rFonts w:ascii="Book Antiqua" w:hAnsi="Book Antiqua"/>
                <w:b/>
                <w:bCs/>
                <w:sz w:val="19"/>
                <w:szCs w:val="19"/>
              </w:rPr>
              <w:t xml:space="preserve">Up to </w:t>
            </w:r>
            <w:r w:rsidR="001C31DA">
              <w:rPr>
                <w:rFonts w:ascii="Book Antiqua" w:hAnsi="Book Antiqua"/>
                <w:b/>
                <w:bCs/>
                <w:sz w:val="19"/>
                <w:szCs w:val="19"/>
              </w:rPr>
              <w:t>07</w:t>
            </w:r>
            <w:r w:rsidRPr="0077108C">
              <w:rPr>
                <w:rFonts w:ascii="Book Antiqua" w:hAnsi="Book Antiqua"/>
                <w:b/>
                <w:bCs/>
                <w:color w:val="0000CC"/>
                <w:sz w:val="19"/>
                <w:szCs w:val="19"/>
              </w:rPr>
              <w:t>/0</w:t>
            </w:r>
            <w:r w:rsidR="001C31DA">
              <w:rPr>
                <w:rFonts w:ascii="Book Antiqua" w:hAnsi="Book Antiqua"/>
                <w:b/>
                <w:bCs/>
                <w:color w:val="0000CC"/>
                <w:sz w:val="19"/>
                <w:szCs w:val="19"/>
              </w:rPr>
              <w:t>2</w:t>
            </w:r>
            <w:r w:rsidRPr="0077108C">
              <w:rPr>
                <w:rFonts w:ascii="Book Antiqua" w:hAnsi="Book Antiqua"/>
                <w:b/>
                <w:bCs/>
                <w:color w:val="0000CC"/>
                <w:sz w:val="19"/>
                <w:szCs w:val="19"/>
              </w:rPr>
              <w:t>/202</w:t>
            </w:r>
            <w:r w:rsidR="0077108C" w:rsidRPr="0077108C">
              <w:rPr>
                <w:rFonts w:ascii="Book Antiqua" w:hAnsi="Book Antiqua"/>
                <w:b/>
                <w:bCs/>
                <w:color w:val="0000CC"/>
                <w:sz w:val="19"/>
                <w:szCs w:val="19"/>
              </w:rPr>
              <w:t>5</w:t>
            </w:r>
            <w:r w:rsidRPr="0077108C">
              <w:rPr>
                <w:rFonts w:ascii="Book Antiqua" w:hAnsi="Book Antiqua"/>
                <w:b/>
                <w:bCs/>
                <w:sz w:val="19"/>
                <w:szCs w:val="19"/>
              </w:rPr>
              <w:t xml:space="preserve"> (till 1100 Hrs.)</w:t>
            </w:r>
          </w:p>
        </w:tc>
      </w:tr>
      <w:tr w:rsidR="00103E3B" w:rsidRPr="0077108C" w14:paraId="045AEE88" w14:textId="77777777" w:rsidTr="0077108C">
        <w:trPr>
          <w:trHeight w:val="1396"/>
        </w:trPr>
        <w:tc>
          <w:tcPr>
            <w:tcW w:w="2268" w:type="dxa"/>
            <w:tcBorders>
              <w:top w:val="nil"/>
              <w:left w:val="single" w:sz="8" w:space="0" w:color="auto"/>
              <w:bottom w:val="single" w:sz="4" w:space="0" w:color="auto"/>
              <w:right w:val="single" w:sz="8" w:space="0" w:color="auto"/>
            </w:tcBorders>
            <w:hideMark/>
          </w:tcPr>
          <w:p w14:paraId="0A4C5578" w14:textId="77777777" w:rsidR="00103E3B" w:rsidRPr="0077108C" w:rsidRDefault="00103E3B" w:rsidP="00372AAE">
            <w:pPr>
              <w:ind w:right="133"/>
              <w:jc w:val="both"/>
              <w:rPr>
                <w:rFonts w:ascii="Book Antiqua" w:hAnsi="Book Antiqua"/>
                <w:sz w:val="19"/>
                <w:szCs w:val="19"/>
              </w:rPr>
            </w:pPr>
            <w:r w:rsidRPr="0077108C">
              <w:rPr>
                <w:rFonts w:ascii="Book Antiqua" w:hAnsi="Book Antiqua"/>
                <w:sz w:val="19"/>
                <w:szCs w:val="19"/>
              </w:rPr>
              <w:t>Scheduled Date of Submission of Bids</w:t>
            </w:r>
          </w:p>
        </w:tc>
        <w:tc>
          <w:tcPr>
            <w:tcW w:w="3402" w:type="dxa"/>
            <w:tcBorders>
              <w:top w:val="nil"/>
              <w:left w:val="nil"/>
              <w:bottom w:val="single" w:sz="4" w:space="0" w:color="auto"/>
              <w:right w:val="single" w:sz="8" w:space="0" w:color="auto"/>
            </w:tcBorders>
            <w:tcMar>
              <w:top w:w="0" w:type="dxa"/>
              <w:left w:w="108" w:type="dxa"/>
              <w:bottom w:w="0" w:type="dxa"/>
              <w:right w:w="108" w:type="dxa"/>
            </w:tcMar>
            <w:hideMark/>
          </w:tcPr>
          <w:p w14:paraId="2D7785BB" w14:textId="77777777" w:rsidR="00103E3B" w:rsidRPr="0077108C" w:rsidRDefault="00103E3B" w:rsidP="00103E3B">
            <w:pPr>
              <w:spacing w:after="120"/>
              <w:contextualSpacing/>
              <w:rPr>
                <w:rFonts w:ascii="Book Antiqua" w:hAnsi="Book Antiqua"/>
                <w:b/>
                <w:bCs/>
                <w:sz w:val="19"/>
                <w:szCs w:val="19"/>
              </w:rPr>
            </w:pPr>
            <w:r w:rsidRPr="0077108C">
              <w:rPr>
                <w:rFonts w:ascii="Book Antiqua" w:hAnsi="Book Antiqua"/>
                <w:b/>
                <w:bCs/>
                <w:sz w:val="19"/>
                <w:szCs w:val="19"/>
              </w:rPr>
              <w:t>Bid Submission:</w:t>
            </w:r>
          </w:p>
          <w:p w14:paraId="5D52260E" w14:textId="77777777" w:rsidR="00103E3B" w:rsidRPr="0077108C" w:rsidRDefault="00103E3B" w:rsidP="00103E3B">
            <w:pPr>
              <w:spacing w:after="120"/>
              <w:contextualSpacing/>
              <w:rPr>
                <w:rFonts w:ascii="Book Antiqua" w:hAnsi="Book Antiqua"/>
                <w:b/>
                <w:bCs/>
                <w:sz w:val="19"/>
                <w:szCs w:val="19"/>
              </w:rPr>
            </w:pPr>
          </w:p>
          <w:p w14:paraId="338AE019" w14:textId="77777777" w:rsidR="00103E3B" w:rsidRPr="0077108C" w:rsidRDefault="00103E3B" w:rsidP="00103E3B">
            <w:pPr>
              <w:spacing w:after="120"/>
              <w:contextualSpacing/>
              <w:rPr>
                <w:rFonts w:ascii="Book Antiqua" w:hAnsi="Book Antiqua"/>
                <w:b/>
                <w:bCs/>
                <w:sz w:val="19"/>
                <w:szCs w:val="19"/>
              </w:rPr>
            </w:pPr>
            <w:r w:rsidRPr="0077108C">
              <w:rPr>
                <w:rFonts w:ascii="Book Antiqua" w:hAnsi="Book Antiqua"/>
                <w:b/>
                <w:bCs/>
                <w:sz w:val="19"/>
                <w:szCs w:val="19"/>
              </w:rPr>
              <w:t>Soft Copy part of Bid:</w:t>
            </w:r>
          </w:p>
          <w:p w14:paraId="254970BC" w14:textId="1161E978" w:rsidR="00103E3B" w:rsidRPr="0077108C" w:rsidRDefault="001C31DA" w:rsidP="00103E3B">
            <w:pPr>
              <w:spacing w:after="120"/>
              <w:contextualSpacing/>
              <w:rPr>
                <w:rFonts w:ascii="Book Antiqua" w:hAnsi="Book Antiqua"/>
                <w:b/>
                <w:bCs/>
                <w:sz w:val="19"/>
                <w:szCs w:val="19"/>
              </w:rPr>
            </w:pPr>
            <w:r>
              <w:rPr>
                <w:rFonts w:ascii="Book Antiqua" w:hAnsi="Book Antiqua"/>
                <w:b/>
                <w:bCs/>
                <w:sz w:val="19"/>
                <w:szCs w:val="19"/>
              </w:rPr>
              <w:t>31</w:t>
            </w:r>
            <w:r w:rsidRPr="0077108C">
              <w:rPr>
                <w:rFonts w:ascii="Book Antiqua" w:hAnsi="Book Antiqua"/>
                <w:b/>
                <w:bCs/>
                <w:color w:val="0000CC"/>
                <w:sz w:val="19"/>
                <w:szCs w:val="19"/>
              </w:rPr>
              <w:t>/</w:t>
            </w:r>
            <w:r>
              <w:rPr>
                <w:rFonts w:ascii="Book Antiqua" w:hAnsi="Book Antiqua"/>
                <w:b/>
                <w:bCs/>
                <w:color w:val="0000CC"/>
                <w:sz w:val="19"/>
                <w:szCs w:val="19"/>
              </w:rPr>
              <w:t>01</w:t>
            </w:r>
            <w:r w:rsidRPr="0077108C">
              <w:rPr>
                <w:rFonts w:ascii="Book Antiqua" w:hAnsi="Book Antiqua"/>
                <w:b/>
                <w:bCs/>
                <w:color w:val="0000CC"/>
                <w:sz w:val="19"/>
                <w:szCs w:val="19"/>
              </w:rPr>
              <w:t>/202</w:t>
            </w:r>
            <w:r>
              <w:rPr>
                <w:rFonts w:ascii="Book Antiqua" w:hAnsi="Book Antiqua"/>
                <w:b/>
                <w:bCs/>
                <w:color w:val="0000CC"/>
                <w:sz w:val="19"/>
                <w:szCs w:val="19"/>
              </w:rPr>
              <w:t>5</w:t>
            </w:r>
            <w:r w:rsidR="00103E3B" w:rsidRPr="0077108C">
              <w:rPr>
                <w:rFonts w:ascii="Book Antiqua" w:hAnsi="Book Antiqua"/>
                <w:b/>
                <w:bCs/>
                <w:color w:val="0000CC"/>
                <w:sz w:val="19"/>
                <w:szCs w:val="19"/>
              </w:rPr>
              <w:t xml:space="preserve"> </w:t>
            </w:r>
            <w:proofErr w:type="spellStart"/>
            <w:proofErr w:type="gramStart"/>
            <w:r w:rsidR="00103E3B" w:rsidRPr="0077108C">
              <w:rPr>
                <w:rFonts w:ascii="Book Antiqua" w:hAnsi="Book Antiqua"/>
                <w:b/>
                <w:bCs/>
                <w:sz w:val="19"/>
                <w:szCs w:val="19"/>
              </w:rPr>
              <w:t>upto</w:t>
            </w:r>
            <w:proofErr w:type="spellEnd"/>
            <w:proofErr w:type="gramEnd"/>
            <w:r w:rsidR="00103E3B" w:rsidRPr="0077108C">
              <w:rPr>
                <w:rFonts w:ascii="Book Antiqua" w:hAnsi="Book Antiqua"/>
                <w:b/>
                <w:bCs/>
                <w:sz w:val="19"/>
                <w:szCs w:val="19"/>
              </w:rPr>
              <w:t xml:space="preserve"> 1100 Hrs</w:t>
            </w:r>
            <w:r w:rsidR="003D1CEF" w:rsidRPr="0077108C">
              <w:rPr>
                <w:rFonts w:ascii="Book Antiqua" w:hAnsi="Book Antiqua"/>
                <w:b/>
                <w:bCs/>
                <w:sz w:val="19"/>
                <w:szCs w:val="19"/>
              </w:rPr>
              <w:t>.</w:t>
            </w:r>
          </w:p>
          <w:p w14:paraId="7A639A63" w14:textId="09E6230B" w:rsidR="0077108C" w:rsidRPr="0077108C" w:rsidRDefault="0077108C" w:rsidP="00103E3B">
            <w:pPr>
              <w:spacing w:after="120"/>
              <w:contextualSpacing/>
              <w:rPr>
                <w:rFonts w:ascii="Book Antiqua" w:hAnsi="Book Antiqua"/>
                <w:b/>
                <w:bCs/>
                <w:sz w:val="19"/>
                <w:szCs w:val="19"/>
              </w:rPr>
            </w:pPr>
            <w:r w:rsidRPr="0077108C">
              <w:rPr>
                <w:rFonts w:ascii="Book Antiqua" w:hAnsi="Book Antiqua"/>
                <w:b/>
                <w:bCs/>
                <w:sz w:val="19"/>
                <w:szCs w:val="19"/>
              </w:rPr>
              <w:t>Hard Copy part of Bid</w:t>
            </w:r>
          </w:p>
          <w:p w14:paraId="0274127A" w14:textId="6EB616DF" w:rsidR="003D1CEF" w:rsidRPr="0077108C" w:rsidRDefault="001C31DA" w:rsidP="00103E3B">
            <w:pPr>
              <w:spacing w:after="120"/>
              <w:contextualSpacing/>
              <w:rPr>
                <w:rFonts w:ascii="Book Antiqua" w:hAnsi="Book Antiqua"/>
                <w:b/>
                <w:bCs/>
                <w:sz w:val="19"/>
                <w:szCs w:val="19"/>
              </w:rPr>
            </w:pPr>
            <w:r>
              <w:rPr>
                <w:rFonts w:ascii="Book Antiqua" w:hAnsi="Book Antiqua"/>
                <w:b/>
                <w:bCs/>
                <w:color w:val="0000CC"/>
                <w:sz w:val="19"/>
                <w:szCs w:val="19"/>
              </w:rPr>
              <w:t>05</w:t>
            </w:r>
            <w:r w:rsidR="0077108C" w:rsidRPr="0077108C">
              <w:rPr>
                <w:rFonts w:ascii="Book Antiqua" w:hAnsi="Book Antiqua"/>
                <w:b/>
                <w:bCs/>
                <w:color w:val="0000CC"/>
                <w:sz w:val="19"/>
                <w:szCs w:val="19"/>
              </w:rPr>
              <w:t>/</w:t>
            </w:r>
            <w:r w:rsidR="0084097D">
              <w:rPr>
                <w:rFonts w:ascii="Book Antiqua" w:hAnsi="Book Antiqua"/>
                <w:b/>
                <w:bCs/>
                <w:color w:val="0000CC"/>
                <w:sz w:val="19"/>
                <w:szCs w:val="19"/>
              </w:rPr>
              <w:t>0</w:t>
            </w:r>
            <w:r>
              <w:rPr>
                <w:rFonts w:ascii="Book Antiqua" w:hAnsi="Book Antiqua"/>
                <w:b/>
                <w:bCs/>
                <w:color w:val="0000CC"/>
                <w:sz w:val="19"/>
                <w:szCs w:val="19"/>
              </w:rPr>
              <w:t>2</w:t>
            </w:r>
            <w:r w:rsidR="0077108C" w:rsidRPr="0077108C">
              <w:rPr>
                <w:rFonts w:ascii="Book Antiqua" w:hAnsi="Book Antiqua"/>
                <w:b/>
                <w:bCs/>
                <w:color w:val="0000CC"/>
                <w:sz w:val="19"/>
                <w:szCs w:val="19"/>
              </w:rPr>
              <w:t>/202</w:t>
            </w:r>
            <w:r w:rsidR="0084097D">
              <w:rPr>
                <w:rFonts w:ascii="Book Antiqua" w:hAnsi="Book Antiqua"/>
                <w:b/>
                <w:bCs/>
                <w:color w:val="0000CC"/>
                <w:sz w:val="19"/>
                <w:szCs w:val="19"/>
              </w:rPr>
              <w:t>5</w:t>
            </w:r>
            <w:r w:rsidR="0077108C" w:rsidRPr="0077108C">
              <w:rPr>
                <w:rFonts w:ascii="Book Antiqua" w:hAnsi="Book Antiqua"/>
                <w:b/>
                <w:bCs/>
                <w:color w:val="0000CC"/>
                <w:sz w:val="19"/>
                <w:szCs w:val="19"/>
              </w:rPr>
              <w:t xml:space="preserve"> </w:t>
            </w:r>
            <w:proofErr w:type="spellStart"/>
            <w:proofErr w:type="gramStart"/>
            <w:r w:rsidR="0077108C" w:rsidRPr="0077108C">
              <w:rPr>
                <w:rFonts w:ascii="Book Antiqua" w:hAnsi="Book Antiqua"/>
                <w:b/>
                <w:bCs/>
                <w:sz w:val="19"/>
                <w:szCs w:val="19"/>
              </w:rPr>
              <w:t>upto</w:t>
            </w:r>
            <w:proofErr w:type="spellEnd"/>
            <w:proofErr w:type="gramEnd"/>
            <w:r w:rsidR="0077108C" w:rsidRPr="0077108C">
              <w:rPr>
                <w:rFonts w:ascii="Book Antiqua" w:hAnsi="Book Antiqua"/>
                <w:b/>
                <w:bCs/>
                <w:sz w:val="19"/>
                <w:szCs w:val="19"/>
              </w:rPr>
              <w:t xml:space="preserve"> 1100 </w:t>
            </w:r>
            <w:proofErr w:type="spellStart"/>
            <w:r w:rsidR="0077108C" w:rsidRPr="0077108C">
              <w:rPr>
                <w:rFonts w:ascii="Book Antiqua" w:hAnsi="Book Antiqua"/>
                <w:b/>
                <w:bCs/>
                <w:sz w:val="19"/>
                <w:szCs w:val="19"/>
              </w:rPr>
              <w:t>Hrs</w:t>
            </w:r>
            <w:proofErr w:type="spellEnd"/>
          </w:p>
        </w:tc>
        <w:tc>
          <w:tcPr>
            <w:tcW w:w="3341" w:type="dxa"/>
            <w:tcBorders>
              <w:top w:val="nil"/>
              <w:left w:val="nil"/>
              <w:bottom w:val="single" w:sz="4" w:space="0" w:color="auto"/>
              <w:right w:val="single" w:sz="8" w:space="0" w:color="auto"/>
            </w:tcBorders>
            <w:tcMar>
              <w:top w:w="0" w:type="dxa"/>
              <w:left w:w="108" w:type="dxa"/>
              <w:bottom w:w="0" w:type="dxa"/>
              <w:right w:w="108" w:type="dxa"/>
            </w:tcMar>
            <w:hideMark/>
          </w:tcPr>
          <w:p w14:paraId="39F57CA8" w14:textId="77777777" w:rsidR="00103E3B" w:rsidRPr="0077108C" w:rsidRDefault="00103E3B" w:rsidP="00103E3B">
            <w:pPr>
              <w:spacing w:after="120"/>
              <w:contextualSpacing/>
              <w:rPr>
                <w:rFonts w:ascii="Book Antiqua" w:hAnsi="Book Antiqua"/>
                <w:b/>
                <w:bCs/>
                <w:sz w:val="19"/>
                <w:szCs w:val="19"/>
              </w:rPr>
            </w:pPr>
            <w:r w:rsidRPr="0077108C">
              <w:rPr>
                <w:rFonts w:ascii="Book Antiqua" w:hAnsi="Book Antiqua"/>
                <w:b/>
                <w:bCs/>
                <w:sz w:val="19"/>
                <w:szCs w:val="19"/>
              </w:rPr>
              <w:t>Bid Submission:</w:t>
            </w:r>
          </w:p>
          <w:p w14:paraId="19BC0490" w14:textId="77777777" w:rsidR="00103E3B" w:rsidRPr="0077108C" w:rsidRDefault="00103E3B" w:rsidP="00103E3B">
            <w:pPr>
              <w:spacing w:after="120"/>
              <w:contextualSpacing/>
              <w:rPr>
                <w:rFonts w:ascii="Book Antiqua" w:hAnsi="Book Antiqua"/>
                <w:b/>
                <w:bCs/>
                <w:sz w:val="19"/>
                <w:szCs w:val="19"/>
              </w:rPr>
            </w:pPr>
          </w:p>
          <w:p w14:paraId="1D1C67A9" w14:textId="77777777" w:rsidR="0077108C" w:rsidRPr="0077108C" w:rsidRDefault="0077108C" w:rsidP="0077108C">
            <w:pPr>
              <w:spacing w:after="120"/>
              <w:contextualSpacing/>
              <w:rPr>
                <w:rFonts w:ascii="Book Antiqua" w:hAnsi="Book Antiqua"/>
                <w:b/>
                <w:bCs/>
                <w:sz w:val="19"/>
                <w:szCs w:val="19"/>
              </w:rPr>
            </w:pPr>
            <w:r w:rsidRPr="0077108C">
              <w:rPr>
                <w:rFonts w:ascii="Book Antiqua" w:hAnsi="Book Antiqua"/>
                <w:b/>
                <w:bCs/>
                <w:sz w:val="19"/>
                <w:szCs w:val="19"/>
              </w:rPr>
              <w:t>Soft Copy part of Bid:</w:t>
            </w:r>
          </w:p>
          <w:p w14:paraId="65C16CFF" w14:textId="57DD14DF" w:rsidR="0077108C" w:rsidRPr="0077108C" w:rsidRDefault="001C31DA" w:rsidP="0077108C">
            <w:pPr>
              <w:spacing w:after="120"/>
              <w:contextualSpacing/>
              <w:rPr>
                <w:rFonts w:ascii="Book Antiqua" w:hAnsi="Book Antiqua"/>
                <w:b/>
                <w:bCs/>
                <w:sz w:val="19"/>
                <w:szCs w:val="19"/>
              </w:rPr>
            </w:pPr>
            <w:r>
              <w:rPr>
                <w:rFonts w:ascii="Book Antiqua" w:hAnsi="Book Antiqua"/>
                <w:b/>
                <w:bCs/>
                <w:color w:val="0000CC"/>
                <w:sz w:val="19"/>
                <w:szCs w:val="19"/>
              </w:rPr>
              <w:t>07</w:t>
            </w:r>
            <w:r w:rsidR="0077108C" w:rsidRPr="0077108C">
              <w:rPr>
                <w:rFonts w:ascii="Book Antiqua" w:hAnsi="Book Antiqua"/>
                <w:b/>
                <w:bCs/>
                <w:color w:val="0000CC"/>
                <w:sz w:val="19"/>
                <w:szCs w:val="19"/>
              </w:rPr>
              <w:t>/0</w:t>
            </w:r>
            <w:r>
              <w:rPr>
                <w:rFonts w:ascii="Book Antiqua" w:hAnsi="Book Antiqua"/>
                <w:b/>
                <w:bCs/>
                <w:color w:val="0000CC"/>
                <w:sz w:val="19"/>
                <w:szCs w:val="19"/>
              </w:rPr>
              <w:t>2</w:t>
            </w:r>
            <w:r w:rsidR="0077108C" w:rsidRPr="0077108C">
              <w:rPr>
                <w:rFonts w:ascii="Book Antiqua" w:hAnsi="Book Antiqua"/>
                <w:b/>
                <w:bCs/>
                <w:color w:val="0000CC"/>
                <w:sz w:val="19"/>
                <w:szCs w:val="19"/>
              </w:rPr>
              <w:t xml:space="preserve">/2025 </w:t>
            </w:r>
            <w:proofErr w:type="spellStart"/>
            <w:proofErr w:type="gramStart"/>
            <w:r w:rsidR="0077108C" w:rsidRPr="0077108C">
              <w:rPr>
                <w:rFonts w:ascii="Book Antiqua" w:hAnsi="Book Antiqua"/>
                <w:b/>
                <w:bCs/>
                <w:sz w:val="19"/>
                <w:szCs w:val="19"/>
              </w:rPr>
              <w:t>upto</w:t>
            </w:r>
            <w:proofErr w:type="spellEnd"/>
            <w:proofErr w:type="gramEnd"/>
            <w:r w:rsidR="0077108C" w:rsidRPr="0077108C">
              <w:rPr>
                <w:rFonts w:ascii="Book Antiqua" w:hAnsi="Book Antiqua"/>
                <w:b/>
                <w:bCs/>
                <w:sz w:val="19"/>
                <w:szCs w:val="19"/>
              </w:rPr>
              <w:t xml:space="preserve"> 1100 Hrs.</w:t>
            </w:r>
          </w:p>
          <w:p w14:paraId="487F7217" w14:textId="77777777" w:rsidR="0077108C" w:rsidRPr="0077108C" w:rsidRDefault="0077108C" w:rsidP="0077108C">
            <w:pPr>
              <w:spacing w:after="120"/>
              <w:contextualSpacing/>
              <w:rPr>
                <w:rFonts w:ascii="Book Antiqua" w:hAnsi="Book Antiqua"/>
                <w:b/>
                <w:bCs/>
                <w:sz w:val="19"/>
                <w:szCs w:val="19"/>
              </w:rPr>
            </w:pPr>
            <w:r w:rsidRPr="0077108C">
              <w:rPr>
                <w:rFonts w:ascii="Book Antiqua" w:hAnsi="Book Antiqua"/>
                <w:b/>
                <w:bCs/>
                <w:sz w:val="19"/>
                <w:szCs w:val="19"/>
              </w:rPr>
              <w:t>Hard Copy part of Bid</w:t>
            </w:r>
          </w:p>
          <w:p w14:paraId="0FE5F7AA" w14:textId="01DE92B5" w:rsidR="00103E3B" w:rsidRPr="0077108C" w:rsidRDefault="001C31DA" w:rsidP="00103E3B">
            <w:pPr>
              <w:spacing w:after="120"/>
              <w:contextualSpacing/>
              <w:rPr>
                <w:rFonts w:ascii="Book Antiqua" w:hAnsi="Book Antiqua"/>
                <w:b/>
                <w:bCs/>
                <w:sz w:val="19"/>
                <w:szCs w:val="19"/>
              </w:rPr>
            </w:pPr>
            <w:r>
              <w:rPr>
                <w:rFonts w:ascii="Book Antiqua" w:hAnsi="Book Antiqua"/>
                <w:b/>
                <w:bCs/>
                <w:color w:val="0000CC"/>
                <w:sz w:val="19"/>
                <w:szCs w:val="19"/>
              </w:rPr>
              <w:t>12</w:t>
            </w:r>
            <w:r w:rsidR="0077108C" w:rsidRPr="0077108C">
              <w:rPr>
                <w:rFonts w:ascii="Book Antiqua" w:hAnsi="Book Antiqua"/>
                <w:b/>
                <w:bCs/>
                <w:color w:val="0000CC"/>
                <w:sz w:val="19"/>
                <w:szCs w:val="19"/>
              </w:rPr>
              <w:t>/0</w:t>
            </w:r>
            <w:r>
              <w:rPr>
                <w:rFonts w:ascii="Book Antiqua" w:hAnsi="Book Antiqua"/>
                <w:b/>
                <w:bCs/>
                <w:color w:val="0000CC"/>
                <w:sz w:val="19"/>
                <w:szCs w:val="19"/>
              </w:rPr>
              <w:t>2</w:t>
            </w:r>
            <w:r w:rsidR="0077108C" w:rsidRPr="0077108C">
              <w:rPr>
                <w:rFonts w:ascii="Book Antiqua" w:hAnsi="Book Antiqua"/>
                <w:b/>
                <w:bCs/>
                <w:color w:val="0000CC"/>
                <w:sz w:val="19"/>
                <w:szCs w:val="19"/>
              </w:rPr>
              <w:t xml:space="preserve">/2025 </w:t>
            </w:r>
            <w:proofErr w:type="spellStart"/>
            <w:proofErr w:type="gramStart"/>
            <w:r w:rsidR="0077108C" w:rsidRPr="0077108C">
              <w:rPr>
                <w:rFonts w:ascii="Book Antiqua" w:hAnsi="Book Antiqua"/>
                <w:b/>
                <w:bCs/>
                <w:sz w:val="19"/>
                <w:szCs w:val="19"/>
              </w:rPr>
              <w:t>upto</w:t>
            </w:r>
            <w:proofErr w:type="spellEnd"/>
            <w:proofErr w:type="gramEnd"/>
            <w:r w:rsidR="0077108C" w:rsidRPr="0077108C">
              <w:rPr>
                <w:rFonts w:ascii="Book Antiqua" w:hAnsi="Book Antiqua"/>
                <w:b/>
                <w:bCs/>
                <w:sz w:val="19"/>
                <w:szCs w:val="19"/>
              </w:rPr>
              <w:t xml:space="preserve"> 1100 </w:t>
            </w:r>
            <w:proofErr w:type="spellStart"/>
            <w:r w:rsidR="0077108C" w:rsidRPr="0077108C">
              <w:rPr>
                <w:rFonts w:ascii="Book Antiqua" w:hAnsi="Book Antiqua"/>
                <w:b/>
                <w:bCs/>
                <w:sz w:val="19"/>
                <w:szCs w:val="19"/>
              </w:rPr>
              <w:t>Hrs</w:t>
            </w:r>
            <w:proofErr w:type="spellEnd"/>
          </w:p>
        </w:tc>
      </w:tr>
      <w:tr w:rsidR="00103E3B" w:rsidRPr="0077108C" w14:paraId="3442B6AE" w14:textId="77777777" w:rsidTr="00DC6E9A">
        <w:trPr>
          <w:trHeight w:val="305"/>
        </w:trPr>
        <w:tc>
          <w:tcPr>
            <w:tcW w:w="2268" w:type="dxa"/>
            <w:tcBorders>
              <w:top w:val="single" w:sz="4" w:space="0" w:color="auto"/>
              <w:left w:val="single" w:sz="4" w:space="0" w:color="auto"/>
              <w:bottom w:val="single" w:sz="4" w:space="0" w:color="auto"/>
              <w:right w:val="single" w:sz="4" w:space="0" w:color="auto"/>
            </w:tcBorders>
            <w:vAlign w:val="center"/>
          </w:tcPr>
          <w:p w14:paraId="2F7D8C9B" w14:textId="77777777" w:rsidR="00103E3B" w:rsidRPr="0077108C" w:rsidRDefault="00103E3B" w:rsidP="00372AAE">
            <w:pPr>
              <w:ind w:right="133"/>
              <w:jc w:val="both"/>
              <w:rPr>
                <w:rFonts w:ascii="Book Antiqua" w:hAnsi="Book Antiqua"/>
                <w:sz w:val="19"/>
                <w:szCs w:val="19"/>
              </w:rPr>
            </w:pPr>
            <w:r w:rsidRPr="0077108C">
              <w:rPr>
                <w:rFonts w:ascii="Book Antiqua" w:hAnsi="Book Antiqua"/>
                <w:sz w:val="19"/>
                <w:szCs w:val="19"/>
              </w:rPr>
              <w:t>Opening of Bids</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87EECC" w14:textId="37A83211" w:rsidR="00103E3B" w:rsidRPr="0077108C" w:rsidRDefault="00103E3B" w:rsidP="00103E3B">
            <w:pPr>
              <w:rPr>
                <w:rFonts w:ascii="Book Antiqua" w:hAnsi="Book Antiqua"/>
                <w:sz w:val="19"/>
                <w:szCs w:val="19"/>
              </w:rPr>
            </w:pPr>
            <w:r w:rsidRPr="0077108C">
              <w:rPr>
                <w:rFonts w:ascii="Book Antiqua" w:hAnsi="Book Antiqua"/>
                <w:b/>
                <w:bCs/>
                <w:sz w:val="19"/>
                <w:szCs w:val="19"/>
              </w:rPr>
              <w:t xml:space="preserve">Date: </w:t>
            </w:r>
            <w:r w:rsidR="001C31DA">
              <w:rPr>
                <w:rFonts w:ascii="Book Antiqua" w:hAnsi="Book Antiqua"/>
                <w:b/>
                <w:bCs/>
                <w:sz w:val="19"/>
                <w:szCs w:val="19"/>
              </w:rPr>
              <w:t>31</w:t>
            </w:r>
            <w:r w:rsidR="001A5102" w:rsidRPr="0077108C">
              <w:rPr>
                <w:rFonts w:ascii="Book Antiqua" w:hAnsi="Book Antiqua"/>
                <w:b/>
                <w:bCs/>
                <w:color w:val="0000CC"/>
                <w:sz w:val="19"/>
                <w:szCs w:val="19"/>
              </w:rPr>
              <w:t>/</w:t>
            </w:r>
            <w:r w:rsidR="0084097D">
              <w:rPr>
                <w:rFonts w:ascii="Book Antiqua" w:hAnsi="Book Antiqua"/>
                <w:b/>
                <w:bCs/>
                <w:color w:val="0000CC"/>
                <w:sz w:val="19"/>
                <w:szCs w:val="19"/>
              </w:rPr>
              <w:t>01</w:t>
            </w:r>
            <w:r w:rsidRPr="0077108C">
              <w:rPr>
                <w:rFonts w:ascii="Book Antiqua" w:hAnsi="Book Antiqua"/>
                <w:b/>
                <w:bCs/>
                <w:color w:val="0000CC"/>
                <w:sz w:val="19"/>
                <w:szCs w:val="19"/>
              </w:rPr>
              <w:t>/202</w:t>
            </w:r>
            <w:r w:rsidR="0084097D">
              <w:rPr>
                <w:rFonts w:ascii="Book Antiqua" w:hAnsi="Book Antiqua"/>
                <w:b/>
                <w:bCs/>
                <w:color w:val="0000CC"/>
                <w:sz w:val="19"/>
                <w:szCs w:val="19"/>
              </w:rPr>
              <w:t>5</w:t>
            </w:r>
            <w:r w:rsidRPr="0077108C">
              <w:rPr>
                <w:rFonts w:ascii="Book Antiqua" w:hAnsi="Book Antiqua"/>
                <w:b/>
                <w:bCs/>
                <w:sz w:val="19"/>
                <w:szCs w:val="19"/>
              </w:rPr>
              <w:t>; 1130Hrs onwards</w:t>
            </w:r>
          </w:p>
        </w:tc>
        <w:tc>
          <w:tcPr>
            <w:tcW w:w="3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E0F5CE" w14:textId="0E4C3CA9" w:rsidR="00103E3B" w:rsidRPr="0077108C" w:rsidRDefault="00103E3B" w:rsidP="00103E3B">
            <w:pPr>
              <w:rPr>
                <w:rFonts w:ascii="Book Antiqua" w:hAnsi="Book Antiqua"/>
                <w:sz w:val="19"/>
                <w:szCs w:val="19"/>
              </w:rPr>
            </w:pPr>
            <w:r w:rsidRPr="0077108C">
              <w:rPr>
                <w:rFonts w:ascii="Book Antiqua" w:hAnsi="Book Antiqua"/>
                <w:b/>
                <w:bCs/>
                <w:sz w:val="19"/>
                <w:szCs w:val="19"/>
              </w:rPr>
              <w:t xml:space="preserve">Date: </w:t>
            </w:r>
            <w:r w:rsidR="001C31DA">
              <w:rPr>
                <w:rFonts w:ascii="Book Antiqua" w:hAnsi="Book Antiqua"/>
                <w:b/>
                <w:bCs/>
                <w:sz w:val="19"/>
                <w:szCs w:val="19"/>
              </w:rPr>
              <w:t>07</w:t>
            </w:r>
            <w:r w:rsidR="001C31DA" w:rsidRPr="0077108C">
              <w:rPr>
                <w:rFonts w:ascii="Book Antiqua" w:hAnsi="Book Antiqua"/>
                <w:b/>
                <w:bCs/>
                <w:color w:val="0000CC"/>
                <w:sz w:val="19"/>
                <w:szCs w:val="19"/>
              </w:rPr>
              <w:t>/0</w:t>
            </w:r>
            <w:r w:rsidR="001C31DA">
              <w:rPr>
                <w:rFonts w:ascii="Book Antiqua" w:hAnsi="Book Antiqua"/>
                <w:b/>
                <w:bCs/>
                <w:color w:val="0000CC"/>
                <w:sz w:val="19"/>
                <w:szCs w:val="19"/>
              </w:rPr>
              <w:t>2</w:t>
            </w:r>
            <w:r w:rsidR="001C31DA" w:rsidRPr="0077108C">
              <w:rPr>
                <w:rFonts w:ascii="Book Antiqua" w:hAnsi="Book Antiqua"/>
                <w:b/>
                <w:bCs/>
                <w:color w:val="0000CC"/>
                <w:sz w:val="19"/>
                <w:szCs w:val="19"/>
              </w:rPr>
              <w:t>/2025</w:t>
            </w:r>
            <w:r w:rsidRPr="0077108C">
              <w:rPr>
                <w:rFonts w:ascii="Book Antiqua" w:hAnsi="Book Antiqua"/>
                <w:b/>
                <w:bCs/>
                <w:sz w:val="19"/>
                <w:szCs w:val="19"/>
              </w:rPr>
              <w:t>; 1130Hrs onwards</w:t>
            </w:r>
          </w:p>
        </w:tc>
      </w:tr>
    </w:tbl>
    <w:p w14:paraId="3D048A8C" w14:textId="77777777" w:rsidR="00E07315" w:rsidRPr="0077108C" w:rsidRDefault="00E07315" w:rsidP="00E07315">
      <w:pPr>
        <w:ind w:left="450" w:hanging="450"/>
        <w:jc w:val="both"/>
        <w:rPr>
          <w:rFonts w:ascii="Book Antiqua" w:hAnsi="Book Antiqua"/>
          <w:i/>
          <w:iCs/>
          <w:sz w:val="19"/>
          <w:szCs w:val="19"/>
        </w:rPr>
      </w:pPr>
      <w:r w:rsidRPr="0077108C">
        <w:rPr>
          <w:rFonts w:ascii="Book Antiqua" w:hAnsi="Book Antiqua"/>
          <w:sz w:val="19"/>
          <w:szCs w:val="19"/>
        </w:rPr>
        <w:t xml:space="preserve">     </w:t>
      </w:r>
    </w:p>
    <w:p w14:paraId="4B5CCB88" w14:textId="1988E631" w:rsidR="00AB6B56" w:rsidRPr="0077108C" w:rsidRDefault="00AB6B56" w:rsidP="00FC3296">
      <w:pPr>
        <w:pStyle w:val="BodyText"/>
        <w:tabs>
          <w:tab w:val="left" w:pos="1080"/>
          <w:tab w:val="left" w:pos="1620"/>
        </w:tabs>
        <w:spacing w:line="235" w:lineRule="auto"/>
        <w:ind w:left="720" w:hanging="720"/>
        <w:jc w:val="both"/>
        <w:rPr>
          <w:rFonts w:ascii="Book Antiqua" w:hAnsi="Book Antiqua" w:cs="Arial"/>
          <w:sz w:val="19"/>
          <w:szCs w:val="19"/>
        </w:rPr>
      </w:pPr>
      <w:r w:rsidRPr="0077108C">
        <w:rPr>
          <w:rFonts w:ascii="Book Antiqua" w:hAnsi="Book Antiqua" w:cs="Arial"/>
          <w:sz w:val="19"/>
          <w:szCs w:val="19"/>
        </w:rPr>
        <w:t xml:space="preserve">1.2 </w:t>
      </w:r>
      <w:r w:rsidRPr="0077108C">
        <w:rPr>
          <w:rFonts w:ascii="Book Antiqua" w:hAnsi="Book Antiqua" w:cs="Arial"/>
          <w:sz w:val="19"/>
          <w:szCs w:val="19"/>
        </w:rPr>
        <w:tab/>
        <w:t xml:space="preserve">You are requested to ensure </w:t>
      </w:r>
      <w:r w:rsidR="00A20425" w:rsidRPr="0077108C">
        <w:rPr>
          <w:rFonts w:ascii="Book Antiqua" w:hAnsi="Book Antiqua" w:cs="Arial"/>
          <w:sz w:val="19"/>
          <w:szCs w:val="19"/>
        </w:rPr>
        <w:t>the validity</w:t>
      </w:r>
      <w:r w:rsidRPr="0077108C">
        <w:rPr>
          <w:rFonts w:ascii="Book Antiqua" w:hAnsi="Book Antiqua" w:cs="Arial"/>
          <w:sz w:val="19"/>
          <w:szCs w:val="19"/>
        </w:rPr>
        <w:t xml:space="preserve"> of </w:t>
      </w:r>
      <w:r w:rsidR="008A3ECE" w:rsidRPr="0077108C">
        <w:rPr>
          <w:rFonts w:ascii="Book Antiqua" w:hAnsi="Book Antiqua" w:cs="Arial"/>
          <w:sz w:val="19"/>
          <w:szCs w:val="19"/>
        </w:rPr>
        <w:t>your</w:t>
      </w:r>
      <w:r w:rsidR="00927D85" w:rsidRPr="0077108C">
        <w:rPr>
          <w:rFonts w:ascii="Book Antiqua" w:hAnsi="Book Antiqua" w:cs="Arial"/>
          <w:sz w:val="19"/>
          <w:szCs w:val="19"/>
        </w:rPr>
        <w:t xml:space="preserve"> </w:t>
      </w:r>
      <w:r w:rsidRPr="0077108C">
        <w:rPr>
          <w:rFonts w:ascii="Book Antiqua" w:hAnsi="Book Antiqua" w:cs="Arial"/>
          <w:sz w:val="19"/>
          <w:szCs w:val="19"/>
        </w:rPr>
        <w:t>Bid, to be submitted by you, based on the above revised dates.</w:t>
      </w:r>
      <w:r w:rsidR="00EC4303" w:rsidRPr="0077108C">
        <w:rPr>
          <w:sz w:val="19"/>
          <w:szCs w:val="19"/>
        </w:rPr>
        <w:t xml:space="preserve"> </w:t>
      </w:r>
    </w:p>
    <w:p w14:paraId="41F90808" w14:textId="77777777" w:rsidR="00AB6B56" w:rsidRPr="0077108C" w:rsidRDefault="00AB6B56" w:rsidP="00AB6B56">
      <w:pPr>
        <w:spacing w:line="235" w:lineRule="auto"/>
        <w:ind w:left="720" w:hanging="720"/>
        <w:jc w:val="both"/>
        <w:rPr>
          <w:rFonts w:ascii="Book Antiqua" w:hAnsi="Book Antiqua" w:cs="Arial"/>
          <w:sz w:val="19"/>
          <w:szCs w:val="19"/>
        </w:rPr>
      </w:pPr>
      <w:r w:rsidRPr="0077108C">
        <w:rPr>
          <w:rFonts w:ascii="Book Antiqua" w:hAnsi="Book Antiqua" w:cs="Arial"/>
          <w:sz w:val="19"/>
          <w:szCs w:val="19"/>
        </w:rPr>
        <w:t>2.0</w:t>
      </w:r>
      <w:r w:rsidRPr="0077108C">
        <w:rPr>
          <w:rFonts w:ascii="Book Antiqua" w:hAnsi="Book Antiqua" w:cs="Arial"/>
          <w:sz w:val="19"/>
          <w:szCs w:val="19"/>
        </w:rPr>
        <w:tab/>
        <w:t>Except for the above, all other terms and conditions of the Bidding Documents thereof remain unchanged.</w:t>
      </w:r>
    </w:p>
    <w:p w14:paraId="4A956278" w14:textId="77777777" w:rsidR="0084097D" w:rsidRDefault="00AB6B56" w:rsidP="003D1CEF">
      <w:pPr>
        <w:ind w:left="18" w:firstLine="702"/>
        <w:jc w:val="both"/>
        <w:rPr>
          <w:rFonts w:ascii="Book Antiqua" w:hAnsi="Book Antiqua" w:cs="Arial"/>
          <w:sz w:val="19"/>
          <w:szCs w:val="19"/>
        </w:rPr>
      </w:pPr>
      <w:r w:rsidRPr="0077108C">
        <w:rPr>
          <w:rFonts w:ascii="Book Antiqua" w:hAnsi="Book Antiqua" w:cs="Arial"/>
          <w:sz w:val="19"/>
          <w:szCs w:val="19"/>
        </w:rPr>
        <w:t>Thanking you,</w:t>
      </w:r>
      <w:r w:rsidR="003D1CEF" w:rsidRPr="0077108C">
        <w:rPr>
          <w:rFonts w:ascii="Book Antiqua" w:hAnsi="Book Antiqua" w:cs="Arial"/>
          <w:sz w:val="19"/>
          <w:szCs w:val="19"/>
        </w:rPr>
        <w:t xml:space="preserve">                                                               </w:t>
      </w:r>
      <w:r w:rsidR="0084097D">
        <w:rPr>
          <w:rFonts w:ascii="Book Antiqua" w:hAnsi="Book Antiqua" w:cs="Arial"/>
          <w:sz w:val="19"/>
          <w:szCs w:val="19"/>
        </w:rPr>
        <w:t xml:space="preserve">                        </w:t>
      </w:r>
    </w:p>
    <w:p w14:paraId="25AEA739" w14:textId="73D00796" w:rsidR="00AB6B56" w:rsidRPr="0077108C" w:rsidRDefault="0084097D" w:rsidP="003D1CEF">
      <w:pPr>
        <w:ind w:left="18" w:firstLine="702"/>
        <w:jc w:val="both"/>
        <w:rPr>
          <w:rFonts w:ascii="Book Antiqua" w:hAnsi="Book Antiqua" w:cs="Arial"/>
          <w:b/>
          <w:bCs/>
          <w:sz w:val="19"/>
          <w:szCs w:val="19"/>
          <w:lang w:val="en-IN"/>
        </w:rPr>
      </w:pPr>
      <w:r>
        <w:rPr>
          <w:rFonts w:ascii="Book Antiqua" w:hAnsi="Book Antiqua" w:cs="Arial"/>
          <w:sz w:val="19"/>
          <w:szCs w:val="19"/>
        </w:rPr>
        <w:t xml:space="preserve">                                                                                                          </w:t>
      </w:r>
      <w:r w:rsidR="003D1CEF" w:rsidRPr="0077108C">
        <w:rPr>
          <w:rFonts w:ascii="Book Antiqua" w:hAnsi="Book Antiqua" w:cs="Arial"/>
          <w:sz w:val="19"/>
          <w:szCs w:val="19"/>
        </w:rPr>
        <w:t xml:space="preserve">    </w:t>
      </w:r>
      <w:r w:rsidR="00AB6B56" w:rsidRPr="0077108C">
        <w:rPr>
          <w:rFonts w:ascii="Book Antiqua" w:hAnsi="Book Antiqua" w:cs="Arial"/>
          <w:b/>
          <w:bCs/>
          <w:sz w:val="19"/>
          <w:szCs w:val="19"/>
          <w:lang w:val="en-IN"/>
        </w:rPr>
        <w:t>For and On behalf of</w:t>
      </w:r>
    </w:p>
    <w:p w14:paraId="551B4B1A" w14:textId="77777777" w:rsidR="00D66C6A" w:rsidRPr="0077108C" w:rsidRDefault="00D66C6A" w:rsidP="00D66C6A">
      <w:pPr>
        <w:pStyle w:val="Header"/>
        <w:tabs>
          <w:tab w:val="left" w:pos="7200"/>
        </w:tabs>
        <w:jc w:val="right"/>
        <w:rPr>
          <w:rFonts w:ascii="Book Antiqua" w:hAnsi="Book Antiqua" w:cs="Arial"/>
          <w:b/>
          <w:bCs/>
          <w:sz w:val="19"/>
          <w:szCs w:val="19"/>
          <w:lang w:val="en-IN"/>
        </w:rPr>
      </w:pPr>
      <w:r w:rsidRPr="0077108C">
        <w:rPr>
          <w:rFonts w:ascii="Book Antiqua" w:hAnsi="Book Antiqua" w:cs="Arial"/>
          <w:b/>
          <w:bCs/>
          <w:sz w:val="19"/>
          <w:szCs w:val="19"/>
          <w:lang w:val="en-IN"/>
        </w:rPr>
        <w:t>Power Grid Corporation of India Limited</w:t>
      </w:r>
    </w:p>
    <w:p w14:paraId="131D1225" w14:textId="7CAFD298" w:rsidR="00D66C6A" w:rsidRPr="0077108C" w:rsidRDefault="001C31DA" w:rsidP="00D66C6A">
      <w:pPr>
        <w:pStyle w:val="Header"/>
        <w:tabs>
          <w:tab w:val="left" w:pos="7200"/>
        </w:tabs>
        <w:jc w:val="right"/>
        <w:rPr>
          <w:rFonts w:ascii="Book Antiqua" w:hAnsi="Book Antiqua" w:cs="Arial"/>
          <w:sz w:val="19"/>
          <w:szCs w:val="19"/>
          <w:lang w:val="en-IN"/>
        </w:rPr>
      </w:pPr>
      <w:r>
        <w:rPr>
          <w:rFonts w:ascii="Book Antiqua" w:hAnsi="Book Antiqua" w:cs="Arial"/>
          <w:sz w:val="19"/>
          <w:szCs w:val="19"/>
          <w:lang w:val="en-IN"/>
        </w:rPr>
        <w:pict w14:anchorId="51EF46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25.25pt;height:60.75pt">
            <v:imagedata r:id="rId9" o:title=""/>
            <o:lock v:ext="edit" ungrouping="t" rotation="t" cropping="t" verticies="t" text="t" grouping="t"/>
            <o:signatureline v:ext="edit" id="{D7E302DB-F490-4952-AD60-16E1758A4294}" provid="{00000000-0000-0000-0000-000000000000}" o:suggestedsigner="Manju Meena" o:suggestedsigner2="Dy Manager" issignatureline="t"/>
          </v:shape>
        </w:pict>
      </w:r>
    </w:p>
    <w:p w14:paraId="0BAEB638" w14:textId="5CC0AED3" w:rsidR="00D66C6A" w:rsidRPr="0077108C" w:rsidRDefault="00D66C6A" w:rsidP="00D66C6A">
      <w:pPr>
        <w:pStyle w:val="Header"/>
        <w:tabs>
          <w:tab w:val="left" w:pos="7200"/>
        </w:tabs>
        <w:jc w:val="right"/>
        <w:rPr>
          <w:rFonts w:ascii="Book Antiqua" w:hAnsi="Book Antiqua" w:cs="Arial"/>
          <w:b/>
          <w:bCs/>
          <w:sz w:val="19"/>
          <w:szCs w:val="19"/>
          <w:lang w:val="en-IN"/>
        </w:rPr>
      </w:pPr>
    </w:p>
    <w:sectPr w:rsidR="00D66C6A" w:rsidRPr="0077108C" w:rsidSect="0009001A">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C0C6C" w14:textId="77777777" w:rsidR="005D2BEF" w:rsidRDefault="005D2BEF" w:rsidP="00B07669">
      <w:r>
        <w:separator/>
      </w:r>
    </w:p>
  </w:endnote>
  <w:endnote w:type="continuationSeparator" w:id="0">
    <w:p w14:paraId="49B2374E" w14:textId="77777777" w:rsidR="005D2BEF" w:rsidRDefault="005D2BEF"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C42FB" w14:textId="77777777" w:rsidR="005D2BEF" w:rsidRDefault="005D2BEF" w:rsidP="00B07669">
      <w:r>
        <w:separator/>
      </w:r>
    </w:p>
  </w:footnote>
  <w:footnote w:type="continuationSeparator" w:id="0">
    <w:p w14:paraId="15343C01" w14:textId="77777777" w:rsidR="005D2BEF" w:rsidRDefault="005D2BEF"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87" w:type="dxa"/>
      <w:shd w:val="clear" w:color="auto" w:fill="FFFFFF" w:themeFill="background1"/>
      <w:tblLook w:val="04A0" w:firstRow="1" w:lastRow="0" w:firstColumn="1" w:lastColumn="0" w:noHBand="0" w:noVBand="1"/>
    </w:tblPr>
    <w:tblGrid>
      <w:gridCol w:w="7106"/>
      <w:gridCol w:w="2581"/>
    </w:tblGrid>
    <w:tr w:rsidR="004B1AE0" w14:paraId="3A595237" w14:textId="77777777" w:rsidTr="003D1CEF">
      <w:trPr>
        <w:trHeight w:val="309"/>
      </w:trPr>
      <w:tc>
        <w:tcPr>
          <w:tcW w:w="7106" w:type="dxa"/>
          <w:tcBorders>
            <w:top w:val="nil"/>
            <w:left w:val="nil"/>
            <w:bottom w:val="nil"/>
          </w:tcBorders>
          <w:shd w:val="clear" w:color="auto" w:fill="FFFFFF" w:themeFill="background1"/>
        </w:tcPr>
        <w:p w14:paraId="7E4C4861" w14:textId="53F2D1E6" w:rsidR="004B1AE0" w:rsidRDefault="004B1AE0" w:rsidP="00D555D3"/>
      </w:tc>
      <w:tc>
        <w:tcPr>
          <w:tcW w:w="2581"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1222"/>
    <w:rsid w:val="00044F75"/>
    <w:rsid w:val="000514CC"/>
    <w:rsid w:val="00053950"/>
    <w:rsid w:val="00055F0A"/>
    <w:rsid w:val="00064A90"/>
    <w:rsid w:val="000658A2"/>
    <w:rsid w:val="00081604"/>
    <w:rsid w:val="00085852"/>
    <w:rsid w:val="0009001A"/>
    <w:rsid w:val="0009408F"/>
    <w:rsid w:val="000B6881"/>
    <w:rsid w:val="000D74CF"/>
    <w:rsid w:val="000F107D"/>
    <w:rsid w:val="000F7C05"/>
    <w:rsid w:val="00100C73"/>
    <w:rsid w:val="00103E3B"/>
    <w:rsid w:val="00107713"/>
    <w:rsid w:val="00125F96"/>
    <w:rsid w:val="00126B75"/>
    <w:rsid w:val="00140678"/>
    <w:rsid w:val="00144ABA"/>
    <w:rsid w:val="0015031B"/>
    <w:rsid w:val="001562BB"/>
    <w:rsid w:val="001637E5"/>
    <w:rsid w:val="001639EE"/>
    <w:rsid w:val="001703A9"/>
    <w:rsid w:val="00173B7B"/>
    <w:rsid w:val="001807CB"/>
    <w:rsid w:val="0019399B"/>
    <w:rsid w:val="00194DB3"/>
    <w:rsid w:val="001A052F"/>
    <w:rsid w:val="001A5102"/>
    <w:rsid w:val="001C2081"/>
    <w:rsid w:val="001C31DA"/>
    <w:rsid w:val="001E2013"/>
    <w:rsid w:val="001F5163"/>
    <w:rsid w:val="0020047C"/>
    <w:rsid w:val="0020393F"/>
    <w:rsid w:val="002107DF"/>
    <w:rsid w:val="00240E26"/>
    <w:rsid w:val="00241C51"/>
    <w:rsid w:val="00250B82"/>
    <w:rsid w:val="0026044A"/>
    <w:rsid w:val="002627AF"/>
    <w:rsid w:val="00264046"/>
    <w:rsid w:val="00265125"/>
    <w:rsid w:val="00271634"/>
    <w:rsid w:val="00284872"/>
    <w:rsid w:val="00286C95"/>
    <w:rsid w:val="00296E4F"/>
    <w:rsid w:val="002A31AA"/>
    <w:rsid w:val="002B0960"/>
    <w:rsid w:val="002B1CD8"/>
    <w:rsid w:val="002C11C8"/>
    <w:rsid w:val="002D78B2"/>
    <w:rsid w:val="002F3EAE"/>
    <w:rsid w:val="002F614F"/>
    <w:rsid w:val="002F7034"/>
    <w:rsid w:val="00302DD2"/>
    <w:rsid w:val="00314B8E"/>
    <w:rsid w:val="00317CCB"/>
    <w:rsid w:val="00325FD8"/>
    <w:rsid w:val="00334854"/>
    <w:rsid w:val="00372751"/>
    <w:rsid w:val="00372AAE"/>
    <w:rsid w:val="0037326F"/>
    <w:rsid w:val="00373DDA"/>
    <w:rsid w:val="003807FD"/>
    <w:rsid w:val="00387E99"/>
    <w:rsid w:val="00390A5E"/>
    <w:rsid w:val="003942F9"/>
    <w:rsid w:val="003B309A"/>
    <w:rsid w:val="003B4356"/>
    <w:rsid w:val="003C7973"/>
    <w:rsid w:val="003D1CEF"/>
    <w:rsid w:val="003D4EF8"/>
    <w:rsid w:val="003E0C0A"/>
    <w:rsid w:val="003E10CA"/>
    <w:rsid w:val="003F630A"/>
    <w:rsid w:val="003F78E7"/>
    <w:rsid w:val="00415E01"/>
    <w:rsid w:val="004309C3"/>
    <w:rsid w:val="004577C5"/>
    <w:rsid w:val="00472306"/>
    <w:rsid w:val="004744F9"/>
    <w:rsid w:val="00476E84"/>
    <w:rsid w:val="00484F3E"/>
    <w:rsid w:val="004851CD"/>
    <w:rsid w:val="00496599"/>
    <w:rsid w:val="00496D3F"/>
    <w:rsid w:val="004B1AE0"/>
    <w:rsid w:val="004B28E9"/>
    <w:rsid w:val="004B2970"/>
    <w:rsid w:val="004B4960"/>
    <w:rsid w:val="004D0411"/>
    <w:rsid w:val="004D6611"/>
    <w:rsid w:val="004E7964"/>
    <w:rsid w:val="004F166B"/>
    <w:rsid w:val="0051323B"/>
    <w:rsid w:val="00517801"/>
    <w:rsid w:val="00523CA4"/>
    <w:rsid w:val="00527E98"/>
    <w:rsid w:val="005302D6"/>
    <w:rsid w:val="00537FEF"/>
    <w:rsid w:val="005443F2"/>
    <w:rsid w:val="00547FFD"/>
    <w:rsid w:val="005522E7"/>
    <w:rsid w:val="00554C03"/>
    <w:rsid w:val="005560D1"/>
    <w:rsid w:val="00560BAC"/>
    <w:rsid w:val="00566C7B"/>
    <w:rsid w:val="005827D5"/>
    <w:rsid w:val="00582D6F"/>
    <w:rsid w:val="005A2088"/>
    <w:rsid w:val="005C2287"/>
    <w:rsid w:val="005C5E12"/>
    <w:rsid w:val="005D2BEF"/>
    <w:rsid w:val="005E24E1"/>
    <w:rsid w:val="005F2101"/>
    <w:rsid w:val="005F3304"/>
    <w:rsid w:val="006035DD"/>
    <w:rsid w:val="00613672"/>
    <w:rsid w:val="00623C47"/>
    <w:rsid w:val="00625F29"/>
    <w:rsid w:val="00632124"/>
    <w:rsid w:val="00646851"/>
    <w:rsid w:val="006469A6"/>
    <w:rsid w:val="006477D6"/>
    <w:rsid w:val="006502E7"/>
    <w:rsid w:val="00660E78"/>
    <w:rsid w:val="00665085"/>
    <w:rsid w:val="006862E7"/>
    <w:rsid w:val="006935E1"/>
    <w:rsid w:val="00694C2E"/>
    <w:rsid w:val="006A57A8"/>
    <w:rsid w:val="006A5EEC"/>
    <w:rsid w:val="006B7579"/>
    <w:rsid w:val="006C3AB2"/>
    <w:rsid w:val="006F034D"/>
    <w:rsid w:val="006F3E1F"/>
    <w:rsid w:val="006F7E91"/>
    <w:rsid w:val="00701D06"/>
    <w:rsid w:val="00705E4E"/>
    <w:rsid w:val="00710E7B"/>
    <w:rsid w:val="007130EF"/>
    <w:rsid w:val="00721C34"/>
    <w:rsid w:val="00721CE3"/>
    <w:rsid w:val="00721E43"/>
    <w:rsid w:val="007265C5"/>
    <w:rsid w:val="007324ED"/>
    <w:rsid w:val="00735677"/>
    <w:rsid w:val="007364DD"/>
    <w:rsid w:val="00737083"/>
    <w:rsid w:val="00744E71"/>
    <w:rsid w:val="0074579A"/>
    <w:rsid w:val="007468DA"/>
    <w:rsid w:val="007476DE"/>
    <w:rsid w:val="00762F8E"/>
    <w:rsid w:val="00766A0E"/>
    <w:rsid w:val="0077108C"/>
    <w:rsid w:val="007775AC"/>
    <w:rsid w:val="00780520"/>
    <w:rsid w:val="00792003"/>
    <w:rsid w:val="007B6D25"/>
    <w:rsid w:val="007C0048"/>
    <w:rsid w:val="007C1D0B"/>
    <w:rsid w:val="0081356B"/>
    <w:rsid w:val="00813973"/>
    <w:rsid w:val="00814573"/>
    <w:rsid w:val="00814707"/>
    <w:rsid w:val="008172C9"/>
    <w:rsid w:val="00822F0D"/>
    <w:rsid w:val="0082307B"/>
    <w:rsid w:val="008253DA"/>
    <w:rsid w:val="0083011B"/>
    <w:rsid w:val="008330E8"/>
    <w:rsid w:val="0084097D"/>
    <w:rsid w:val="00851E6F"/>
    <w:rsid w:val="008578E1"/>
    <w:rsid w:val="008617FA"/>
    <w:rsid w:val="00885199"/>
    <w:rsid w:val="00896DA1"/>
    <w:rsid w:val="00897FD8"/>
    <w:rsid w:val="008A3ECE"/>
    <w:rsid w:val="008A5F84"/>
    <w:rsid w:val="008A6414"/>
    <w:rsid w:val="008B558B"/>
    <w:rsid w:val="008C0A45"/>
    <w:rsid w:val="008C15B3"/>
    <w:rsid w:val="008D0F63"/>
    <w:rsid w:val="00903EB6"/>
    <w:rsid w:val="00927D85"/>
    <w:rsid w:val="00930C72"/>
    <w:rsid w:val="009343B4"/>
    <w:rsid w:val="00937726"/>
    <w:rsid w:val="00942E78"/>
    <w:rsid w:val="00950D63"/>
    <w:rsid w:val="009519D7"/>
    <w:rsid w:val="00955535"/>
    <w:rsid w:val="00957C0A"/>
    <w:rsid w:val="00972638"/>
    <w:rsid w:val="0097737A"/>
    <w:rsid w:val="00982C24"/>
    <w:rsid w:val="009B5824"/>
    <w:rsid w:val="009C0BAF"/>
    <w:rsid w:val="009C55D9"/>
    <w:rsid w:val="009D52E4"/>
    <w:rsid w:val="009D6347"/>
    <w:rsid w:val="009E0638"/>
    <w:rsid w:val="009E0F5A"/>
    <w:rsid w:val="009E68A9"/>
    <w:rsid w:val="009F0063"/>
    <w:rsid w:val="00A00CA3"/>
    <w:rsid w:val="00A00E7E"/>
    <w:rsid w:val="00A01F24"/>
    <w:rsid w:val="00A03600"/>
    <w:rsid w:val="00A11C2D"/>
    <w:rsid w:val="00A17C1C"/>
    <w:rsid w:val="00A20425"/>
    <w:rsid w:val="00A27694"/>
    <w:rsid w:val="00A345E6"/>
    <w:rsid w:val="00A35278"/>
    <w:rsid w:val="00A45732"/>
    <w:rsid w:val="00A53A63"/>
    <w:rsid w:val="00A73779"/>
    <w:rsid w:val="00A90334"/>
    <w:rsid w:val="00AA0C45"/>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075C"/>
    <w:rsid w:val="00B1429F"/>
    <w:rsid w:val="00B20551"/>
    <w:rsid w:val="00B43F24"/>
    <w:rsid w:val="00B50000"/>
    <w:rsid w:val="00B63C40"/>
    <w:rsid w:val="00B71650"/>
    <w:rsid w:val="00B82C83"/>
    <w:rsid w:val="00B872CE"/>
    <w:rsid w:val="00B96158"/>
    <w:rsid w:val="00B96EBA"/>
    <w:rsid w:val="00BA042E"/>
    <w:rsid w:val="00BA0B85"/>
    <w:rsid w:val="00BA6396"/>
    <w:rsid w:val="00BB5578"/>
    <w:rsid w:val="00BD350B"/>
    <w:rsid w:val="00BE71BA"/>
    <w:rsid w:val="00BF2863"/>
    <w:rsid w:val="00C00552"/>
    <w:rsid w:val="00C11E1C"/>
    <w:rsid w:val="00C31E6C"/>
    <w:rsid w:val="00C53A91"/>
    <w:rsid w:val="00C5490C"/>
    <w:rsid w:val="00C621C7"/>
    <w:rsid w:val="00C67804"/>
    <w:rsid w:val="00C73147"/>
    <w:rsid w:val="00C82660"/>
    <w:rsid w:val="00C87BEB"/>
    <w:rsid w:val="00C94E26"/>
    <w:rsid w:val="00CA0FDE"/>
    <w:rsid w:val="00CA1490"/>
    <w:rsid w:val="00CA1FA3"/>
    <w:rsid w:val="00CA21E3"/>
    <w:rsid w:val="00CA3109"/>
    <w:rsid w:val="00CB0031"/>
    <w:rsid w:val="00CB363B"/>
    <w:rsid w:val="00CB4566"/>
    <w:rsid w:val="00CB533A"/>
    <w:rsid w:val="00CC1F84"/>
    <w:rsid w:val="00CC69CD"/>
    <w:rsid w:val="00CD1E12"/>
    <w:rsid w:val="00CE6A97"/>
    <w:rsid w:val="00CF3CD4"/>
    <w:rsid w:val="00D11050"/>
    <w:rsid w:val="00D11ABA"/>
    <w:rsid w:val="00D344FD"/>
    <w:rsid w:val="00D555D3"/>
    <w:rsid w:val="00D56365"/>
    <w:rsid w:val="00D60B36"/>
    <w:rsid w:val="00D61C54"/>
    <w:rsid w:val="00D66C6A"/>
    <w:rsid w:val="00D81B46"/>
    <w:rsid w:val="00D83B01"/>
    <w:rsid w:val="00D9257B"/>
    <w:rsid w:val="00DA01C4"/>
    <w:rsid w:val="00DA3FBA"/>
    <w:rsid w:val="00DA5E17"/>
    <w:rsid w:val="00DB7D2E"/>
    <w:rsid w:val="00DC4B15"/>
    <w:rsid w:val="00DD3FBE"/>
    <w:rsid w:val="00DE216D"/>
    <w:rsid w:val="00DF2DAE"/>
    <w:rsid w:val="00DF7CCA"/>
    <w:rsid w:val="00DF7D86"/>
    <w:rsid w:val="00E025DB"/>
    <w:rsid w:val="00E07315"/>
    <w:rsid w:val="00E33D30"/>
    <w:rsid w:val="00E41F74"/>
    <w:rsid w:val="00E44D6B"/>
    <w:rsid w:val="00E454D0"/>
    <w:rsid w:val="00E53DAE"/>
    <w:rsid w:val="00E71B4D"/>
    <w:rsid w:val="00E862B8"/>
    <w:rsid w:val="00E936A4"/>
    <w:rsid w:val="00E978F3"/>
    <w:rsid w:val="00EA3F66"/>
    <w:rsid w:val="00EB1574"/>
    <w:rsid w:val="00EB7AD3"/>
    <w:rsid w:val="00EC08D1"/>
    <w:rsid w:val="00EC4303"/>
    <w:rsid w:val="00EC51DE"/>
    <w:rsid w:val="00EC5938"/>
    <w:rsid w:val="00EC67E1"/>
    <w:rsid w:val="00EE236B"/>
    <w:rsid w:val="00EE2A04"/>
    <w:rsid w:val="00EE3507"/>
    <w:rsid w:val="00EE44C3"/>
    <w:rsid w:val="00EF0108"/>
    <w:rsid w:val="00F2777A"/>
    <w:rsid w:val="00F326B2"/>
    <w:rsid w:val="00F34ACB"/>
    <w:rsid w:val="00F3551A"/>
    <w:rsid w:val="00F3611E"/>
    <w:rsid w:val="00F45DD6"/>
    <w:rsid w:val="00F557B8"/>
    <w:rsid w:val="00F5650C"/>
    <w:rsid w:val="00F6516B"/>
    <w:rsid w:val="00F65F45"/>
    <w:rsid w:val="00F854A4"/>
    <w:rsid w:val="00F940DD"/>
    <w:rsid w:val="00F955BC"/>
    <w:rsid w:val="00F96D50"/>
    <w:rsid w:val="00FC3296"/>
    <w:rsid w:val="00FD1401"/>
    <w:rsid w:val="00FD59FD"/>
    <w:rsid w:val="00FE18D6"/>
    <w:rsid w:val="00FE3A9D"/>
    <w:rsid w:val="00FE46C7"/>
    <w:rsid w:val="00FE5A96"/>
    <w:rsid w:val="00FE680C"/>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 w:type="character" w:styleId="Strong">
    <w:name w:val="Strong"/>
    <w:uiPriority w:val="22"/>
    <w:qFormat/>
    <w:rsid w:val="005827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m.gov.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JaoqfnACT/vNwcS3d8yTntLMzTeXi9d2HxVL3tzoWHU=</DigestValue>
    </Reference>
    <Reference Type="http://www.w3.org/2000/09/xmldsig#Object" URI="#idOfficeObject">
      <DigestMethod Algorithm="http://www.w3.org/2001/04/xmlenc#sha256"/>
      <DigestValue>okPtNa1ACxPe3vJUuefw5i5NrTTOXYwO/hHn7j2PL8M=</DigestValue>
    </Reference>
    <Reference Type="http://uri.etsi.org/01903#SignedProperties" URI="#idSignedProperties">
      <Transforms>
        <Transform Algorithm="http://www.w3.org/TR/2001/REC-xml-c14n-20010315"/>
      </Transforms>
      <DigestMethod Algorithm="http://www.w3.org/2001/04/xmlenc#sha256"/>
      <DigestValue>i1XnRiegSLMWOP4c+ousJI9QT+GZ3ZN/NzS5XMKk5G8=</DigestValue>
    </Reference>
    <Reference Type="http://www.w3.org/2000/09/xmldsig#Object" URI="#idValidSigLnImg">
      <DigestMethod Algorithm="http://www.w3.org/2001/04/xmlenc#sha256"/>
      <DigestValue>dfZb0yBA8R7MXJZr4NdaPDkscKDajNQ5ThSbYD0NgaU=</DigestValue>
    </Reference>
    <Reference Type="http://www.w3.org/2000/09/xmldsig#Object" URI="#idInvalidSigLnImg">
      <DigestMethod Algorithm="http://www.w3.org/2001/04/xmlenc#sha256"/>
      <DigestValue>dh8iuycqMAU6fL4+sniFPBTdtw4sDyLvrVpZDXoPQ3Y=</DigestValue>
    </Reference>
  </SignedInfo>
  <SignatureValue>zty3b+8c95+1Y2mIaz3nQgrD5kd2br1uTkmHTshlUrPhbp03PftLs1waqe8s2Z6qKm5Y2BwpFECE
vRqgwLTXJACVOfNPIxyVgOIqblzbLk5Slyxt6xzC24WTgD6ggkTMk0SP6xTnpY9ILFVTZm2qnm9u
VkpAgZCxL7Q/hf9E01H6+695B9NcqE2Zw9FB/D1eFtck3PieJcLr9gP4yX4Gn0KYDS8djcnCtxgf
61P9OfOYwlN3uOlZfYDQBRv1DD6ZB/iGw1MrdLn9I/Z3AKslD2OBeR3EqLCQk8u1M3GknPJ//7Vx
hiWYpGQpnOnvg7/AqQyZu/tY/tlgss1n3l//2Q==</SignatureValue>
  <KeyInfo>
    <X509Data>
      <X509Certificate>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</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TqkdZqIPkNVn9eyU199o2+iSocGizDpxOR1FnueRkCo=</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h/DAfvLBI2Z13HWFuXb/Ki0bp55rHCZs5BQx9rhW4M4=</DigestValue>
      </Reference>
      <Reference URI="/word/endnotes.xml?ContentType=application/vnd.openxmlformats-officedocument.wordprocessingml.endnotes+xml">
        <DigestMethod Algorithm="http://www.w3.org/2001/04/xmlenc#sha256"/>
        <DigestValue>/VCN0FqHkZxdLzjL6FID0os0OIf0dfIR/rZl8csM8rs=</DigestValue>
      </Reference>
      <Reference URI="/word/fontTable.xml?ContentType=application/vnd.openxmlformats-officedocument.wordprocessingml.fontTable+xml">
        <DigestMethod Algorithm="http://www.w3.org/2001/04/xmlenc#sha256"/>
        <DigestValue>CN4DxIYLBevv4Y6jUxuvd4sJwaSkF8VT5bM4hCC7u4o=</DigestValue>
      </Reference>
      <Reference URI="/word/footer1.xml?ContentType=application/vnd.openxmlformats-officedocument.wordprocessingml.footer+xml">
        <DigestMethod Algorithm="http://www.w3.org/2001/04/xmlenc#sha256"/>
        <DigestValue>EBEbsD//vD30nevJDtyksF1w17vnRa10JkkX9Hft5Z4=</DigestValue>
      </Reference>
      <Reference URI="/word/footer2.xml?ContentType=application/vnd.openxmlformats-officedocument.wordprocessingml.footer+xml">
        <DigestMethod Algorithm="http://www.w3.org/2001/04/xmlenc#sha256"/>
        <DigestValue>oqqOonQBY5XHzNt1ARQ+Caqlxpdj/Y1RidqmaSC7CbM=</DigestValue>
      </Reference>
      <Reference URI="/word/footnotes.xml?ContentType=application/vnd.openxmlformats-officedocument.wordprocessingml.footnotes+xml">
        <DigestMethod Algorithm="http://www.w3.org/2001/04/xmlenc#sha256"/>
        <DigestValue>K2CalNKGNvJXois20Qgh7gVLtWHmILc6R9R8dPl09w8=</DigestValue>
      </Reference>
      <Reference URI="/word/header1.xml?ContentType=application/vnd.openxmlformats-officedocument.wordprocessingml.header+xml">
        <DigestMethod Algorithm="http://www.w3.org/2001/04/xmlenc#sha256"/>
        <DigestValue>rTDoSRBpRvkzHeDdInz/SIx8z53PYSWHr0+sgVYEMv8=</DigestValue>
      </Reference>
      <Reference URI="/word/header2.xml?ContentType=application/vnd.openxmlformats-officedocument.wordprocessingml.header+xml">
        <DigestMethod Algorithm="http://www.w3.org/2001/04/xmlenc#sha256"/>
        <DigestValue>oTcjKMF+9MO7+XcR+uwNNxhFBesp7kwy+n0KGtiDpFg=</DigestValue>
      </Reference>
      <Reference URI="/word/media/image1.emf?ContentType=image/x-emf">
        <DigestMethod Algorithm="http://www.w3.org/2001/04/xmlenc#sha256"/>
        <DigestValue>OFLYq++yzeCkNB45K9qJzMoPYZMxRI078DDxhoqeAIg=</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2ccc0E7coOJf0YHGE7PmOGjb9aeKwXjkExQR3sEQ8kA=</DigestValue>
      </Reference>
      <Reference URI="/word/settings.xml?ContentType=application/vnd.openxmlformats-officedocument.wordprocessingml.settings+xml">
        <DigestMethod Algorithm="http://www.w3.org/2001/04/xmlenc#sha256"/>
        <DigestValue>iV94N8jHztIDdQkRD7hcuRwSYgA7nrwRXIBRxonvdkc=</DigestValue>
      </Reference>
      <Reference URI="/word/styles.xml?ContentType=application/vnd.openxmlformats-officedocument.wordprocessingml.styles+xml">
        <DigestMethod Algorithm="http://www.w3.org/2001/04/xmlenc#sha256"/>
        <DigestValue>H3KnnPnaxsrwL+euNGnhTwhb3VUVaMUl7h4CQyq71Qs=</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VlWBX7t57qPvZpX6XeHw0zCVcBBiKWsuv+5ZhnoTfZ4=</DigestValue>
      </Reference>
    </Manifest>
    <SignatureProperties>
      <SignatureProperty Id="idSignatureTime" Target="#idPackageSignature">
        <mdssi:SignatureTime xmlns:mdssi="http://schemas.openxmlformats.org/package/2006/digital-signature">
          <mdssi:Format>YYYY-MM-DDThh:mm:ssTZD</mdssi:Format>
          <mdssi:Value>2025-02-03T12:53:54Z</mdssi:Value>
        </mdssi:SignatureTime>
      </SignatureProperty>
    </SignatureProperties>
  </Object>
  <Object Id="idOfficeObject">
    <SignatureProperties>
      <SignatureProperty Id="idOfficeV1Details" Target="#idPackageSignature">
        <SignatureInfoV1 xmlns="http://schemas.microsoft.com/office/2006/digsig">
          <SetupID>{D7E302DB-F490-4952-AD60-16E1758A4294}</SetupID>
          <SignatureText>Manju Meena</SignatureText>
          <SignatureImage/>
          <SignatureComments/>
          <WindowsVersion>10.0</WindowsVersion>
          <OfficeVersion>16.0.18324/26</OfficeVersion>
          <ApplicationVersion>16.0.18324</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2025-02-03T12:53:54Z</xd:SigningTime>
          <xd:SigningCertificate>
            <xd:Cert>
              <xd:CertDigest>
                <DigestMethod Algorithm="http://www.w3.org/2001/04/xmlenc#sha256"/>
                <DigestValue>XcBlwoPLzNM0lkdgbJUaczLDYS6Gkvogre7/KyYtvW0=</DigestValue>
              </xd:CertDigest>
              <xd:IssuerSerial>
                <X509IssuerName>DC=net + DC=windows + CN=MS-Organization-Access + OU=82dbaca4-3e81-46ca-9c73-0950c1eaca97</X509IssuerName>
                <X509SerialNumber>307887426039383307957756862400170334774</X509SerialNumber>
              </xd:IssuerSerial>
            </xd:Cert>
          </xd:SigningCertificate>
          <xd:SignaturePolicyIdentifier>
            <xd:SignaturePolicyImplied/>
          </xd:SignaturePolicyIdentifier>
        </xd:SignedSignatureProperties>
      </xd:SignedProperties>
    </xd:QualifyingProperties>
  </Object>
  <Object Id="idValidSigLnImg">AQAAAGwAAAAAAAAAAAAAAB0BAAB/AAAAAAAAAAAAAACrHgAAtQ0AACBFTUYAAAEApBsAAKo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AAAAAAAAAAAAAAAe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AAAAAAAlAAAADAAAAAEAAABMAAAAZAAAAAAAAAAAAAAAHQEAAH8AAAAAAAAAAAAAAB4BAACAAAAAIQDwAAAAAAAAAAAAAACAPwAAAAAAAAAAAACAPwAAAAAAAAAAAAAAAAAAAAAAAAAAAAAAAAAAAAAAAAAAJQAAAAwAAAAAAACAKAAAAAwAAAABAAAAJwAAABgAAAABAAAAAAAAAP///wAAAAAAJQAAAAwAAAABAAAATAAAAGQAAAAAAAAAAAAAAB0BAAB/AAAAAAAAAAAAAAAe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AAzAC0AMAAyAC0AMgAwADIANQAGAAAABgAAAAQAAAAGAAAABgAAAAQAAAAGAAAABgAAAAYAAAAGAAAASwAAAEAAAAAwAAAABQAAACAAAAABAAAAAQAAABAAAAAAAAAAAAAAAB4BAACAAAAAAAAAAAAAAAAe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B0C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JAAAARwAAACkAAAAzAAAAYQ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</Object>
  <Object Id="idInvalidSigLnImg">AQAAAGwAAAAAAAAAAAAAAB0BAAB/AAAAAAAAAAAAAACrHgAAtQ0AACBFTUYAAAEAHCEAALE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AAAAAAAAAAAAAAAe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AAAAAAAlAAAADAAAAAEAAABMAAAAZAAAAAAAAAAAAAAAHQEAAH8AAAAAAAAAAAAAAB4BAACAAAAAIQDwAAAAAAAAAAAAAACAPwAAAAAAAAAAAACAPwAAAAAAAAAAAAAAAAAAAAAAAAAAAAAAAAAAAAAAAAAAJQAAAAwAAAAAAACAKAAAAAwAAAABAAAAJwAAABgAAAABAAAAAAAAAP///wAAAAAAJQAAAAwAAAABAAAATAAAAGQAAAAAAAAAAAAAAB0BAAB/AAAAAAAAAAAAAAAe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HgEAAIAAAAAAAAAAAAAAAB4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IkAAABHAAAAKQAAADMAAABhAAAAFQAAACEA8AAAAAAAAAAAAAAAgD8AAAAAAAAAAAAAgD8AAAAAAAAAAAAAAAAAAAAAAAAAAAAAAAAAAAAAAAAAACUAAAAMAAAAAAAAgCgAAAAMAAAABAAAAFIAAABwAQAABAAAAPD///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Manju Meena {मंजू मीना}</cp:lastModifiedBy>
  <cp:revision>77</cp:revision>
  <cp:lastPrinted>2024-07-30T05:26:00Z</cp:lastPrinted>
  <dcterms:created xsi:type="dcterms:W3CDTF">2022-03-21T05:12:00Z</dcterms:created>
  <dcterms:modified xsi:type="dcterms:W3CDTF">2025-02-03T12:53:00Z</dcterms:modified>
</cp:coreProperties>
</file>