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499E5" w14:textId="453A5301" w:rsidR="000B29C9" w:rsidRPr="0026404F" w:rsidRDefault="000B29C9" w:rsidP="001636E9">
      <w:pPr>
        <w:spacing w:after="0" w:line="240" w:lineRule="auto"/>
        <w:ind w:left="720" w:hanging="720"/>
        <w:jc w:val="both"/>
        <w:rPr>
          <w:rFonts w:ascii="Arial" w:hAnsi="Arial" w:cs="Arial"/>
          <w:b/>
          <w:bCs/>
          <w:szCs w:val="22"/>
        </w:rPr>
      </w:pPr>
      <w:r w:rsidRPr="0026404F">
        <w:rPr>
          <w:rFonts w:ascii="Arial" w:hAnsi="Arial" w:cs="Arial"/>
          <w:b/>
          <w:bCs/>
          <w:szCs w:val="22"/>
        </w:rPr>
        <w:t xml:space="preserve">Ref. No.: </w:t>
      </w:r>
      <w:r w:rsidR="00534224" w:rsidRPr="0026404F">
        <w:rPr>
          <w:rFonts w:ascii="Arial" w:hAnsi="Arial" w:cs="Arial"/>
          <w:b/>
          <w:bCs/>
          <w:szCs w:val="22"/>
        </w:rPr>
        <w:t>CC-CS/</w:t>
      </w:r>
      <w:r w:rsidR="00216385">
        <w:rPr>
          <w:rFonts w:ascii="Arial" w:hAnsi="Arial" w:cs="Arial"/>
          <w:b/>
          <w:bCs/>
          <w:szCs w:val="22"/>
        </w:rPr>
        <w:t>HVDC</w:t>
      </w:r>
      <w:r w:rsidR="00534224" w:rsidRPr="0026404F">
        <w:rPr>
          <w:rFonts w:ascii="Arial" w:hAnsi="Arial" w:cs="Arial"/>
          <w:b/>
          <w:bCs/>
          <w:szCs w:val="22"/>
        </w:rPr>
        <w:t>/G3</w:t>
      </w:r>
      <w:r w:rsidR="004A68E8" w:rsidRPr="0026404F">
        <w:rPr>
          <w:rFonts w:ascii="Arial" w:hAnsi="Arial" w:cs="Arial"/>
          <w:b/>
          <w:bCs/>
          <w:szCs w:val="22"/>
        </w:rPr>
        <w:t>/</w:t>
      </w:r>
      <w:r w:rsidR="00822092" w:rsidRPr="0026404F">
        <w:rPr>
          <w:rFonts w:ascii="Arial" w:hAnsi="Arial" w:cs="Arial"/>
          <w:b/>
          <w:bCs/>
          <w:szCs w:val="22"/>
          <w:lang w:val="en-IN"/>
        </w:rPr>
        <w:t>Extn-</w:t>
      </w:r>
      <w:r w:rsidR="00B22FB8">
        <w:rPr>
          <w:rFonts w:ascii="Arial" w:hAnsi="Arial" w:cs="Arial"/>
          <w:b/>
          <w:bCs/>
          <w:szCs w:val="22"/>
          <w:lang w:val="en-IN"/>
        </w:rPr>
        <w:t>4</w:t>
      </w:r>
      <w:r w:rsidR="00645050" w:rsidRPr="0026404F">
        <w:rPr>
          <w:rFonts w:ascii="Arial" w:hAnsi="Arial" w:cs="Arial"/>
          <w:b/>
          <w:bCs/>
          <w:szCs w:val="22"/>
        </w:rPr>
        <w:t xml:space="preserve">                         </w:t>
      </w:r>
      <w:r w:rsidR="005E2508" w:rsidRPr="0026404F">
        <w:rPr>
          <w:rFonts w:ascii="Arial" w:hAnsi="Arial" w:cs="Arial"/>
          <w:b/>
          <w:bCs/>
          <w:szCs w:val="22"/>
        </w:rPr>
        <w:t xml:space="preserve"> </w:t>
      </w:r>
      <w:r w:rsidR="00362C1A" w:rsidRPr="0026404F">
        <w:rPr>
          <w:rFonts w:ascii="Arial" w:hAnsi="Arial" w:cs="Arial"/>
          <w:b/>
          <w:bCs/>
          <w:szCs w:val="22"/>
        </w:rPr>
        <w:t xml:space="preserve"> </w:t>
      </w:r>
      <w:r w:rsidR="005E2508" w:rsidRPr="0026404F">
        <w:rPr>
          <w:rFonts w:ascii="Arial" w:hAnsi="Arial" w:cs="Arial"/>
          <w:b/>
          <w:bCs/>
          <w:szCs w:val="22"/>
        </w:rPr>
        <w:t xml:space="preserve">  </w:t>
      </w:r>
      <w:r w:rsidR="00645050" w:rsidRPr="0026404F">
        <w:rPr>
          <w:rFonts w:ascii="Arial" w:hAnsi="Arial" w:cs="Arial"/>
          <w:b/>
          <w:bCs/>
          <w:szCs w:val="22"/>
        </w:rPr>
        <w:t xml:space="preserve">   </w:t>
      </w:r>
      <w:r w:rsidR="00603740" w:rsidRPr="0026404F">
        <w:rPr>
          <w:rFonts w:ascii="Arial" w:hAnsi="Arial" w:cs="Arial"/>
          <w:b/>
          <w:bCs/>
          <w:szCs w:val="22"/>
        </w:rPr>
        <w:t xml:space="preserve">      </w:t>
      </w:r>
      <w:r w:rsidR="00FF0142" w:rsidRPr="0026404F">
        <w:rPr>
          <w:rFonts w:ascii="Arial" w:hAnsi="Arial" w:cs="Arial"/>
          <w:b/>
          <w:bCs/>
          <w:szCs w:val="22"/>
        </w:rPr>
        <w:t xml:space="preserve">         </w:t>
      </w:r>
      <w:r w:rsidR="00AA1473" w:rsidRPr="0026404F">
        <w:rPr>
          <w:rFonts w:ascii="Arial" w:hAnsi="Arial" w:cs="Arial"/>
          <w:b/>
          <w:bCs/>
          <w:szCs w:val="22"/>
        </w:rPr>
        <w:tab/>
        <w:t xml:space="preserve">    </w:t>
      </w:r>
      <w:r w:rsidR="00AF54B5">
        <w:rPr>
          <w:rFonts w:ascii="Arial" w:hAnsi="Arial" w:cs="Arial"/>
          <w:b/>
          <w:bCs/>
          <w:szCs w:val="22"/>
        </w:rPr>
        <w:t xml:space="preserve">           </w:t>
      </w:r>
      <w:r w:rsidR="00AA1473" w:rsidRPr="0026404F">
        <w:rPr>
          <w:rFonts w:ascii="Arial" w:hAnsi="Arial" w:cs="Arial"/>
          <w:b/>
          <w:bCs/>
          <w:szCs w:val="22"/>
        </w:rPr>
        <w:t xml:space="preserve"> </w:t>
      </w:r>
      <w:r w:rsidRPr="0026404F">
        <w:rPr>
          <w:rFonts w:ascii="Arial" w:hAnsi="Arial" w:cs="Arial"/>
          <w:b/>
          <w:bCs/>
          <w:szCs w:val="22"/>
        </w:rPr>
        <w:t>Date:</w:t>
      </w:r>
      <w:r w:rsidR="006D3110" w:rsidRPr="0026404F">
        <w:rPr>
          <w:rFonts w:ascii="Arial" w:hAnsi="Arial" w:cs="Arial"/>
          <w:b/>
          <w:bCs/>
          <w:szCs w:val="22"/>
        </w:rPr>
        <w:t xml:space="preserve"> </w:t>
      </w:r>
      <w:r w:rsidR="00CA0A97">
        <w:rPr>
          <w:rFonts w:ascii="Arial" w:hAnsi="Arial" w:cs="Arial"/>
          <w:b/>
          <w:bCs/>
          <w:szCs w:val="22"/>
        </w:rPr>
        <w:t>28</w:t>
      </w:r>
      <w:r w:rsidR="00AA1473" w:rsidRPr="0026404F">
        <w:rPr>
          <w:rFonts w:ascii="Arial" w:hAnsi="Arial" w:cs="Arial"/>
          <w:b/>
          <w:bCs/>
          <w:szCs w:val="22"/>
        </w:rPr>
        <w:t>/0</w:t>
      </w:r>
      <w:r w:rsidR="00FA68C6">
        <w:rPr>
          <w:rFonts w:ascii="Arial" w:hAnsi="Arial" w:cs="Arial"/>
          <w:b/>
          <w:bCs/>
          <w:szCs w:val="22"/>
        </w:rPr>
        <w:t>3</w:t>
      </w:r>
      <w:r w:rsidR="00AA1473" w:rsidRPr="0026404F">
        <w:rPr>
          <w:rFonts w:ascii="Arial" w:hAnsi="Arial" w:cs="Arial"/>
          <w:b/>
          <w:bCs/>
          <w:szCs w:val="22"/>
        </w:rPr>
        <w:t>/202</w:t>
      </w:r>
      <w:r w:rsidR="00730A81">
        <w:rPr>
          <w:rFonts w:ascii="Arial" w:hAnsi="Arial" w:cs="Arial"/>
          <w:b/>
          <w:bCs/>
          <w:szCs w:val="22"/>
        </w:rPr>
        <w:t>5</w:t>
      </w:r>
    </w:p>
    <w:p w14:paraId="67B0A2D7" w14:textId="77777777" w:rsidR="000B29C9" w:rsidRPr="0026404F" w:rsidRDefault="000B29C9" w:rsidP="000B29C9">
      <w:pPr>
        <w:tabs>
          <w:tab w:val="left" w:pos="6480"/>
        </w:tabs>
        <w:spacing w:after="0" w:line="240" w:lineRule="auto"/>
        <w:ind w:right="-340"/>
        <w:rPr>
          <w:rFonts w:ascii="Arial" w:hAnsi="Arial" w:cs="Arial"/>
          <w:b/>
          <w:bCs/>
          <w:szCs w:val="22"/>
        </w:rPr>
      </w:pPr>
    </w:p>
    <w:p w14:paraId="7E63F8F6" w14:textId="77777777" w:rsidR="000B29C9" w:rsidRPr="0026404F" w:rsidRDefault="000B29C9" w:rsidP="000B29C9">
      <w:pPr>
        <w:tabs>
          <w:tab w:val="left" w:pos="6480"/>
        </w:tabs>
        <w:spacing w:after="0" w:line="240" w:lineRule="auto"/>
        <w:ind w:right="-340"/>
        <w:rPr>
          <w:rFonts w:ascii="Arial" w:hAnsi="Arial" w:cs="Arial"/>
          <w:b/>
          <w:bCs/>
          <w:szCs w:val="22"/>
        </w:rPr>
      </w:pPr>
      <w:r w:rsidRPr="0026404F">
        <w:rPr>
          <w:rFonts w:ascii="Arial" w:hAnsi="Arial" w:cs="Arial"/>
          <w:b/>
          <w:bCs/>
          <w:szCs w:val="22"/>
          <w:highlight w:val="lightGray"/>
        </w:rPr>
        <w:t xml:space="preserve">&lt;&lt; TO ALL THE </w:t>
      </w:r>
      <w:r w:rsidR="00144655" w:rsidRPr="0026404F">
        <w:rPr>
          <w:rFonts w:ascii="Arial" w:hAnsi="Arial" w:cs="Arial"/>
          <w:b/>
          <w:bCs/>
          <w:szCs w:val="22"/>
          <w:highlight w:val="lightGray"/>
        </w:rPr>
        <w:t>PROSPECTIVE BIDDERS</w:t>
      </w:r>
      <w:r w:rsidRPr="0026404F">
        <w:rPr>
          <w:rFonts w:ascii="Arial" w:hAnsi="Arial" w:cs="Arial"/>
          <w:b/>
          <w:bCs/>
          <w:szCs w:val="22"/>
          <w:highlight w:val="lightGray"/>
        </w:rPr>
        <w:t xml:space="preserve"> &gt;&gt;</w:t>
      </w:r>
    </w:p>
    <w:p w14:paraId="5C52E622" w14:textId="77777777" w:rsidR="000B29C9" w:rsidRPr="0026404F" w:rsidRDefault="000B29C9" w:rsidP="000B29C9">
      <w:pPr>
        <w:tabs>
          <w:tab w:val="left" w:pos="6480"/>
        </w:tabs>
        <w:spacing w:after="0" w:line="240" w:lineRule="auto"/>
        <w:ind w:right="-340"/>
        <w:rPr>
          <w:rFonts w:ascii="Arial" w:hAnsi="Arial" w:cs="Arial"/>
          <w:b/>
          <w:bCs/>
          <w:szCs w:val="22"/>
        </w:rPr>
      </w:pPr>
    </w:p>
    <w:p w14:paraId="678BD0E6" w14:textId="36C1353C" w:rsidR="0008590B" w:rsidRPr="0026404F" w:rsidRDefault="000B29C9" w:rsidP="005657C6">
      <w:pPr>
        <w:autoSpaceDE w:val="0"/>
        <w:autoSpaceDN w:val="0"/>
        <w:adjustRightInd w:val="0"/>
        <w:spacing w:after="0" w:line="240" w:lineRule="auto"/>
        <w:ind w:left="720" w:hanging="720"/>
        <w:jc w:val="both"/>
        <w:rPr>
          <w:rFonts w:ascii="Arial" w:hAnsi="Arial" w:cs="Arial"/>
          <w:b/>
          <w:bCs/>
          <w:szCs w:val="22"/>
        </w:rPr>
      </w:pPr>
      <w:r w:rsidRPr="0026404F">
        <w:rPr>
          <w:rFonts w:ascii="Arial" w:hAnsi="Arial" w:cs="Arial"/>
          <w:b/>
          <w:bCs/>
          <w:szCs w:val="22"/>
        </w:rPr>
        <w:t xml:space="preserve">Sub:  </w:t>
      </w:r>
      <w:r w:rsidRPr="0026404F">
        <w:rPr>
          <w:rFonts w:ascii="Arial" w:hAnsi="Arial" w:cs="Arial"/>
          <w:b/>
          <w:bCs/>
          <w:szCs w:val="22"/>
        </w:rPr>
        <w:tab/>
      </w:r>
      <w:r w:rsidR="00730A81" w:rsidRPr="00730A81">
        <w:rPr>
          <w:rFonts w:ascii="Arial" w:hAnsi="Arial" w:cs="Arial"/>
          <w:b/>
          <w:bCs/>
          <w:szCs w:val="22"/>
        </w:rPr>
        <w:t>HVDC Terminal Package (Package-I) for ±350kV, 4 x 1250MW VSC based Symmetric monopole (Parallel) HVDC link between Pang Pooling station (Leh) and Kaithal Pooling station (Haryana) associated with Transmission system for evaluation of RE power from renewable energy parks in Leh</w:t>
      </w:r>
      <w:r w:rsidR="001636E9" w:rsidRPr="0026404F">
        <w:rPr>
          <w:rFonts w:ascii="Arial" w:hAnsi="Arial" w:cs="Arial"/>
          <w:b/>
          <w:bCs/>
          <w:szCs w:val="22"/>
        </w:rPr>
        <w:t>;</w:t>
      </w:r>
      <w:r w:rsidR="005657C6" w:rsidRPr="0026404F">
        <w:rPr>
          <w:rFonts w:ascii="Arial" w:hAnsi="Arial" w:cs="Arial"/>
          <w:b/>
          <w:bCs/>
          <w:szCs w:val="22"/>
        </w:rPr>
        <w:t xml:space="preserve"> </w:t>
      </w:r>
      <w:r w:rsidR="001636E9" w:rsidRPr="0026404F">
        <w:rPr>
          <w:rFonts w:ascii="Arial" w:hAnsi="Arial" w:cs="Arial"/>
          <w:b/>
          <w:bCs/>
          <w:szCs w:val="22"/>
        </w:rPr>
        <w:t xml:space="preserve">Spec. No.: </w:t>
      </w:r>
      <w:r w:rsidR="00730A81" w:rsidRPr="00730A81">
        <w:rPr>
          <w:rFonts w:ascii="Arial" w:hAnsi="Arial" w:cs="Arial"/>
          <w:b/>
          <w:bCs/>
          <w:szCs w:val="22"/>
        </w:rPr>
        <w:t>CC/NT/W-HVDC/DOM/A02/25/00747</w:t>
      </w:r>
      <w:r w:rsidR="00730A81">
        <w:rPr>
          <w:rFonts w:ascii="Arial" w:hAnsi="Arial" w:cs="Arial"/>
          <w:b/>
          <w:bCs/>
          <w:szCs w:val="22"/>
        </w:rPr>
        <w:t xml:space="preserve"> </w:t>
      </w:r>
    </w:p>
    <w:p w14:paraId="79D9F792" w14:textId="77777777" w:rsidR="001636E9" w:rsidRPr="0026404F" w:rsidRDefault="001636E9" w:rsidP="001636E9">
      <w:pPr>
        <w:spacing w:after="0" w:line="240" w:lineRule="auto"/>
        <w:ind w:left="720" w:hanging="720"/>
        <w:jc w:val="both"/>
        <w:rPr>
          <w:rFonts w:ascii="Arial" w:hAnsi="Arial" w:cs="Arial"/>
          <w:b/>
          <w:bCs/>
          <w:szCs w:val="22"/>
        </w:rPr>
      </w:pPr>
    </w:p>
    <w:p w14:paraId="39FB8B15" w14:textId="1D3D393D" w:rsidR="000B29C9" w:rsidRPr="0026404F" w:rsidRDefault="000B29C9" w:rsidP="00AF54B5">
      <w:pPr>
        <w:pBdr>
          <w:bottom w:val="single" w:sz="4" w:space="1" w:color="auto"/>
        </w:pBdr>
        <w:spacing w:after="0" w:line="240" w:lineRule="auto"/>
        <w:ind w:left="142" w:hanging="142"/>
        <w:jc w:val="both"/>
        <w:rPr>
          <w:rFonts w:ascii="Arial" w:hAnsi="Arial" w:cs="Arial"/>
          <w:b/>
          <w:bCs/>
          <w:i/>
          <w:iCs/>
          <w:szCs w:val="22"/>
        </w:rPr>
      </w:pPr>
      <w:r w:rsidRPr="0026404F">
        <w:rPr>
          <w:rFonts w:ascii="Arial" w:hAnsi="Arial" w:cs="Arial"/>
          <w:b/>
          <w:bCs/>
          <w:i/>
          <w:iCs/>
          <w:szCs w:val="22"/>
        </w:rPr>
        <w:t>...</w:t>
      </w:r>
      <w:r w:rsidR="00BF783E" w:rsidRPr="0026404F">
        <w:rPr>
          <w:rFonts w:ascii="Arial" w:hAnsi="Arial" w:cs="Arial"/>
          <w:szCs w:val="22"/>
        </w:rPr>
        <w:t xml:space="preserve"> </w:t>
      </w:r>
      <w:r w:rsidR="00BF783E" w:rsidRPr="0026404F">
        <w:rPr>
          <w:rFonts w:ascii="Arial" w:hAnsi="Arial" w:cs="Arial"/>
          <w:b/>
          <w:bCs/>
          <w:i/>
          <w:iCs/>
          <w:szCs w:val="22"/>
        </w:rPr>
        <w:t xml:space="preserve">Reg. Extension of date of downloading of Bidding Documents, </w:t>
      </w:r>
      <w:r w:rsidR="00AF54B5">
        <w:rPr>
          <w:rFonts w:ascii="Arial" w:hAnsi="Arial" w:cs="Arial"/>
          <w:b/>
          <w:bCs/>
          <w:i/>
          <w:iCs/>
          <w:szCs w:val="22"/>
        </w:rPr>
        <w:t xml:space="preserve">First Stage </w:t>
      </w:r>
      <w:r w:rsidR="00BF783E" w:rsidRPr="0026404F">
        <w:rPr>
          <w:rFonts w:ascii="Arial" w:hAnsi="Arial" w:cs="Arial"/>
          <w:b/>
          <w:bCs/>
          <w:i/>
          <w:iCs/>
          <w:szCs w:val="22"/>
        </w:rPr>
        <w:t xml:space="preserve">Bid Submission &amp; </w:t>
      </w:r>
      <w:r w:rsidR="00AF54B5">
        <w:rPr>
          <w:rFonts w:ascii="Arial" w:hAnsi="Arial" w:cs="Arial"/>
          <w:b/>
          <w:bCs/>
          <w:i/>
          <w:iCs/>
          <w:szCs w:val="22"/>
        </w:rPr>
        <w:t xml:space="preserve">First Stage </w:t>
      </w:r>
      <w:r w:rsidR="00BF783E" w:rsidRPr="0026404F">
        <w:rPr>
          <w:rFonts w:ascii="Arial" w:hAnsi="Arial" w:cs="Arial"/>
          <w:b/>
          <w:bCs/>
          <w:i/>
          <w:iCs/>
          <w:szCs w:val="22"/>
        </w:rPr>
        <w:t>Bid Opening Date</w:t>
      </w:r>
    </w:p>
    <w:p w14:paraId="021385F7" w14:textId="77777777" w:rsidR="000B29C9" w:rsidRPr="0026404F" w:rsidRDefault="000B29C9" w:rsidP="000B29C9">
      <w:pPr>
        <w:spacing w:after="0" w:line="240" w:lineRule="auto"/>
        <w:rPr>
          <w:rFonts w:ascii="Arial" w:hAnsi="Arial" w:cs="Arial"/>
          <w:b/>
          <w:bCs/>
          <w:szCs w:val="22"/>
        </w:rPr>
      </w:pPr>
    </w:p>
    <w:p w14:paraId="42070655" w14:textId="77777777" w:rsidR="00A90572" w:rsidRPr="0026404F" w:rsidRDefault="00A90572" w:rsidP="00A90572">
      <w:pPr>
        <w:tabs>
          <w:tab w:val="left" w:pos="7200"/>
        </w:tabs>
        <w:spacing w:after="0" w:line="240" w:lineRule="auto"/>
        <w:rPr>
          <w:rFonts w:ascii="Arial" w:eastAsia="Times New Roman" w:hAnsi="Arial" w:cs="Arial"/>
          <w:szCs w:val="22"/>
          <w:lang w:val="x-none" w:eastAsia="x-none" w:bidi="ar-SA"/>
        </w:rPr>
      </w:pPr>
      <w:r w:rsidRPr="0026404F">
        <w:rPr>
          <w:rFonts w:ascii="Arial" w:eastAsia="Times New Roman" w:hAnsi="Arial" w:cs="Arial"/>
          <w:szCs w:val="22"/>
          <w:lang w:val="x-none" w:eastAsia="x-none" w:bidi="ar-SA"/>
        </w:rPr>
        <w:t>Dear Sir(s),</w:t>
      </w:r>
    </w:p>
    <w:p w14:paraId="228ACE2A"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4213DF39" w14:textId="5ED04C30"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1.0</w:t>
      </w:r>
      <w:r w:rsidRPr="0026404F">
        <w:rPr>
          <w:rFonts w:ascii="Arial" w:eastAsia="Times New Roman" w:hAnsi="Arial" w:cs="Arial"/>
          <w:szCs w:val="22"/>
          <w:lang w:bidi="ar-SA"/>
        </w:rPr>
        <w:tab/>
        <w:t xml:space="preserve">This has reference to the bidding documents for the subject package </w:t>
      </w:r>
      <w:r w:rsidR="00C07B4E" w:rsidRPr="0026404F">
        <w:rPr>
          <w:rFonts w:ascii="Arial" w:eastAsia="Times New Roman" w:hAnsi="Arial" w:cs="Arial"/>
          <w:szCs w:val="22"/>
          <w:lang w:bidi="ar-SA"/>
        </w:rPr>
        <w:t>uploaded on</w:t>
      </w:r>
      <w:r w:rsidRPr="0026404F">
        <w:rPr>
          <w:rFonts w:ascii="Arial" w:eastAsia="Times New Roman" w:hAnsi="Arial" w:cs="Arial"/>
          <w:szCs w:val="22"/>
          <w:lang w:bidi="ar-SA"/>
        </w:rPr>
        <w:t xml:space="preserve"> the portal </w:t>
      </w:r>
      <w:hyperlink r:id="rId7" w:history="1">
        <w:r w:rsidR="003D45DF" w:rsidRPr="0026404F">
          <w:rPr>
            <w:rStyle w:val="Hyperlink"/>
            <w:rFonts w:ascii="Arial" w:hAnsi="Arial" w:cs="Arial"/>
            <w:szCs w:val="22"/>
          </w:rPr>
          <w:t>https://etender.powergrid.in</w:t>
        </w:r>
      </w:hyperlink>
      <w:r w:rsidR="00730A81">
        <w:rPr>
          <w:rFonts w:ascii="Arial" w:eastAsia="Times New Roman" w:hAnsi="Arial" w:cs="Arial"/>
          <w:szCs w:val="22"/>
          <w:lang w:bidi="ar-SA"/>
        </w:rPr>
        <w:t>.</w:t>
      </w:r>
    </w:p>
    <w:p w14:paraId="0F676FDE"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0E3B492E" w14:textId="3A753352"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1.1</w:t>
      </w:r>
      <w:r w:rsidRPr="0026404F">
        <w:rPr>
          <w:rFonts w:ascii="Arial" w:eastAsia="Times New Roman" w:hAnsi="Arial" w:cs="Arial"/>
          <w:szCs w:val="22"/>
          <w:lang w:bidi="ar-SA"/>
        </w:rPr>
        <w:tab/>
        <w:t xml:space="preserve">The date of downloading of Bidding Documents and deadline for submission of </w:t>
      </w:r>
      <w:r w:rsidR="00AF54B5">
        <w:rPr>
          <w:rFonts w:ascii="Arial" w:eastAsia="Times New Roman" w:hAnsi="Arial" w:cs="Arial"/>
          <w:szCs w:val="22"/>
          <w:lang w:bidi="ar-SA"/>
        </w:rPr>
        <w:t xml:space="preserve">First Stage </w:t>
      </w:r>
      <w:r w:rsidRPr="0026404F">
        <w:rPr>
          <w:rFonts w:ascii="Arial" w:eastAsia="Times New Roman" w:hAnsi="Arial" w:cs="Arial"/>
          <w:szCs w:val="22"/>
          <w:lang w:bidi="ar-SA"/>
        </w:rPr>
        <w:t xml:space="preserve">Bids &amp; the date for </w:t>
      </w:r>
      <w:r w:rsidR="002E134B">
        <w:rPr>
          <w:rFonts w:ascii="Arial" w:eastAsia="Times New Roman" w:hAnsi="Arial" w:cs="Arial"/>
          <w:szCs w:val="22"/>
          <w:lang w:bidi="ar-SA"/>
        </w:rPr>
        <w:t xml:space="preserve">First Stage </w:t>
      </w:r>
      <w:r w:rsidRPr="0026404F">
        <w:rPr>
          <w:rFonts w:ascii="Arial" w:eastAsia="Times New Roman" w:hAnsi="Arial" w:cs="Arial"/>
          <w:szCs w:val="22"/>
          <w:lang w:bidi="ar-SA"/>
        </w:rPr>
        <w:t>Bid Opening</w:t>
      </w:r>
      <w:r w:rsidRPr="0026404F">
        <w:rPr>
          <w:rFonts w:ascii="Arial" w:eastAsia="Times New Roman" w:hAnsi="Arial" w:cs="Arial"/>
          <w:b/>
          <w:bCs/>
          <w:szCs w:val="22"/>
          <w:lang w:bidi="ar-SA"/>
        </w:rPr>
        <w:t xml:space="preserve"> </w:t>
      </w:r>
      <w:r w:rsidRPr="00D835B6">
        <w:rPr>
          <w:rFonts w:ascii="Arial" w:eastAsia="Times New Roman" w:hAnsi="Arial" w:cs="Arial"/>
          <w:szCs w:val="22"/>
          <w:lang w:bidi="ar-SA"/>
        </w:rPr>
        <w:t>are hereby extended</w:t>
      </w:r>
      <w:r w:rsidRPr="0026404F">
        <w:rPr>
          <w:rFonts w:ascii="Arial" w:eastAsia="Times New Roman" w:hAnsi="Arial" w:cs="Arial"/>
          <w:szCs w:val="22"/>
          <w:lang w:bidi="ar-SA"/>
        </w:rPr>
        <w:t xml:space="preserve"> </w:t>
      </w:r>
      <w:r w:rsidR="00D835B6">
        <w:rPr>
          <w:rFonts w:ascii="Arial" w:eastAsia="Times New Roman" w:hAnsi="Arial" w:cs="Arial"/>
          <w:szCs w:val="22"/>
          <w:lang w:bidi="ar-SA"/>
        </w:rPr>
        <w:t xml:space="preserve">and rescheduled </w:t>
      </w:r>
      <w:r w:rsidRPr="0026404F">
        <w:rPr>
          <w:rFonts w:ascii="Arial" w:eastAsia="Times New Roman" w:hAnsi="Arial" w:cs="Arial"/>
          <w:szCs w:val="22"/>
          <w:lang w:bidi="ar-SA"/>
        </w:rPr>
        <w:t>as per the following program:</w:t>
      </w:r>
      <w:r w:rsidR="00730A81">
        <w:rPr>
          <w:rFonts w:ascii="Arial" w:eastAsia="Times New Roman" w:hAnsi="Arial" w:cs="Arial"/>
          <w:szCs w:val="22"/>
          <w:lang w:bidi="ar-SA"/>
        </w:rPr>
        <w:t xml:space="preserve"> </w:t>
      </w:r>
    </w:p>
    <w:p w14:paraId="13731FAA"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0"/>
      </w:tblGrid>
      <w:tr w:rsidR="00A90572" w:rsidRPr="0026404F" w14:paraId="61A0A43A" w14:textId="77777777" w:rsidTr="00333F49">
        <w:trPr>
          <w:trHeight w:val="260"/>
        </w:trPr>
        <w:tc>
          <w:tcPr>
            <w:tcW w:w="4511" w:type="dxa"/>
          </w:tcPr>
          <w:p w14:paraId="429267D7"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Existing Schedule</w:t>
            </w:r>
          </w:p>
        </w:tc>
        <w:tc>
          <w:tcPr>
            <w:tcW w:w="4500" w:type="dxa"/>
          </w:tcPr>
          <w:p w14:paraId="05A68DF5"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Revised Schedule</w:t>
            </w:r>
          </w:p>
        </w:tc>
      </w:tr>
      <w:tr w:rsidR="00A90572" w:rsidRPr="0026404F" w14:paraId="1009A759" w14:textId="77777777" w:rsidTr="00333F49">
        <w:trPr>
          <w:trHeight w:val="1232"/>
        </w:trPr>
        <w:tc>
          <w:tcPr>
            <w:tcW w:w="4511" w:type="dxa"/>
          </w:tcPr>
          <w:p w14:paraId="478E6D55" w14:textId="55AB2213" w:rsidR="00C96E5D" w:rsidRPr="0026404F" w:rsidRDefault="00C96E5D" w:rsidP="00730A81">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3E054359" w14:textId="74EBEEA0" w:rsidR="00C96E5D" w:rsidRPr="0026404F" w:rsidRDefault="00C96E5D" w:rsidP="00C96E5D">
            <w:pPr>
              <w:spacing w:after="0" w:line="235" w:lineRule="auto"/>
              <w:ind w:left="585" w:hanging="596"/>
              <w:jc w:val="both"/>
              <w:rPr>
                <w:rFonts w:ascii="Arial" w:eastAsia="Times New Roman" w:hAnsi="Arial" w:cs="Arial"/>
                <w:b/>
                <w:bCs/>
                <w:szCs w:val="22"/>
                <w:u w:val="single"/>
                <w:lang w:bidi="ar-SA"/>
              </w:rPr>
            </w:pPr>
            <w:proofErr w:type="spellStart"/>
            <w:proofErr w:type="gramStart"/>
            <w:r w:rsidRPr="0026404F">
              <w:rPr>
                <w:rFonts w:ascii="Arial" w:eastAsia="Times New Roman" w:hAnsi="Arial" w:cs="Arial"/>
                <w:szCs w:val="22"/>
                <w:lang w:bidi="ar-SA"/>
              </w:rPr>
              <w:t>upto</w:t>
            </w:r>
            <w:proofErr w:type="spellEnd"/>
            <w:proofErr w:type="gramEnd"/>
            <w:r w:rsidRPr="0026404F">
              <w:rPr>
                <w:rFonts w:ascii="Arial" w:eastAsia="Times New Roman" w:hAnsi="Arial" w:cs="Arial"/>
                <w:szCs w:val="22"/>
                <w:lang w:bidi="ar-SA"/>
              </w:rPr>
              <w:t xml:space="preserve"> </w:t>
            </w:r>
            <w:r w:rsidR="00CA0A97">
              <w:rPr>
                <w:rFonts w:ascii="Arial" w:eastAsia="Times New Roman" w:hAnsi="Arial" w:cs="Arial"/>
                <w:szCs w:val="22"/>
                <w:lang w:bidi="ar-SA"/>
              </w:rPr>
              <w:t>28</w:t>
            </w:r>
            <w:r w:rsidR="00CA0A97" w:rsidRPr="00730A81">
              <w:rPr>
                <w:rFonts w:ascii="Arial" w:eastAsia="Times New Roman" w:hAnsi="Arial" w:cs="Arial"/>
                <w:szCs w:val="22"/>
                <w:lang w:bidi="ar-SA"/>
              </w:rPr>
              <w:t>/03/2025</w:t>
            </w:r>
            <w:r w:rsidRPr="0026404F">
              <w:rPr>
                <w:rFonts w:ascii="Arial" w:eastAsia="Times New Roman" w:hAnsi="Arial" w:cs="Arial"/>
                <w:szCs w:val="22"/>
                <w:lang w:bidi="ar-SA"/>
              </w:rPr>
              <w:t>, Time:11:00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6AF595A1" w14:textId="77777777" w:rsidR="00C96E5D" w:rsidRPr="0026404F" w:rsidRDefault="00C96E5D" w:rsidP="00C96E5D">
            <w:pPr>
              <w:spacing w:after="0" w:line="235" w:lineRule="auto"/>
              <w:ind w:left="585" w:hanging="585"/>
              <w:jc w:val="both"/>
              <w:rPr>
                <w:rFonts w:ascii="Arial" w:eastAsia="Times New Roman" w:hAnsi="Arial" w:cs="Arial"/>
                <w:b/>
                <w:bCs/>
                <w:szCs w:val="22"/>
                <w:u w:val="single"/>
                <w:lang w:bidi="ar-SA"/>
              </w:rPr>
            </w:pPr>
          </w:p>
          <w:p w14:paraId="6A7A3BB2" w14:textId="2BA5CB83"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6E50FF64" w14:textId="00257476"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CA0A97">
              <w:rPr>
                <w:rFonts w:ascii="Arial" w:eastAsia="Times New Roman" w:hAnsi="Arial" w:cs="Arial"/>
                <w:szCs w:val="22"/>
                <w:lang w:bidi="ar-SA"/>
              </w:rPr>
              <w:t>28</w:t>
            </w:r>
            <w:r w:rsidR="00CA0A97" w:rsidRPr="00730A81">
              <w:rPr>
                <w:rFonts w:ascii="Arial" w:eastAsia="Times New Roman" w:hAnsi="Arial" w:cs="Arial"/>
                <w:szCs w:val="22"/>
                <w:lang w:bidi="ar-SA"/>
              </w:rPr>
              <w:t>/03/2025</w:t>
            </w:r>
            <w:r w:rsidRPr="0026404F">
              <w:rPr>
                <w:rFonts w:ascii="Arial" w:eastAsia="Times New Roman" w:hAnsi="Arial" w:cs="Arial"/>
                <w:szCs w:val="22"/>
                <w:lang w:bidi="ar-SA"/>
              </w:rPr>
              <w:t xml:space="preserve">, Time: </w:t>
            </w:r>
            <w:proofErr w:type="spellStart"/>
            <w:proofErr w:type="gramStart"/>
            <w:r w:rsidRPr="0026404F">
              <w:rPr>
                <w:rFonts w:ascii="Arial" w:eastAsia="Times New Roman" w:hAnsi="Arial" w:cs="Arial"/>
                <w:szCs w:val="22"/>
                <w:lang w:bidi="ar-SA"/>
              </w:rPr>
              <w:t>upto</w:t>
            </w:r>
            <w:proofErr w:type="spellEnd"/>
            <w:proofErr w:type="gramEnd"/>
            <w:r w:rsidRPr="0026404F">
              <w:rPr>
                <w:rFonts w:ascii="Arial" w:eastAsia="Times New Roman" w:hAnsi="Arial" w:cs="Arial"/>
                <w:szCs w:val="22"/>
                <w:lang w:bidi="ar-SA"/>
              </w:rPr>
              <w:t xml:space="preserve"> 11:00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p>
          <w:p w14:paraId="34629677" w14:textId="77777777" w:rsidR="00C96E5D" w:rsidRPr="0026404F" w:rsidRDefault="00C96E5D" w:rsidP="00C96E5D">
            <w:pPr>
              <w:spacing w:after="0" w:line="240" w:lineRule="auto"/>
              <w:rPr>
                <w:rFonts w:ascii="Arial" w:eastAsia="Times New Roman" w:hAnsi="Arial" w:cs="Arial"/>
                <w:szCs w:val="22"/>
                <w:lang w:bidi="ar-SA"/>
              </w:rPr>
            </w:pPr>
          </w:p>
          <w:p w14:paraId="6C9B197C" w14:textId="3A82B4A7"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FF6C91">
              <w:rPr>
                <w:rFonts w:ascii="Arial" w:eastAsia="Times New Roman" w:hAnsi="Arial" w:cs="Arial"/>
                <w:b/>
                <w:bCs/>
                <w:szCs w:val="22"/>
                <w:u w:val="single"/>
                <w:lang w:bidi="ar-SA"/>
              </w:rPr>
              <w:t xml:space="preserve"> </w:t>
            </w:r>
          </w:p>
          <w:p w14:paraId="152D94F9" w14:textId="455D2AEE"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CA0A97">
              <w:rPr>
                <w:rFonts w:ascii="Arial" w:eastAsia="Times New Roman" w:hAnsi="Arial" w:cs="Arial"/>
                <w:szCs w:val="22"/>
                <w:lang w:bidi="ar-SA"/>
              </w:rPr>
              <w:t>28</w:t>
            </w:r>
            <w:r w:rsidR="00CA0A97" w:rsidRPr="00730A81">
              <w:rPr>
                <w:rFonts w:ascii="Arial" w:eastAsia="Times New Roman" w:hAnsi="Arial" w:cs="Arial"/>
                <w:szCs w:val="22"/>
                <w:lang w:bidi="ar-SA"/>
              </w:rPr>
              <w:t>/03/2025</w:t>
            </w:r>
            <w:r w:rsidRPr="0026404F">
              <w:rPr>
                <w:rFonts w:ascii="Arial" w:eastAsia="Times New Roman" w:hAnsi="Arial" w:cs="Arial"/>
                <w:szCs w:val="22"/>
                <w:lang w:bidi="ar-SA"/>
              </w:rPr>
              <w:t xml:space="preserve">, Time: 11:30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onwards</w:t>
            </w:r>
          </w:p>
          <w:p w14:paraId="4312038E" w14:textId="47EF1DAF" w:rsidR="00A90572" w:rsidRPr="0026404F" w:rsidRDefault="00A90572" w:rsidP="00DD0C6B">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 </w:t>
            </w:r>
          </w:p>
        </w:tc>
        <w:tc>
          <w:tcPr>
            <w:tcW w:w="4500" w:type="dxa"/>
          </w:tcPr>
          <w:p w14:paraId="712C6EF6" w14:textId="2C1DC870" w:rsidR="0024197C" w:rsidRPr="0026404F" w:rsidRDefault="0024197C" w:rsidP="00730A81">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50A9C602" w14:textId="2BFEE1D5" w:rsidR="0024197C" w:rsidRPr="0026404F" w:rsidRDefault="002E134B" w:rsidP="0024197C">
            <w:pPr>
              <w:spacing w:after="0" w:line="235" w:lineRule="auto"/>
              <w:ind w:left="585" w:hanging="596"/>
              <w:jc w:val="both"/>
              <w:rPr>
                <w:rFonts w:ascii="Arial" w:eastAsia="Times New Roman" w:hAnsi="Arial" w:cs="Arial"/>
                <w:b/>
                <w:bCs/>
                <w:szCs w:val="22"/>
                <w:u w:val="single"/>
                <w:lang w:bidi="ar-SA"/>
              </w:rPr>
            </w:pPr>
            <w:r>
              <w:rPr>
                <w:rFonts w:ascii="Arial" w:eastAsia="Times New Roman" w:hAnsi="Arial" w:cs="Arial"/>
                <w:szCs w:val="22"/>
                <w:lang w:bidi="ar-SA"/>
              </w:rPr>
              <w:t xml:space="preserve">Extended </w:t>
            </w:r>
            <w:proofErr w:type="spellStart"/>
            <w:proofErr w:type="gramStart"/>
            <w:r w:rsidR="0024197C" w:rsidRPr="0026404F">
              <w:rPr>
                <w:rFonts w:ascii="Arial" w:eastAsia="Times New Roman" w:hAnsi="Arial" w:cs="Arial"/>
                <w:szCs w:val="22"/>
                <w:lang w:bidi="ar-SA"/>
              </w:rPr>
              <w:t>upto</w:t>
            </w:r>
            <w:proofErr w:type="spellEnd"/>
            <w:proofErr w:type="gramEnd"/>
            <w:r w:rsidR="0024197C" w:rsidRPr="0026404F">
              <w:rPr>
                <w:rFonts w:ascii="Arial" w:eastAsia="Times New Roman" w:hAnsi="Arial" w:cs="Arial"/>
                <w:szCs w:val="22"/>
                <w:lang w:bidi="ar-SA"/>
              </w:rPr>
              <w:t xml:space="preserve"> </w:t>
            </w:r>
            <w:r w:rsidR="00CA0A97">
              <w:rPr>
                <w:rFonts w:ascii="Arial" w:eastAsia="Times New Roman" w:hAnsi="Arial" w:cs="Arial"/>
                <w:szCs w:val="22"/>
                <w:lang w:bidi="ar-SA"/>
              </w:rPr>
              <w:t>04</w:t>
            </w:r>
            <w:r w:rsidR="00730A81" w:rsidRPr="00730A81">
              <w:rPr>
                <w:rFonts w:ascii="Arial" w:eastAsia="Times New Roman" w:hAnsi="Arial" w:cs="Arial"/>
                <w:szCs w:val="22"/>
                <w:lang w:bidi="ar-SA"/>
              </w:rPr>
              <w:t>/0</w:t>
            </w:r>
            <w:r w:rsidR="00CA0A97">
              <w:rPr>
                <w:rFonts w:ascii="Arial" w:eastAsia="Times New Roman" w:hAnsi="Arial" w:cs="Arial"/>
                <w:szCs w:val="22"/>
                <w:lang w:bidi="ar-SA"/>
              </w:rPr>
              <w:t>4</w:t>
            </w:r>
            <w:r w:rsidR="00730A81" w:rsidRPr="00730A81">
              <w:rPr>
                <w:rFonts w:ascii="Arial" w:eastAsia="Times New Roman" w:hAnsi="Arial" w:cs="Arial"/>
                <w:szCs w:val="22"/>
                <w:lang w:bidi="ar-SA"/>
              </w:rPr>
              <w:t>/2025</w:t>
            </w:r>
            <w:r w:rsidR="0024197C" w:rsidRPr="0026404F">
              <w:rPr>
                <w:rFonts w:ascii="Arial" w:eastAsia="Times New Roman" w:hAnsi="Arial" w:cs="Arial"/>
                <w:szCs w:val="22"/>
                <w:lang w:bidi="ar-SA"/>
              </w:rPr>
              <w:t>, Time:1</w:t>
            </w:r>
            <w:r w:rsidR="00B31277">
              <w:rPr>
                <w:rFonts w:ascii="Arial" w:eastAsia="Times New Roman" w:hAnsi="Arial" w:cs="Arial"/>
                <w:szCs w:val="22"/>
                <w:lang w:bidi="ar-SA"/>
              </w:rPr>
              <w:t>1</w:t>
            </w:r>
            <w:r w:rsidR="0024197C" w:rsidRPr="0026404F">
              <w:rPr>
                <w:rFonts w:ascii="Arial" w:eastAsia="Times New Roman" w:hAnsi="Arial" w:cs="Arial"/>
                <w:szCs w:val="22"/>
                <w:lang w:bidi="ar-SA"/>
              </w:rPr>
              <w:t>:00</w:t>
            </w:r>
            <w:r w:rsidR="0024197C" w:rsidRPr="0026404F">
              <w:rPr>
                <w:rFonts w:ascii="Arial" w:eastAsia="Times New Roman" w:hAnsi="Arial" w:cs="Arial"/>
                <w:b/>
                <w:bCs/>
                <w:szCs w:val="22"/>
                <w:lang w:bidi="ar-SA"/>
              </w:rPr>
              <w:t xml:space="preserve"> </w:t>
            </w:r>
            <w:r w:rsidR="0024197C" w:rsidRPr="0026404F">
              <w:rPr>
                <w:rFonts w:ascii="Arial" w:eastAsia="Times New Roman" w:hAnsi="Arial" w:cs="Arial"/>
                <w:szCs w:val="22"/>
                <w:lang w:bidi="ar-SA"/>
              </w:rPr>
              <w:t xml:space="preserve">hrs. </w:t>
            </w:r>
          </w:p>
          <w:p w14:paraId="1C1E1145" w14:textId="77777777" w:rsidR="0024197C" w:rsidRPr="0026404F" w:rsidRDefault="0024197C" w:rsidP="0024197C">
            <w:pPr>
              <w:spacing w:after="0" w:line="235" w:lineRule="auto"/>
              <w:ind w:left="585" w:hanging="585"/>
              <w:jc w:val="both"/>
              <w:rPr>
                <w:rFonts w:ascii="Arial" w:eastAsia="Times New Roman" w:hAnsi="Arial" w:cs="Arial"/>
                <w:b/>
                <w:bCs/>
                <w:szCs w:val="22"/>
                <w:u w:val="single"/>
                <w:lang w:bidi="ar-SA"/>
              </w:rPr>
            </w:pPr>
          </w:p>
          <w:p w14:paraId="4889560A" w14:textId="39DD807E"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57B68C88" w14:textId="0C6AD58E"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CA0A97">
              <w:rPr>
                <w:rFonts w:ascii="Arial" w:eastAsia="Times New Roman" w:hAnsi="Arial" w:cs="Arial"/>
                <w:szCs w:val="22"/>
                <w:lang w:bidi="ar-SA"/>
              </w:rPr>
              <w:t>04</w:t>
            </w:r>
            <w:r w:rsidR="00CA0A97" w:rsidRPr="00730A81">
              <w:rPr>
                <w:rFonts w:ascii="Arial" w:eastAsia="Times New Roman" w:hAnsi="Arial" w:cs="Arial"/>
                <w:szCs w:val="22"/>
                <w:lang w:bidi="ar-SA"/>
              </w:rPr>
              <w:t>/0</w:t>
            </w:r>
            <w:r w:rsidR="00CA0A97">
              <w:rPr>
                <w:rFonts w:ascii="Arial" w:eastAsia="Times New Roman" w:hAnsi="Arial" w:cs="Arial"/>
                <w:szCs w:val="22"/>
                <w:lang w:bidi="ar-SA"/>
              </w:rPr>
              <w:t>4</w:t>
            </w:r>
            <w:r w:rsidR="00CA0A97" w:rsidRPr="00730A81">
              <w:rPr>
                <w:rFonts w:ascii="Arial" w:eastAsia="Times New Roman" w:hAnsi="Arial" w:cs="Arial"/>
                <w:szCs w:val="22"/>
                <w:lang w:bidi="ar-SA"/>
              </w:rPr>
              <w:t>/2025</w:t>
            </w:r>
            <w:r w:rsidRPr="0026404F">
              <w:rPr>
                <w:rFonts w:ascii="Arial" w:eastAsia="Times New Roman" w:hAnsi="Arial" w:cs="Arial"/>
                <w:szCs w:val="22"/>
                <w:lang w:bidi="ar-SA"/>
              </w:rPr>
              <w:t xml:space="preserve">, Time: </w:t>
            </w:r>
            <w:proofErr w:type="spellStart"/>
            <w:proofErr w:type="gramStart"/>
            <w:r w:rsidRPr="0026404F">
              <w:rPr>
                <w:rFonts w:ascii="Arial" w:eastAsia="Times New Roman" w:hAnsi="Arial" w:cs="Arial"/>
                <w:szCs w:val="22"/>
                <w:lang w:bidi="ar-SA"/>
              </w:rPr>
              <w:t>upto</w:t>
            </w:r>
            <w:proofErr w:type="spellEnd"/>
            <w:proofErr w:type="gramEnd"/>
            <w:r w:rsidRPr="0026404F">
              <w:rPr>
                <w:rFonts w:ascii="Arial" w:eastAsia="Times New Roman" w:hAnsi="Arial" w:cs="Arial"/>
                <w:szCs w:val="22"/>
                <w:lang w:bidi="ar-SA"/>
              </w:rPr>
              <w:t xml:space="preserve"> </w:t>
            </w:r>
            <w:r w:rsidR="00B31277">
              <w:rPr>
                <w:rFonts w:ascii="Arial" w:eastAsia="Times New Roman" w:hAnsi="Arial" w:cs="Arial"/>
                <w:szCs w:val="22"/>
                <w:lang w:bidi="ar-SA"/>
              </w:rPr>
              <w:t>11</w:t>
            </w:r>
            <w:r w:rsidRPr="0026404F">
              <w:rPr>
                <w:rFonts w:ascii="Arial" w:eastAsia="Times New Roman" w:hAnsi="Arial" w:cs="Arial"/>
                <w:szCs w:val="22"/>
                <w:lang w:bidi="ar-SA"/>
              </w:rPr>
              <w:t xml:space="preserve">:00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p>
          <w:p w14:paraId="113A2183" w14:textId="77777777" w:rsidR="0024197C" w:rsidRPr="0026404F" w:rsidRDefault="0024197C" w:rsidP="0024197C">
            <w:pPr>
              <w:spacing w:after="0" w:line="240" w:lineRule="auto"/>
              <w:rPr>
                <w:rFonts w:ascii="Arial" w:eastAsia="Times New Roman" w:hAnsi="Arial" w:cs="Arial"/>
                <w:szCs w:val="22"/>
                <w:lang w:bidi="ar-SA"/>
              </w:rPr>
            </w:pPr>
          </w:p>
          <w:p w14:paraId="0B94A36E" w14:textId="31B22E54"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FF6C91">
              <w:rPr>
                <w:rFonts w:ascii="Arial" w:eastAsia="Times New Roman" w:hAnsi="Arial" w:cs="Arial"/>
                <w:b/>
                <w:bCs/>
                <w:szCs w:val="22"/>
                <w:u w:val="single"/>
                <w:lang w:bidi="ar-SA"/>
              </w:rPr>
              <w:t xml:space="preserve"> </w:t>
            </w:r>
          </w:p>
          <w:p w14:paraId="604E6071" w14:textId="0BB4A486"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Date:</w:t>
            </w:r>
            <w:r w:rsidR="00730A81">
              <w:rPr>
                <w:rFonts w:ascii="Arial" w:eastAsia="Times New Roman" w:hAnsi="Arial" w:cs="Arial"/>
                <w:szCs w:val="22"/>
                <w:lang w:bidi="ar-SA"/>
              </w:rPr>
              <w:t xml:space="preserve"> </w:t>
            </w:r>
            <w:r w:rsidR="00CA0A97">
              <w:rPr>
                <w:rFonts w:ascii="Arial" w:eastAsia="Times New Roman" w:hAnsi="Arial" w:cs="Arial"/>
                <w:szCs w:val="22"/>
                <w:lang w:bidi="ar-SA"/>
              </w:rPr>
              <w:t>04</w:t>
            </w:r>
            <w:r w:rsidR="00CA0A97" w:rsidRPr="00730A81">
              <w:rPr>
                <w:rFonts w:ascii="Arial" w:eastAsia="Times New Roman" w:hAnsi="Arial" w:cs="Arial"/>
                <w:szCs w:val="22"/>
                <w:lang w:bidi="ar-SA"/>
              </w:rPr>
              <w:t>/0</w:t>
            </w:r>
            <w:r w:rsidR="00CA0A97">
              <w:rPr>
                <w:rFonts w:ascii="Arial" w:eastAsia="Times New Roman" w:hAnsi="Arial" w:cs="Arial"/>
                <w:szCs w:val="22"/>
                <w:lang w:bidi="ar-SA"/>
              </w:rPr>
              <w:t>4</w:t>
            </w:r>
            <w:r w:rsidR="00CA0A97" w:rsidRPr="00730A81">
              <w:rPr>
                <w:rFonts w:ascii="Arial" w:eastAsia="Times New Roman" w:hAnsi="Arial" w:cs="Arial"/>
                <w:szCs w:val="22"/>
                <w:lang w:bidi="ar-SA"/>
              </w:rPr>
              <w:t>/2025</w:t>
            </w:r>
            <w:r w:rsidRPr="0026404F">
              <w:rPr>
                <w:rFonts w:ascii="Arial" w:eastAsia="Times New Roman" w:hAnsi="Arial" w:cs="Arial"/>
                <w:szCs w:val="22"/>
                <w:lang w:bidi="ar-SA"/>
              </w:rPr>
              <w:t>, Time: 1</w:t>
            </w:r>
            <w:r w:rsidR="00B31277">
              <w:rPr>
                <w:rFonts w:ascii="Arial" w:eastAsia="Times New Roman" w:hAnsi="Arial" w:cs="Arial"/>
                <w:szCs w:val="22"/>
                <w:lang w:bidi="ar-SA"/>
              </w:rPr>
              <w:t>1</w:t>
            </w:r>
            <w:r w:rsidRPr="0026404F">
              <w:rPr>
                <w:rFonts w:ascii="Arial" w:eastAsia="Times New Roman" w:hAnsi="Arial" w:cs="Arial"/>
                <w:szCs w:val="22"/>
                <w:lang w:bidi="ar-SA"/>
              </w:rPr>
              <w:t xml:space="preserve">:30 </w:t>
            </w:r>
            <w:proofErr w:type="spellStart"/>
            <w:r w:rsidRPr="0026404F">
              <w:rPr>
                <w:rFonts w:ascii="Arial" w:eastAsia="Times New Roman" w:hAnsi="Arial" w:cs="Arial"/>
                <w:szCs w:val="22"/>
                <w:lang w:bidi="ar-SA"/>
              </w:rPr>
              <w:t>Hrs</w:t>
            </w:r>
            <w:proofErr w:type="spellEnd"/>
            <w:r w:rsidR="003772AF" w:rsidRPr="0026404F">
              <w:rPr>
                <w:rFonts w:ascii="Arial" w:eastAsia="Times New Roman" w:hAnsi="Arial" w:cs="Arial"/>
                <w:szCs w:val="22"/>
                <w:lang w:bidi="ar-SA"/>
              </w:rPr>
              <w:t xml:space="preserve"> onwards</w:t>
            </w:r>
          </w:p>
          <w:p w14:paraId="000662D1" w14:textId="3D4A946A" w:rsidR="00A90572" w:rsidRPr="0026404F" w:rsidRDefault="00A90572" w:rsidP="00DD0C6B">
            <w:pPr>
              <w:spacing w:after="0" w:line="240" w:lineRule="auto"/>
              <w:rPr>
                <w:rFonts w:ascii="Arial" w:eastAsia="Times New Roman" w:hAnsi="Arial" w:cs="Arial"/>
                <w:szCs w:val="22"/>
                <w:lang w:bidi="ar-SA"/>
              </w:rPr>
            </w:pPr>
          </w:p>
        </w:tc>
      </w:tr>
    </w:tbl>
    <w:p w14:paraId="406FE684" w14:textId="77777777" w:rsidR="00514285" w:rsidRPr="0026404F" w:rsidRDefault="00514285"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409018A0" w14:textId="77777777" w:rsidR="00A90572" w:rsidRPr="0026404F" w:rsidRDefault="007A6F92" w:rsidP="00A90572">
      <w:pPr>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2</w:t>
      </w:r>
      <w:r w:rsidR="00A90572" w:rsidRPr="0026404F">
        <w:rPr>
          <w:rFonts w:ascii="Arial" w:eastAsia="Times New Roman" w:hAnsi="Arial" w:cs="Arial"/>
          <w:szCs w:val="22"/>
          <w:lang w:bidi="ar-SA"/>
        </w:rPr>
        <w:t>.0</w:t>
      </w:r>
      <w:r w:rsidR="00A90572" w:rsidRPr="0026404F">
        <w:rPr>
          <w:rFonts w:ascii="Arial" w:eastAsia="Times New Roman" w:hAnsi="Arial" w:cs="Arial"/>
          <w:szCs w:val="22"/>
          <w:lang w:bidi="ar-SA"/>
        </w:rPr>
        <w:tab/>
        <w:t>Except for the above, all other terms and conditions of the Bidding Documents thereof remain unchanged.</w:t>
      </w:r>
    </w:p>
    <w:p w14:paraId="730D8F8F"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2EEE1F56" w14:textId="266A0D40" w:rsidR="0026404F" w:rsidRPr="00D83624" w:rsidRDefault="00FC07BD" w:rsidP="00D83624">
      <w:pPr>
        <w:pStyle w:val="Header"/>
        <w:tabs>
          <w:tab w:val="left" w:pos="7200"/>
        </w:tabs>
        <w:rPr>
          <w:rFonts w:ascii="Arial" w:hAnsi="Arial" w:cs="Arial"/>
          <w:b/>
          <w:bCs/>
          <w:szCs w:val="22"/>
        </w:rPr>
      </w:pPr>
      <w:r w:rsidRPr="0026404F">
        <w:rPr>
          <w:rFonts w:ascii="Arial" w:eastAsia="Times New Roman" w:hAnsi="Arial" w:cs="Arial"/>
          <w:szCs w:val="22"/>
          <w:lang w:bidi="ar-SA"/>
        </w:rPr>
        <w:t xml:space="preserve">             </w:t>
      </w:r>
      <w:r w:rsidR="00A90572" w:rsidRPr="0026404F">
        <w:rPr>
          <w:rFonts w:ascii="Arial" w:eastAsia="Times New Roman" w:hAnsi="Arial" w:cs="Arial"/>
          <w:szCs w:val="22"/>
          <w:lang w:bidi="ar-SA"/>
        </w:rPr>
        <w:t>Thanking you,</w:t>
      </w:r>
    </w:p>
    <w:p w14:paraId="0C091A8A" w14:textId="77777777" w:rsidR="0026404F" w:rsidRPr="0026404F" w:rsidRDefault="0026404F" w:rsidP="0026404F">
      <w:pPr>
        <w:pStyle w:val="Header"/>
        <w:tabs>
          <w:tab w:val="left" w:pos="7200"/>
        </w:tabs>
        <w:jc w:val="right"/>
        <w:rPr>
          <w:rFonts w:ascii="Arial" w:hAnsi="Arial" w:cs="Arial"/>
          <w:szCs w:val="22"/>
          <w:lang w:val="en-IN"/>
        </w:rPr>
      </w:pPr>
    </w:p>
    <w:p w14:paraId="17054F47" w14:textId="0034FE36" w:rsidR="0026404F" w:rsidRDefault="0026404F" w:rsidP="0026404F">
      <w:pPr>
        <w:pStyle w:val="Header"/>
        <w:tabs>
          <w:tab w:val="left" w:pos="7200"/>
        </w:tabs>
        <w:jc w:val="right"/>
        <w:rPr>
          <w:rFonts w:ascii="Arial" w:hAnsi="Arial" w:cs="Arial"/>
          <w:szCs w:val="22"/>
          <w:lang w:val="en-IN"/>
        </w:rPr>
      </w:pPr>
      <w:r w:rsidRPr="0026404F">
        <w:rPr>
          <w:rFonts w:ascii="Arial" w:hAnsi="Arial" w:cs="Arial"/>
          <w:szCs w:val="22"/>
          <w:lang w:val="en-IN"/>
        </w:rPr>
        <w:t xml:space="preserve">For and </w:t>
      </w:r>
      <w:proofErr w:type="gramStart"/>
      <w:r w:rsidRPr="0026404F">
        <w:rPr>
          <w:rFonts w:ascii="Arial" w:hAnsi="Arial" w:cs="Arial"/>
          <w:szCs w:val="22"/>
          <w:lang w:val="en-IN"/>
        </w:rPr>
        <w:t>On</w:t>
      </w:r>
      <w:proofErr w:type="gramEnd"/>
      <w:r w:rsidRPr="0026404F">
        <w:rPr>
          <w:rFonts w:ascii="Arial" w:hAnsi="Arial" w:cs="Arial"/>
          <w:szCs w:val="22"/>
          <w:lang w:val="en-IN"/>
        </w:rPr>
        <w:t xml:space="preserve"> behalf of</w:t>
      </w:r>
    </w:p>
    <w:p w14:paraId="280EEE2F" w14:textId="5FD4475B" w:rsidR="00D83624" w:rsidRPr="0026404F" w:rsidRDefault="00D83624" w:rsidP="0026404F">
      <w:pPr>
        <w:pStyle w:val="Header"/>
        <w:tabs>
          <w:tab w:val="left" w:pos="7200"/>
        </w:tabs>
        <w:jc w:val="right"/>
        <w:rPr>
          <w:rFonts w:ascii="Arial" w:hAnsi="Arial" w:cs="Arial"/>
          <w:szCs w:val="22"/>
          <w:lang w:val="en-IN"/>
        </w:rPr>
      </w:pPr>
      <w:r w:rsidRPr="0026404F">
        <w:rPr>
          <w:rFonts w:ascii="Arial" w:hAnsi="Arial" w:cs="Arial"/>
          <w:szCs w:val="22"/>
          <w:lang w:val="en-IN"/>
        </w:rPr>
        <w:t>Power Grid Corporation of India Limited</w:t>
      </w:r>
    </w:p>
    <w:p w14:paraId="323DF936" w14:textId="27EC6D1F" w:rsidR="00D83624" w:rsidRDefault="00D83624" w:rsidP="00B5590C">
      <w:pPr>
        <w:pStyle w:val="Header"/>
        <w:tabs>
          <w:tab w:val="left" w:pos="7200"/>
        </w:tabs>
        <w:jc w:val="right"/>
        <w:rPr>
          <w:rFonts w:ascii="Arial" w:hAnsi="Arial" w:cs="Arial"/>
          <w:szCs w:val="22"/>
          <w:lang w:val="en-IN"/>
        </w:rPr>
      </w:pPr>
    </w:p>
    <w:p w14:paraId="34230A04" w14:textId="479C0CF3" w:rsidR="00B31277" w:rsidRDefault="00B22FB8" w:rsidP="00B5590C">
      <w:pPr>
        <w:pStyle w:val="Header"/>
        <w:tabs>
          <w:tab w:val="left" w:pos="7200"/>
        </w:tabs>
        <w:jc w:val="right"/>
        <w:rPr>
          <w:rFonts w:ascii="Arial" w:hAnsi="Arial" w:cs="Arial"/>
          <w:szCs w:val="22"/>
          <w:lang w:val="en-IN"/>
        </w:rPr>
      </w:pPr>
      <w:r>
        <w:rPr>
          <w:rFonts w:ascii="Arial" w:hAnsi="Arial" w:cs="Arial"/>
          <w:szCs w:val="22"/>
          <w:lang w:val="en-IN"/>
        </w:rPr>
        <w:t>Aakash Khandelwal</w:t>
      </w:r>
    </w:p>
    <w:p w14:paraId="35F1A8A8" w14:textId="6B01485E" w:rsidR="00B31277" w:rsidRPr="00C36384" w:rsidRDefault="00B22FB8" w:rsidP="00B5590C">
      <w:pPr>
        <w:pStyle w:val="Header"/>
        <w:tabs>
          <w:tab w:val="left" w:pos="7200"/>
        </w:tabs>
        <w:jc w:val="right"/>
        <w:rPr>
          <w:rFonts w:ascii="Arial" w:hAnsi="Arial" w:cs="Arial"/>
          <w:szCs w:val="22"/>
          <w:lang w:val="en-IN"/>
        </w:rPr>
      </w:pPr>
      <w:r>
        <w:rPr>
          <w:rFonts w:ascii="Arial" w:hAnsi="Arial" w:cs="Arial"/>
          <w:szCs w:val="22"/>
          <w:lang w:val="en-IN"/>
        </w:rPr>
        <w:t>Manager</w:t>
      </w:r>
      <w:r w:rsidR="008C0F77">
        <w:rPr>
          <w:rFonts w:ascii="Arial" w:hAnsi="Arial" w:cs="Arial"/>
          <w:szCs w:val="22"/>
          <w:lang w:val="en-IN"/>
        </w:rPr>
        <w:t xml:space="preserve"> </w:t>
      </w:r>
      <w:r w:rsidR="00B31277">
        <w:rPr>
          <w:rFonts w:ascii="Arial" w:hAnsi="Arial" w:cs="Arial"/>
          <w:szCs w:val="22"/>
          <w:lang w:val="en-IN"/>
        </w:rPr>
        <w:t>(CS-G3)</w:t>
      </w:r>
    </w:p>
    <w:sectPr w:rsidR="00B31277" w:rsidRPr="00C36384" w:rsidSect="00335E65">
      <w:headerReference w:type="default" r:id="rId8"/>
      <w:footerReference w:type="default" r:id="rId9"/>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D1BE3" w14:textId="77777777" w:rsidR="00A320A4" w:rsidRDefault="00A320A4" w:rsidP="00B16323">
      <w:pPr>
        <w:spacing w:after="0" w:line="240" w:lineRule="auto"/>
      </w:pPr>
      <w:r>
        <w:separator/>
      </w:r>
    </w:p>
  </w:endnote>
  <w:endnote w:type="continuationSeparator" w:id="0">
    <w:p w14:paraId="382D221B" w14:textId="77777777" w:rsidR="00A320A4" w:rsidRDefault="00A320A4" w:rsidP="00B16323">
      <w:pPr>
        <w:spacing w:after="0" w:line="240" w:lineRule="auto"/>
      </w:pPr>
      <w:r>
        <w:continuationSeparator/>
      </w:r>
    </w:p>
  </w:endnote>
  <w:endnote w:type="continuationNotice" w:id="1">
    <w:p w14:paraId="3C386757" w14:textId="77777777" w:rsidR="00A320A4" w:rsidRDefault="00A320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9DAD" w14:textId="77777777" w:rsidR="00590E52" w:rsidRDefault="00B22FB8" w:rsidP="00335E65">
    <w:pPr>
      <w:jc w:val="center"/>
    </w:pPr>
    <w:r>
      <w:rPr>
        <w:b/>
        <w:bCs/>
        <w:noProof/>
        <w:lang w:val="en-IN" w:eastAsia="en-IN" w:bidi="ar-SA"/>
      </w:rPr>
      <w:pict w14:anchorId="47F1F868">
        <v:rect id="Rectangle 2" o:spid="_x0000_s1027" style="position:absolute;left:0;text-align:left;margin-left:-73.3pt;margin-top:78.1pt;width:285.75pt;height:5.25pt;z-index:25165824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58243;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58244;visibility:visibl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FAF26" w14:textId="77777777" w:rsidR="00A320A4" w:rsidRDefault="00A320A4" w:rsidP="00B16323">
      <w:pPr>
        <w:spacing w:after="0" w:line="240" w:lineRule="auto"/>
      </w:pPr>
      <w:r>
        <w:separator/>
      </w:r>
    </w:p>
  </w:footnote>
  <w:footnote w:type="continuationSeparator" w:id="0">
    <w:p w14:paraId="050802CD" w14:textId="77777777" w:rsidR="00A320A4" w:rsidRDefault="00A320A4" w:rsidP="00B16323">
      <w:pPr>
        <w:spacing w:after="0" w:line="240" w:lineRule="auto"/>
      </w:pPr>
      <w:r>
        <w:continuationSeparator/>
      </w:r>
    </w:p>
  </w:footnote>
  <w:footnote w:type="continuationNotice" w:id="1">
    <w:p w14:paraId="47322639" w14:textId="77777777" w:rsidR="00A320A4" w:rsidRDefault="00A320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C3A4D" w14:textId="77777777" w:rsidR="00B16323" w:rsidRDefault="00B22FB8" w:rsidP="00B16323">
    <w:pPr>
      <w:pStyle w:val="Header"/>
      <w:rPr>
        <w:noProof/>
      </w:rPr>
    </w:pPr>
    <w:r>
      <w:rPr>
        <w:noProof/>
        <w:lang w:val="en-IN" w:eastAsia="en-IN" w:bidi="ar-SA"/>
      </w:rPr>
      <w:pict w14:anchorId="67E568D0">
        <v:rect id="Rectangle 5" o:spid="_x0000_s1029" style="position:absolute;margin-left:214.05pt;margin-top:-21pt;width:353.25pt;height:5.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17565EE" w14:textId="77777777" w:rsidR="00B16323" w:rsidRPr="006C53F9" w:rsidRDefault="00B16323" w:rsidP="00B16323">
    <w:pPr>
      <w:pStyle w:val="Header"/>
      <w:jc w:val="right"/>
    </w:pP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59538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45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4C03"/>
    <w:rsid w:val="000002C9"/>
    <w:rsid w:val="000159CE"/>
    <w:rsid w:val="000205D9"/>
    <w:rsid w:val="00036843"/>
    <w:rsid w:val="00066074"/>
    <w:rsid w:val="0008590B"/>
    <w:rsid w:val="000B29C9"/>
    <w:rsid w:val="000D0C22"/>
    <w:rsid w:val="000D6419"/>
    <w:rsid w:val="00104D63"/>
    <w:rsid w:val="001350C6"/>
    <w:rsid w:val="00136206"/>
    <w:rsid w:val="00144655"/>
    <w:rsid w:val="0016090E"/>
    <w:rsid w:val="001615A9"/>
    <w:rsid w:val="001636E9"/>
    <w:rsid w:val="001C4C03"/>
    <w:rsid w:val="001D524B"/>
    <w:rsid w:val="001E7621"/>
    <w:rsid w:val="001F38B1"/>
    <w:rsid w:val="00216385"/>
    <w:rsid w:val="0022586D"/>
    <w:rsid w:val="0024197C"/>
    <w:rsid w:val="00243523"/>
    <w:rsid w:val="00253523"/>
    <w:rsid w:val="00261E01"/>
    <w:rsid w:val="0026404F"/>
    <w:rsid w:val="002813D2"/>
    <w:rsid w:val="002B10F8"/>
    <w:rsid w:val="002C1D90"/>
    <w:rsid w:val="002E134B"/>
    <w:rsid w:val="002E6EBE"/>
    <w:rsid w:val="00315309"/>
    <w:rsid w:val="00325CFA"/>
    <w:rsid w:val="00333F49"/>
    <w:rsid w:val="00334B94"/>
    <w:rsid w:val="00335E65"/>
    <w:rsid w:val="00362C1A"/>
    <w:rsid w:val="00371D1E"/>
    <w:rsid w:val="003772AF"/>
    <w:rsid w:val="0038578D"/>
    <w:rsid w:val="003A4E00"/>
    <w:rsid w:val="003D45DF"/>
    <w:rsid w:val="00415DA3"/>
    <w:rsid w:val="004276F9"/>
    <w:rsid w:val="004300F5"/>
    <w:rsid w:val="0044162B"/>
    <w:rsid w:val="00460C49"/>
    <w:rsid w:val="00466CC3"/>
    <w:rsid w:val="0047613B"/>
    <w:rsid w:val="0048310C"/>
    <w:rsid w:val="004A5E40"/>
    <w:rsid w:val="004A68E8"/>
    <w:rsid w:val="004B017E"/>
    <w:rsid w:val="004F7C7C"/>
    <w:rsid w:val="00500B7F"/>
    <w:rsid w:val="0050615D"/>
    <w:rsid w:val="00514285"/>
    <w:rsid w:val="00534224"/>
    <w:rsid w:val="00534D60"/>
    <w:rsid w:val="0053704D"/>
    <w:rsid w:val="005657C6"/>
    <w:rsid w:val="00590E52"/>
    <w:rsid w:val="00596329"/>
    <w:rsid w:val="005B3670"/>
    <w:rsid w:val="005C0B13"/>
    <w:rsid w:val="005C164F"/>
    <w:rsid w:val="005C6974"/>
    <w:rsid w:val="005E2508"/>
    <w:rsid w:val="005F3431"/>
    <w:rsid w:val="00603740"/>
    <w:rsid w:val="006211D6"/>
    <w:rsid w:val="00633F42"/>
    <w:rsid w:val="00635810"/>
    <w:rsid w:val="006400D4"/>
    <w:rsid w:val="00645050"/>
    <w:rsid w:val="00673ED7"/>
    <w:rsid w:val="006775C9"/>
    <w:rsid w:val="006870AF"/>
    <w:rsid w:val="00697732"/>
    <w:rsid w:val="006C5189"/>
    <w:rsid w:val="006C7033"/>
    <w:rsid w:val="006D011E"/>
    <w:rsid w:val="006D3110"/>
    <w:rsid w:val="006F3804"/>
    <w:rsid w:val="0070795D"/>
    <w:rsid w:val="00717465"/>
    <w:rsid w:val="00730A81"/>
    <w:rsid w:val="00743559"/>
    <w:rsid w:val="00774977"/>
    <w:rsid w:val="0077649A"/>
    <w:rsid w:val="007A65C8"/>
    <w:rsid w:val="007A6F92"/>
    <w:rsid w:val="007C3F4F"/>
    <w:rsid w:val="007D211A"/>
    <w:rsid w:val="007F1A71"/>
    <w:rsid w:val="00822092"/>
    <w:rsid w:val="008832E5"/>
    <w:rsid w:val="008952CA"/>
    <w:rsid w:val="008C0F77"/>
    <w:rsid w:val="008D4D55"/>
    <w:rsid w:val="008F1A0F"/>
    <w:rsid w:val="009425A9"/>
    <w:rsid w:val="00962DD1"/>
    <w:rsid w:val="0096455E"/>
    <w:rsid w:val="009C182E"/>
    <w:rsid w:val="009D0417"/>
    <w:rsid w:val="009D71A4"/>
    <w:rsid w:val="009F640B"/>
    <w:rsid w:val="00A00582"/>
    <w:rsid w:val="00A320A4"/>
    <w:rsid w:val="00A61D52"/>
    <w:rsid w:val="00A707D3"/>
    <w:rsid w:val="00A7221E"/>
    <w:rsid w:val="00A75D5E"/>
    <w:rsid w:val="00A90572"/>
    <w:rsid w:val="00AA1473"/>
    <w:rsid w:val="00AA4A10"/>
    <w:rsid w:val="00AB2845"/>
    <w:rsid w:val="00AF17E7"/>
    <w:rsid w:val="00AF54B5"/>
    <w:rsid w:val="00B1269B"/>
    <w:rsid w:val="00B16323"/>
    <w:rsid w:val="00B171E6"/>
    <w:rsid w:val="00B22FB8"/>
    <w:rsid w:val="00B31277"/>
    <w:rsid w:val="00B32556"/>
    <w:rsid w:val="00B42BCF"/>
    <w:rsid w:val="00B5590C"/>
    <w:rsid w:val="00BB2403"/>
    <w:rsid w:val="00BB6E57"/>
    <w:rsid w:val="00BE6D73"/>
    <w:rsid w:val="00BF16AC"/>
    <w:rsid w:val="00BF1E81"/>
    <w:rsid w:val="00BF783E"/>
    <w:rsid w:val="00C07B4E"/>
    <w:rsid w:val="00C36384"/>
    <w:rsid w:val="00C7352C"/>
    <w:rsid w:val="00C96E5D"/>
    <w:rsid w:val="00CA0A97"/>
    <w:rsid w:val="00CA2626"/>
    <w:rsid w:val="00CA5237"/>
    <w:rsid w:val="00CB7175"/>
    <w:rsid w:val="00CB729F"/>
    <w:rsid w:val="00CC22C9"/>
    <w:rsid w:val="00CE1D8A"/>
    <w:rsid w:val="00CE5795"/>
    <w:rsid w:val="00CF27FE"/>
    <w:rsid w:val="00D149E5"/>
    <w:rsid w:val="00D161FC"/>
    <w:rsid w:val="00D835B6"/>
    <w:rsid w:val="00D83624"/>
    <w:rsid w:val="00DB4C2E"/>
    <w:rsid w:val="00DC19EB"/>
    <w:rsid w:val="00DC1EE3"/>
    <w:rsid w:val="00DC5322"/>
    <w:rsid w:val="00DD0C6B"/>
    <w:rsid w:val="00DF2B9A"/>
    <w:rsid w:val="00DF7C0C"/>
    <w:rsid w:val="00E032CC"/>
    <w:rsid w:val="00E12AFE"/>
    <w:rsid w:val="00E55B33"/>
    <w:rsid w:val="00E621EF"/>
    <w:rsid w:val="00E71121"/>
    <w:rsid w:val="00E718D8"/>
    <w:rsid w:val="00E758FD"/>
    <w:rsid w:val="00E809DF"/>
    <w:rsid w:val="00E830A2"/>
    <w:rsid w:val="00E9377C"/>
    <w:rsid w:val="00EB4EA0"/>
    <w:rsid w:val="00EF4F0F"/>
    <w:rsid w:val="00F0353E"/>
    <w:rsid w:val="00F22EE6"/>
    <w:rsid w:val="00F52987"/>
    <w:rsid w:val="00F65F79"/>
    <w:rsid w:val="00F70BC9"/>
    <w:rsid w:val="00F90928"/>
    <w:rsid w:val="00FA68C6"/>
    <w:rsid w:val="00FA7412"/>
    <w:rsid w:val="00FB2AA9"/>
    <w:rsid w:val="00FB7AF6"/>
    <w:rsid w:val="00FC07BD"/>
    <w:rsid w:val="00FC5610"/>
    <w:rsid w:val="00FD7D60"/>
    <w:rsid w:val="00FF0142"/>
    <w:rsid w:val="00FF1F6C"/>
    <w:rsid w:val="00FF6C9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AC61"/>
  <w15:docId w15:val="{386927EC-C63F-4FAF-A868-A7D34353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0002C9"/>
    <w:pPr>
      <w:spacing w:after="120"/>
    </w:pPr>
  </w:style>
  <w:style w:type="character" w:customStyle="1" w:styleId="BodyTextChar">
    <w:name w:val="Body Text Char"/>
    <w:basedOn w:val="DefaultParagraphFont"/>
    <w:link w:val="BodyText"/>
    <w:uiPriority w:val="99"/>
    <w:semiHidden/>
    <w:rsid w:val="000002C9"/>
  </w:style>
  <w:style w:type="paragraph" w:styleId="NoSpacing">
    <w:name w:val="No Spacing"/>
    <w:uiPriority w:val="1"/>
    <w:qFormat/>
    <w:rsid w:val="00264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nder.powergri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{नरेश कुमार}</dc:creator>
  <cp:keywords/>
  <cp:lastModifiedBy>Aakash Khandelwal {आकाश खंडेलवाल}</cp:lastModifiedBy>
  <cp:revision>167</cp:revision>
  <cp:lastPrinted>2021-09-24T17:26:00Z</cp:lastPrinted>
  <dcterms:created xsi:type="dcterms:W3CDTF">2019-10-30T18:31:00Z</dcterms:created>
  <dcterms:modified xsi:type="dcterms:W3CDTF">2025-03-28T08:45:00Z</dcterms:modified>
</cp:coreProperties>
</file>