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AA98" w14:textId="77777777" w:rsidR="00C31228" w:rsidRPr="00832299" w:rsidRDefault="00C31228">
      <w:pPr>
        <w:autoSpaceDE w:val="0"/>
        <w:autoSpaceDN w:val="0"/>
        <w:adjustRightInd w:val="0"/>
        <w:spacing w:after="0" w:line="240" w:lineRule="auto"/>
        <w:rPr>
          <w:rFonts w:ascii="Times New Roman" w:hAnsi="Times New Roman" w:cs="Times New Roman"/>
          <w:b/>
          <w:bCs/>
          <w:color w:val="333333"/>
          <w:sz w:val="20"/>
        </w:rPr>
      </w:pPr>
    </w:p>
    <w:p w14:paraId="505356B2" w14:textId="77777777" w:rsidR="00C31228" w:rsidRPr="00832299" w:rsidRDefault="00C31228">
      <w:pPr>
        <w:autoSpaceDE w:val="0"/>
        <w:autoSpaceDN w:val="0"/>
        <w:adjustRightInd w:val="0"/>
        <w:spacing w:after="0" w:line="240" w:lineRule="auto"/>
        <w:rPr>
          <w:rFonts w:ascii="Times New Roman" w:hAnsi="Times New Roman" w:cs="Times New Roman"/>
          <w:b/>
          <w:bCs/>
          <w:color w:val="333333"/>
          <w:sz w:val="20"/>
        </w:rPr>
      </w:pPr>
    </w:p>
    <w:tbl>
      <w:tblPr>
        <w:tblW w:w="15026" w:type="dxa"/>
        <w:tblInd w:w="-147" w:type="dxa"/>
        <w:tblLayout w:type="fixed"/>
        <w:tblLook w:val="04A0" w:firstRow="1" w:lastRow="0" w:firstColumn="1" w:lastColumn="0" w:noHBand="0" w:noVBand="1"/>
      </w:tblPr>
      <w:tblGrid>
        <w:gridCol w:w="672"/>
        <w:gridCol w:w="1597"/>
        <w:gridCol w:w="1275"/>
        <w:gridCol w:w="11482"/>
      </w:tblGrid>
      <w:tr w:rsidR="001B02D7" w:rsidRPr="009D356C" w14:paraId="783F4BFD" w14:textId="77777777" w:rsidTr="00B42BD2">
        <w:trPr>
          <w:trHeight w:val="400"/>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667DC" w14:textId="44443817" w:rsidR="001B02D7" w:rsidRPr="009D356C" w:rsidRDefault="001B02D7" w:rsidP="001E36C6">
            <w:pPr>
              <w:spacing w:after="0" w:line="240" w:lineRule="auto"/>
              <w:rPr>
                <w:rFonts w:ascii="Times New Roman" w:eastAsia="Times New Roman" w:hAnsi="Times New Roman" w:cs="Times New Roman"/>
                <w:b/>
                <w:bCs/>
                <w:color w:val="000000"/>
                <w:sz w:val="24"/>
                <w:szCs w:val="24"/>
                <w:lang w:val="en-IN" w:eastAsia="en-IN"/>
              </w:rPr>
            </w:pPr>
            <w:r w:rsidRPr="009D356C">
              <w:rPr>
                <w:rFonts w:ascii="Times New Roman" w:eastAsia="Times New Roman" w:hAnsi="Times New Roman" w:cs="Times New Roman"/>
                <w:b/>
                <w:bCs/>
                <w:color w:val="000000"/>
                <w:sz w:val="24"/>
                <w:szCs w:val="24"/>
                <w:lang w:val="en-IN" w:eastAsia="en-IN"/>
              </w:rPr>
              <w:t>S. No.</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53322306" w14:textId="12FA56C0" w:rsidR="001B02D7" w:rsidRPr="009D356C" w:rsidRDefault="001B02D7" w:rsidP="001E36C6">
            <w:pPr>
              <w:spacing w:after="0" w:line="240" w:lineRule="auto"/>
              <w:rPr>
                <w:rFonts w:ascii="Times New Roman" w:eastAsia="Times New Roman" w:hAnsi="Times New Roman" w:cs="Times New Roman"/>
                <w:b/>
                <w:bCs/>
                <w:color w:val="000000"/>
                <w:sz w:val="24"/>
                <w:szCs w:val="24"/>
                <w:lang w:val="en-IN" w:eastAsia="en-IN"/>
              </w:rPr>
            </w:pPr>
            <w:r w:rsidRPr="009D356C">
              <w:rPr>
                <w:rFonts w:ascii="Times New Roman" w:eastAsia="Times New Roman" w:hAnsi="Times New Roman" w:cs="Times New Roman"/>
                <w:b/>
                <w:bCs/>
                <w:color w:val="000000"/>
                <w:sz w:val="24"/>
                <w:szCs w:val="24"/>
                <w:lang w:val="en-IN" w:eastAsia="en-IN"/>
              </w:rPr>
              <w:t>TS / CLAUSE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0950063" w14:textId="77777777" w:rsidR="001B02D7" w:rsidRPr="009D356C" w:rsidRDefault="001B02D7" w:rsidP="001E36C6">
            <w:pPr>
              <w:spacing w:after="0" w:line="240" w:lineRule="auto"/>
              <w:rPr>
                <w:rFonts w:ascii="Times New Roman" w:eastAsia="Times New Roman" w:hAnsi="Times New Roman" w:cs="Times New Roman"/>
                <w:b/>
                <w:bCs/>
                <w:color w:val="000000"/>
                <w:sz w:val="24"/>
                <w:szCs w:val="24"/>
                <w:lang w:val="en-IN" w:eastAsia="en-IN"/>
              </w:rPr>
            </w:pPr>
            <w:r w:rsidRPr="009D356C">
              <w:rPr>
                <w:rFonts w:ascii="Times New Roman" w:eastAsia="Times New Roman" w:hAnsi="Times New Roman" w:cs="Times New Roman"/>
                <w:b/>
                <w:bCs/>
                <w:color w:val="000000"/>
                <w:sz w:val="24"/>
                <w:szCs w:val="24"/>
                <w:lang w:val="en-IN" w:eastAsia="en-IN"/>
              </w:rPr>
              <w:t>EXISTING PROVISION</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14:paraId="1F3CBD85" w14:textId="6E1C3688" w:rsidR="001B02D7" w:rsidRPr="009D356C" w:rsidRDefault="001B02D7" w:rsidP="001E36C6">
            <w:pPr>
              <w:spacing w:after="0" w:line="240" w:lineRule="auto"/>
              <w:rPr>
                <w:rFonts w:ascii="Times New Roman" w:eastAsia="Times New Roman" w:hAnsi="Times New Roman" w:cs="Times New Roman"/>
                <w:b/>
                <w:bCs/>
                <w:color w:val="000000"/>
                <w:sz w:val="24"/>
                <w:szCs w:val="24"/>
                <w:lang w:val="en-IN" w:eastAsia="en-IN"/>
              </w:rPr>
            </w:pPr>
            <w:r w:rsidRPr="009D356C">
              <w:rPr>
                <w:rFonts w:ascii="Times New Roman" w:eastAsia="Times New Roman" w:hAnsi="Times New Roman" w:cs="Times New Roman"/>
                <w:b/>
                <w:bCs/>
                <w:color w:val="000000"/>
                <w:sz w:val="24"/>
                <w:szCs w:val="24"/>
                <w:lang w:val="en-IN" w:eastAsia="en-IN"/>
              </w:rPr>
              <w:t>Amended provision</w:t>
            </w:r>
          </w:p>
        </w:tc>
      </w:tr>
      <w:tr w:rsidR="001B02D7" w:rsidRPr="009D356C" w14:paraId="61D4FB21" w14:textId="77777777" w:rsidTr="00B42BD2">
        <w:trPr>
          <w:trHeight w:val="400"/>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DD52586" w14:textId="1169E842" w:rsidR="001B02D7" w:rsidRPr="009D356C" w:rsidRDefault="001B02D7" w:rsidP="00B42BD2">
            <w:pPr>
              <w:spacing w:after="0" w:line="240" w:lineRule="auto"/>
              <w:jc w:val="center"/>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1</w:t>
            </w:r>
          </w:p>
        </w:tc>
        <w:tc>
          <w:tcPr>
            <w:tcW w:w="1597" w:type="dxa"/>
            <w:tcBorders>
              <w:top w:val="single" w:sz="4" w:space="0" w:color="auto"/>
              <w:left w:val="nil"/>
              <w:bottom w:val="single" w:sz="4" w:space="0" w:color="auto"/>
              <w:right w:val="single" w:sz="4" w:space="0" w:color="auto"/>
            </w:tcBorders>
            <w:shd w:val="clear" w:color="auto" w:fill="auto"/>
            <w:vAlign w:val="center"/>
          </w:tcPr>
          <w:p w14:paraId="14E50771" w14:textId="77777777" w:rsidR="001B02D7" w:rsidRPr="009D356C" w:rsidRDefault="001B02D7" w:rsidP="00784D11">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Section Project Rev-0</w:t>
            </w:r>
          </w:p>
          <w:p w14:paraId="79034A82" w14:textId="0E4E660D" w:rsidR="005E1039" w:rsidRPr="009D356C" w:rsidRDefault="005E1039" w:rsidP="00784D11">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SPECIFIC REQUIREMENT</w:t>
            </w:r>
          </w:p>
          <w:p w14:paraId="32DF3E64" w14:textId="5A0C9DD4" w:rsidR="001B02D7" w:rsidRPr="009D356C" w:rsidRDefault="005E1039" w:rsidP="00784D11">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 xml:space="preserve">Clause no. </w:t>
            </w:r>
            <w:r w:rsidR="001B02D7" w:rsidRPr="009D356C">
              <w:rPr>
                <w:rFonts w:ascii="Times New Roman" w:eastAsia="Times New Roman" w:hAnsi="Times New Roman" w:cs="Times New Roman"/>
                <w:color w:val="000000"/>
                <w:sz w:val="24"/>
                <w:szCs w:val="24"/>
                <w:lang w:val="en-IN" w:eastAsia="en-IN"/>
              </w:rPr>
              <w:t>9.6</w:t>
            </w:r>
          </w:p>
        </w:tc>
        <w:tc>
          <w:tcPr>
            <w:tcW w:w="1275" w:type="dxa"/>
            <w:tcBorders>
              <w:top w:val="single" w:sz="4" w:space="0" w:color="auto"/>
              <w:left w:val="nil"/>
              <w:bottom w:val="single" w:sz="4" w:space="0" w:color="auto"/>
              <w:right w:val="single" w:sz="4" w:space="0" w:color="auto"/>
            </w:tcBorders>
            <w:shd w:val="clear" w:color="auto" w:fill="auto"/>
            <w:vAlign w:val="center"/>
          </w:tcPr>
          <w:p w14:paraId="17F0C717" w14:textId="0CD7EF80" w:rsidR="001B02D7" w:rsidRPr="009D356C" w:rsidRDefault="001B02D7" w:rsidP="00784D11">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New Clause added</w:t>
            </w:r>
          </w:p>
        </w:tc>
        <w:tc>
          <w:tcPr>
            <w:tcW w:w="11482" w:type="dxa"/>
            <w:tcBorders>
              <w:top w:val="single" w:sz="4" w:space="0" w:color="auto"/>
              <w:left w:val="nil"/>
              <w:bottom w:val="single" w:sz="4" w:space="0" w:color="auto"/>
              <w:right w:val="single" w:sz="4" w:space="0" w:color="auto"/>
            </w:tcBorders>
            <w:shd w:val="clear" w:color="auto" w:fill="auto"/>
            <w:vAlign w:val="center"/>
          </w:tcPr>
          <w:p w14:paraId="0B128DC2" w14:textId="530BA889" w:rsidR="001B02D7" w:rsidRPr="009D356C" w:rsidRDefault="001B02D7" w:rsidP="00784D11">
            <w:pPr>
              <w:spacing w:after="0" w:line="240" w:lineRule="auto"/>
              <w:jc w:val="both"/>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 xml:space="preserve">Equipment/Material/Items from </w:t>
            </w:r>
            <w:proofErr w:type="gramStart"/>
            <w:r w:rsidRPr="009D356C">
              <w:rPr>
                <w:rFonts w:ascii="Times New Roman" w:eastAsia="Times New Roman" w:hAnsi="Times New Roman" w:cs="Times New Roman"/>
                <w:color w:val="000000"/>
                <w:sz w:val="24"/>
                <w:szCs w:val="24"/>
                <w:lang w:val="en-IN" w:eastAsia="en-IN"/>
              </w:rPr>
              <w:t>a</w:t>
            </w:r>
            <w:proofErr w:type="gramEnd"/>
            <w:r w:rsidRPr="009D356C">
              <w:rPr>
                <w:rFonts w:ascii="Times New Roman" w:eastAsia="Times New Roman" w:hAnsi="Times New Roman" w:cs="Times New Roman"/>
                <w:color w:val="000000"/>
                <w:sz w:val="24"/>
                <w:szCs w:val="24"/>
                <w:lang w:val="en-IN" w:eastAsia="en-IN"/>
              </w:rPr>
              <w:t xml:space="preserve"> Indian manufacture who have specified transfer of technology (TOT) arrangement with an entity from a country which shares land border with India shall be accepted only if the Indian Manufacturer is complying the requirement of prevailing Guideline by Government of India under Rule 144(xi) of the General financial Rule (GFR) 2017.</w:t>
            </w:r>
          </w:p>
        </w:tc>
      </w:tr>
      <w:tr w:rsidR="005E1039" w:rsidRPr="009D356C" w14:paraId="09CB435F" w14:textId="77777777" w:rsidTr="00B42BD2">
        <w:trPr>
          <w:trHeight w:val="2801"/>
        </w:trPr>
        <w:tc>
          <w:tcPr>
            <w:tcW w:w="672" w:type="dxa"/>
            <w:tcBorders>
              <w:top w:val="nil"/>
              <w:left w:val="single" w:sz="4" w:space="0" w:color="auto"/>
              <w:bottom w:val="single" w:sz="4" w:space="0" w:color="auto"/>
              <w:right w:val="single" w:sz="4" w:space="0" w:color="auto"/>
            </w:tcBorders>
            <w:shd w:val="clear" w:color="auto" w:fill="auto"/>
            <w:vAlign w:val="center"/>
          </w:tcPr>
          <w:p w14:paraId="2F531D5A" w14:textId="014D81F7" w:rsidR="005E1039" w:rsidRPr="009D356C" w:rsidRDefault="005E1039" w:rsidP="00B42BD2">
            <w:pPr>
              <w:spacing w:after="0" w:line="240" w:lineRule="auto"/>
              <w:jc w:val="center"/>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2</w:t>
            </w:r>
          </w:p>
        </w:tc>
        <w:tc>
          <w:tcPr>
            <w:tcW w:w="1597" w:type="dxa"/>
            <w:tcBorders>
              <w:top w:val="nil"/>
              <w:left w:val="nil"/>
              <w:bottom w:val="single" w:sz="4" w:space="0" w:color="auto"/>
              <w:right w:val="single" w:sz="4" w:space="0" w:color="auto"/>
            </w:tcBorders>
            <w:shd w:val="clear" w:color="auto" w:fill="auto"/>
            <w:vAlign w:val="center"/>
          </w:tcPr>
          <w:p w14:paraId="466791CC" w14:textId="77777777" w:rsidR="005E1039" w:rsidRPr="009D356C" w:rsidRDefault="005E1039" w:rsidP="005E1039">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Section Project Rev-0</w:t>
            </w:r>
          </w:p>
          <w:p w14:paraId="0E5123BE" w14:textId="77777777" w:rsidR="005E1039" w:rsidRPr="009D356C" w:rsidRDefault="005E1039" w:rsidP="005E1039">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SPECIFIC REQUIREMENT</w:t>
            </w:r>
          </w:p>
          <w:p w14:paraId="5092551D" w14:textId="5E573836" w:rsidR="005E1039" w:rsidRPr="009D356C" w:rsidRDefault="005E1039" w:rsidP="005E1039">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Clause no. 9.7</w:t>
            </w:r>
          </w:p>
        </w:tc>
        <w:tc>
          <w:tcPr>
            <w:tcW w:w="1275" w:type="dxa"/>
            <w:tcBorders>
              <w:top w:val="nil"/>
              <w:left w:val="nil"/>
              <w:bottom w:val="single" w:sz="4" w:space="0" w:color="auto"/>
              <w:right w:val="single" w:sz="4" w:space="0" w:color="auto"/>
            </w:tcBorders>
            <w:shd w:val="clear" w:color="auto" w:fill="auto"/>
            <w:vAlign w:val="center"/>
          </w:tcPr>
          <w:p w14:paraId="5CE931B4" w14:textId="3064107E" w:rsidR="005E1039" w:rsidRPr="009D356C" w:rsidRDefault="005E1039" w:rsidP="005E1039">
            <w:pPr>
              <w:pStyle w:val="Heading1"/>
              <w:ind w:left="0"/>
              <w:rPr>
                <w:b w:val="0"/>
                <w:bCs w:val="0"/>
                <w:sz w:val="24"/>
                <w:szCs w:val="24"/>
              </w:rPr>
            </w:pPr>
            <w:r w:rsidRPr="009D356C">
              <w:rPr>
                <w:b w:val="0"/>
                <w:bCs w:val="0"/>
                <w:color w:val="000000"/>
                <w:sz w:val="24"/>
                <w:szCs w:val="24"/>
                <w:lang w:val="en-IN" w:eastAsia="en-IN"/>
              </w:rPr>
              <w:t xml:space="preserve">New Clause </w:t>
            </w:r>
            <w:proofErr w:type="gramStart"/>
            <w:r w:rsidRPr="009D356C">
              <w:rPr>
                <w:b w:val="0"/>
                <w:bCs w:val="0"/>
                <w:color w:val="000000"/>
                <w:sz w:val="24"/>
                <w:szCs w:val="24"/>
                <w:lang w:val="en-IN" w:eastAsia="en-IN"/>
              </w:rPr>
              <w:t>added</w:t>
            </w:r>
            <w:proofErr w:type="gramEnd"/>
          </w:p>
          <w:p w14:paraId="10682B7B" w14:textId="77777777" w:rsidR="005E1039" w:rsidRPr="009D356C" w:rsidRDefault="005E1039" w:rsidP="005E1039">
            <w:pPr>
              <w:pStyle w:val="Heading1"/>
              <w:ind w:left="0"/>
              <w:rPr>
                <w:sz w:val="24"/>
                <w:szCs w:val="24"/>
              </w:rPr>
            </w:pPr>
          </w:p>
          <w:p w14:paraId="34CDD727" w14:textId="6CF914CB" w:rsidR="005E1039" w:rsidRPr="009D356C" w:rsidRDefault="005E1039" w:rsidP="005E1039">
            <w:pPr>
              <w:spacing w:before="120" w:after="120"/>
              <w:ind w:left="709"/>
              <w:jc w:val="both"/>
              <w:rPr>
                <w:rFonts w:ascii="Times New Roman" w:eastAsia="Times New Roman" w:hAnsi="Times New Roman" w:cs="Times New Roman"/>
                <w:color w:val="000000"/>
                <w:sz w:val="24"/>
                <w:szCs w:val="24"/>
                <w:lang w:val="en-IN" w:eastAsia="en-IN"/>
              </w:rPr>
            </w:pPr>
          </w:p>
        </w:tc>
        <w:tc>
          <w:tcPr>
            <w:tcW w:w="11482" w:type="dxa"/>
            <w:tcBorders>
              <w:top w:val="nil"/>
              <w:left w:val="nil"/>
              <w:bottom w:val="single" w:sz="4" w:space="0" w:color="auto"/>
              <w:right w:val="single" w:sz="4" w:space="0" w:color="auto"/>
            </w:tcBorders>
            <w:shd w:val="clear" w:color="auto" w:fill="auto"/>
            <w:vAlign w:val="center"/>
          </w:tcPr>
          <w:p w14:paraId="0D9C83AD" w14:textId="07EA8601" w:rsidR="005E1039" w:rsidRPr="009D356C" w:rsidRDefault="005E1039" w:rsidP="005E1039">
            <w:pPr>
              <w:pStyle w:val="Heading1"/>
              <w:ind w:left="0"/>
              <w:rPr>
                <w:sz w:val="24"/>
                <w:szCs w:val="24"/>
              </w:rPr>
            </w:pPr>
            <w:bookmarkStart w:id="0" w:name="_Hlk132212261"/>
            <w:r w:rsidRPr="009D356C">
              <w:rPr>
                <w:sz w:val="24"/>
                <w:szCs w:val="24"/>
              </w:rPr>
              <w:t>Clause 24 of Section GTR rev 15 is amended as:</w:t>
            </w:r>
          </w:p>
          <w:p w14:paraId="49FE55C2" w14:textId="77777777" w:rsidR="005E1039" w:rsidRPr="009D356C" w:rsidRDefault="005E1039" w:rsidP="005E1039">
            <w:pPr>
              <w:pStyle w:val="Heading1"/>
              <w:ind w:left="0"/>
              <w:rPr>
                <w:sz w:val="24"/>
                <w:szCs w:val="24"/>
              </w:rPr>
            </w:pPr>
          </w:p>
          <w:p w14:paraId="5FE89103" w14:textId="7924A360" w:rsidR="005E1039" w:rsidRPr="009D356C" w:rsidRDefault="005E1039" w:rsidP="005E1039">
            <w:pPr>
              <w:pStyle w:val="Heading1"/>
              <w:ind w:left="0"/>
              <w:rPr>
                <w:sz w:val="24"/>
                <w:szCs w:val="24"/>
              </w:rPr>
            </w:pPr>
            <w:r w:rsidRPr="009D356C">
              <w:rPr>
                <w:sz w:val="24"/>
                <w:szCs w:val="24"/>
              </w:rPr>
              <w:t>24.0    TECHNICAL REQUIREMENT OF EQUIPMENTS</w:t>
            </w:r>
          </w:p>
          <w:p w14:paraId="780FFE92" w14:textId="77777777" w:rsidR="005E1039" w:rsidRPr="009D356C" w:rsidRDefault="005E1039" w:rsidP="005E1039">
            <w:pPr>
              <w:pStyle w:val="Heading1"/>
              <w:ind w:left="0" w:firstLine="100"/>
              <w:rPr>
                <w:sz w:val="24"/>
                <w:szCs w:val="24"/>
              </w:rPr>
            </w:pPr>
          </w:p>
          <w:p w14:paraId="18A6291E" w14:textId="77777777" w:rsidR="005E1039" w:rsidRPr="009D356C" w:rsidRDefault="005E1039" w:rsidP="005E1039">
            <w:pPr>
              <w:pStyle w:val="Heading1"/>
              <w:ind w:left="0"/>
              <w:jc w:val="both"/>
              <w:rPr>
                <w:b w:val="0"/>
                <w:bCs w:val="0"/>
                <w:sz w:val="24"/>
                <w:szCs w:val="24"/>
              </w:rPr>
            </w:pPr>
            <w:r w:rsidRPr="009D356C">
              <w:rPr>
                <w:b w:val="0"/>
                <w:bCs w:val="0"/>
                <w:snapToGrid w:val="0"/>
                <w:sz w:val="24"/>
                <w:szCs w:val="24"/>
              </w:rPr>
              <w:t>Following equipment shall be offered from the Indian Manufacturing facilities of manufacturer(s) who meets the technical requirements as stipulated here, provided the same equipment are not covered under the Bidder’s Qualifying requirement of the Bidding Documents.</w:t>
            </w:r>
          </w:p>
          <w:p w14:paraId="398423F6" w14:textId="77777777" w:rsidR="005E1039" w:rsidRPr="009D356C" w:rsidRDefault="005E1039" w:rsidP="005E1039">
            <w:pPr>
              <w:tabs>
                <w:tab w:val="left" w:pos="1701"/>
                <w:tab w:val="left" w:pos="2279"/>
              </w:tabs>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Legend:</w:t>
            </w:r>
          </w:p>
          <w:p w14:paraId="1D6479D3" w14:textId="77777777" w:rsidR="005E1039" w:rsidRPr="009D356C" w:rsidRDefault="005E1039" w:rsidP="005E1039">
            <w:pPr>
              <w:tabs>
                <w:tab w:val="left" w:pos="1980"/>
              </w:tabs>
              <w:spacing w:after="113"/>
              <w:ind w:left="1418"/>
              <w:jc w:val="both"/>
              <w:rPr>
                <w:rFonts w:ascii="Times New Roman" w:hAnsi="Times New Roman" w:cs="Times New Roman"/>
                <w:bCs/>
                <w:sz w:val="24"/>
                <w:szCs w:val="24"/>
              </w:rPr>
            </w:pPr>
            <w:r w:rsidRPr="009D356C">
              <w:rPr>
                <w:rFonts w:ascii="Times New Roman" w:hAnsi="Times New Roman" w:cs="Times New Roman"/>
                <w:bCs/>
                <w:sz w:val="24"/>
                <w:szCs w:val="24"/>
              </w:rPr>
              <w:t>*</w:t>
            </w:r>
            <w:proofErr w:type="gramStart"/>
            <w:r w:rsidRPr="009D356C">
              <w:rPr>
                <w:rFonts w:ascii="Times New Roman" w:hAnsi="Times New Roman" w:cs="Times New Roman"/>
                <w:bCs/>
                <w:sz w:val="24"/>
                <w:szCs w:val="24"/>
              </w:rPr>
              <w:t xml:space="preserve">  :</w:t>
            </w:r>
            <w:proofErr w:type="gramEnd"/>
            <w:r w:rsidRPr="009D356C">
              <w:rPr>
                <w:rFonts w:ascii="Times New Roman" w:hAnsi="Times New Roman" w:cs="Times New Roman"/>
                <w:bCs/>
                <w:sz w:val="24"/>
                <w:szCs w:val="24"/>
              </w:rPr>
              <w:t xml:space="preserve">  </w:t>
            </w:r>
            <w:r w:rsidRPr="009D356C">
              <w:rPr>
                <w:rFonts w:ascii="Times New Roman" w:hAnsi="Times New Roman" w:cs="Times New Roman"/>
                <w:bCs/>
                <w:sz w:val="24"/>
                <w:szCs w:val="24"/>
              </w:rPr>
              <w:tab/>
              <w:t>voltage class of respective equipment as applicable.</w:t>
            </w:r>
          </w:p>
          <w:p w14:paraId="32A244E2" w14:textId="77777777" w:rsidR="005E1039" w:rsidRPr="009D356C" w:rsidRDefault="005E1039" w:rsidP="005E1039">
            <w:pPr>
              <w:spacing w:after="113"/>
              <w:ind w:left="1980" w:hanging="562"/>
              <w:jc w:val="both"/>
              <w:rPr>
                <w:rFonts w:ascii="Times New Roman" w:hAnsi="Times New Roman" w:cs="Times New Roman"/>
                <w:bCs/>
                <w:sz w:val="24"/>
                <w:szCs w:val="24"/>
              </w:rPr>
            </w:pPr>
            <w:proofErr w:type="gramStart"/>
            <w:r w:rsidRPr="009D356C">
              <w:rPr>
                <w:rFonts w:ascii="Times New Roman" w:hAnsi="Times New Roman" w:cs="Times New Roman"/>
                <w:bCs/>
                <w:sz w:val="24"/>
                <w:szCs w:val="24"/>
              </w:rPr>
              <w:t># :</w:t>
            </w:r>
            <w:proofErr w:type="gramEnd"/>
            <w:r w:rsidRPr="009D356C">
              <w:rPr>
                <w:rFonts w:ascii="Times New Roman" w:hAnsi="Times New Roman" w:cs="Times New Roman"/>
                <w:bCs/>
                <w:sz w:val="24"/>
                <w:szCs w:val="24"/>
              </w:rPr>
              <w:t xml:space="preserve">  </w:t>
            </w:r>
            <w:r w:rsidRPr="009D356C">
              <w:rPr>
                <w:rFonts w:ascii="Times New Roman" w:hAnsi="Times New Roman" w:cs="Times New Roman"/>
                <w:bCs/>
                <w:sz w:val="24"/>
                <w:szCs w:val="24"/>
              </w:rPr>
              <w:tab/>
            </w:r>
            <w:r w:rsidRPr="009D356C">
              <w:rPr>
                <w:rFonts w:ascii="Times New Roman" w:hAnsi="Times New Roman" w:cs="Times New Roman"/>
                <w:b/>
                <w:sz w:val="24"/>
                <w:szCs w:val="24"/>
              </w:rPr>
              <w:t>satisfactory operation</w:t>
            </w:r>
            <w:r w:rsidRPr="009D356C">
              <w:rPr>
                <w:rFonts w:ascii="Times New Roman" w:hAnsi="Times New Roman" w:cs="Times New Roman"/>
                <w:bCs/>
                <w:sz w:val="24"/>
                <w:szCs w:val="24"/>
              </w:rPr>
              <w:t xml:space="preserve"> means certificate issued by the Employer/Utility certifying the operation without any adverse remark.</w:t>
            </w:r>
          </w:p>
          <w:p w14:paraId="1639528B" w14:textId="77777777" w:rsidR="005E1039" w:rsidRPr="009D356C" w:rsidRDefault="005E1039" w:rsidP="005E1039">
            <w:pPr>
              <w:spacing w:after="113"/>
              <w:ind w:left="1980" w:hanging="562"/>
              <w:jc w:val="both"/>
              <w:rPr>
                <w:rFonts w:ascii="Times New Roman" w:hAnsi="Times New Roman" w:cs="Times New Roman"/>
                <w:bCs/>
                <w:sz w:val="24"/>
                <w:szCs w:val="24"/>
              </w:rPr>
            </w:pPr>
            <w:proofErr w:type="gramStart"/>
            <w:r w:rsidRPr="009D356C">
              <w:rPr>
                <w:rFonts w:ascii="Times New Roman" w:hAnsi="Times New Roman" w:cs="Times New Roman"/>
                <w:bCs/>
                <w:sz w:val="24"/>
                <w:szCs w:val="24"/>
              </w:rPr>
              <w:t>@ :</w:t>
            </w:r>
            <w:proofErr w:type="gramEnd"/>
            <w:r w:rsidRPr="009D356C">
              <w:rPr>
                <w:rFonts w:ascii="Times New Roman" w:hAnsi="Times New Roman" w:cs="Times New Roman"/>
                <w:bCs/>
                <w:sz w:val="24"/>
                <w:szCs w:val="24"/>
              </w:rPr>
              <w:t xml:space="preserve"> </w:t>
            </w:r>
            <w:r w:rsidRPr="009D356C">
              <w:rPr>
                <w:rFonts w:ascii="Times New Roman" w:hAnsi="Times New Roman" w:cs="Times New Roman"/>
                <w:bCs/>
                <w:sz w:val="24"/>
                <w:szCs w:val="24"/>
              </w:rPr>
              <w:tab/>
            </w:r>
            <w:r w:rsidRPr="009D356C">
              <w:rPr>
                <w:rFonts w:ascii="Times New Roman" w:hAnsi="Times New Roman" w:cs="Times New Roman"/>
                <w:b/>
                <w:sz w:val="24"/>
                <w:szCs w:val="24"/>
              </w:rPr>
              <w:t>Circuit Breaker Bay</w:t>
            </w:r>
            <w:r w:rsidRPr="009D356C">
              <w:rPr>
                <w:rFonts w:ascii="Times New Roman" w:hAnsi="Times New Roman" w:cs="Times New Roman"/>
                <w:bCs/>
                <w:sz w:val="24"/>
                <w:szCs w:val="24"/>
              </w:rPr>
              <w:t xml:space="preserve"> means a bay used for controlling a line or a transformer or a reactor or a bus section or a bus coupler and comprising of at least one circuit breaker, one disconnector and three nos. of single phase CTs / Bushing CTs</w:t>
            </w:r>
          </w:p>
          <w:p w14:paraId="30205A11" w14:textId="77777777" w:rsidR="005E1039" w:rsidRPr="009D356C" w:rsidRDefault="005E1039" w:rsidP="005E1039">
            <w:pPr>
              <w:spacing w:after="113"/>
              <w:ind w:left="1418"/>
              <w:jc w:val="both"/>
              <w:rPr>
                <w:rFonts w:ascii="Times New Roman" w:hAnsi="Times New Roman" w:cs="Times New Roman"/>
                <w:bCs/>
                <w:sz w:val="24"/>
                <w:szCs w:val="24"/>
              </w:rPr>
            </w:pPr>
            <w:r w:rsidRPr="009D356C">
              <w:rPr>
                <w:rFonts w:ascii="Times New Roman" w:hAnsi="Times New Roman" w:cs="Times New Roman"/>
                <w:bCs/>
                <w:sz w:val="24"/>
                <w:szCs w:val="24"/>
              </w:rPr>
              <w:t xml:space="preserve">NOA: </w:t>
            </w:r>
            <w:r w:rsidRPr="009D356C">
              <w:rPr>
                <w:rFonts w:ascii="Times New Roman" w:hAnsi="Times New Roman" w:cs="Times New Roman"/>
                <w:bCs/>
                <w:sz w:val="24"/>
                <w:szCs w:val="24"/>
              </w:rPr>
              <w:tab/>
              <w:t xml:space="preserve">means Notification </w:t>
            </w:r>
            <w:proofErr w:type="gramStart"/>
            <w:r w:rsidRPr="009D356C">
              <w:rPr>
                <w:rFonts w:ascii="Times New Roman" w:hAnsi="Times New Roman" w:cs="Times New Roman"/>
                <w:bCs/>
                <w:sz w:val="24"/>
                <w:szCs w:val="24"/>
              </w:rPr>
              <w:t>Of</w:t>
            </w:r>
            <w:proofErr w:type="gramEnd"/>
            <w:r w:rsidRPr="009D356C">
              <w:rPr>
                <w:rFonts w:ascii="Times New Roman" w:hAnsi="Times New Roman" w:cs="Times New Roman"/>
                <w:bCs/>
                <w:sz w:val="24"/>
                <w:szCs w:val="24"/>
              </w:rPr>
              <w:t xml:space="preserve"> Award</w:t>
            </w:r>
          </w:p>
          <w:p w14:paraId="642C0129" w14:textId="77777777" w:rsidR="005E1039" w:rsidRPr="009D356C" w:rsidRDefault="005E1039" w:rsidP="005E1039">
            <w:pPr>
              <w:spacing w:after="113"/>
              <w:ind w:left="1134" w:hanging="1134"/>
              <w:jc w:val="both"/>
              <w:rPr>
                <w:rFonts w:ascii="Times New Roman" w:hAnsi="Times New Roman" w:cs="Times New Roman"/>
                <w:sz w:val="24"/>
                <w:szCs w:val="24"/>
              </w:rPr>
            </w:pPr>
            <w:r w:rsidRPr="009D356C">
              <w:rPr>
                <w:rFonts w:ascii="Times New Roman" w:hAnsi="Times New Roman" w:cs="Times New Roman"/>
                <w:b/>
                <w:bCs/>
                <w:sz w:val="24"/>
                <w:szCs w:val="24"/>
              </w:rPr>
              <w:t xml:space="preserve">24.1 </w:t>
            </w:r>
            <w:r w:rsidRPr="009D356C">
              <w:rPr>
                <w:rFonts w:ascii="Times New Roman" w:hAnsi="Times New Roman" w:cs="Times New Roman"/>
                <w:b/>
                <w:bCs/>
                <w:sz w:val="24"/>
                <w:szCs w:val="24"/>
              </w:rPr>
              <w:tab/>
              <w:t>Technical requirements for 765/400/220/132kV* Air Insulated Switchgear (AIS) Equipment*:</w:t>
            </w:r>
            <w:r w:rsidRPr="009D356C">
              <w:rPr>
                <w:rFonts w:ascii="Times New Roman" w:hAnsi="Times New Roman" w:cs="Times New Roman"/>
                <w:sz w:val="24"/>
                <w:szCs w:val="24"/>
              </w:rPr>
              <w:t xml:space="preserve"> </w:t>
            </w:r>
          </w:p>
          <w:p w14:paraId="07356A93" w14:textId="77777777" w:rsidR="005E1039" w:rsidRPr="009D356C" w:rsidRDefault="005E1039" w:rsidP="005E1039">
            <w:pPr>
              <w:spacing w:after="113"/>
              <w:ind w:left="1134"/>
              <w:jc w:val="both"/>
              <w:rPr>
                <w:rFonts w:ascii="Times New Roman" w:hAnsi="Times New Roman" w:cs="Times New Roman"/>
                <w:b/>
                <w:bCs/>
                <w:sz w:val="24"/>
                <w:szCs w:val="24"/>
              </w:rPr>
            </w:pPr>
            <w:r w:rsidRPr="009D356C">
              <w:rPr>
                <w:rFonts w:ascii="Times New Roman" w:hAnsi="Times New Roman" w:cs="Times New Roman"/>
                <w:b/>
                <w:bCs/>
                <w:sz w:val="24"/>
                <w:szCs w:val="24"/>
              </w:rPr>
              <w:t xml:space="preserve">A) Circuit Breaker </w:t>
            </w:r>
          </w:p>
          <w:p w14:paraId="2746335D"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The manufacturer(s) whose 765/400/220/132kV* Circuit Breaker(s) are offered, must have, manufactured, type tested (as per IEC/IS or equivalent standard) and supplied 715/345/220/132kV* or </w:t>
            </w:r>
            <w:r w:rsidRPr="009D356C">
              <w:rPr>
                <w:rFonts w:ascii="Times New Roman" w:hAnsi="Times New Roman" w:cs="Times New Roman"/>
                <w:sz w:val="24"/>
                <w:szCs w:val="24"/>
              </w:rPr>
              <w:lastRenderedPageBreak/>
              <w:t xml:space="preserve">higher voltage class Circuit Breaker(s), which are in satisfactory operation# for </w:t>
            </w:r>
            <w:proofErr w:type="spellStart"/>
            <w:r w:rsidRPr="009D356C">
              <w:rPr>
                <w:rFonts w:ascii="Times New Roman" w:hAnsi="Times New Roman" w:cs="Times New Roman"/>
                <w:sz w:val="24"/>
                <w:szCs w:val="24"/>
              </w:rPr>
              <w:t>atleast</w:t>
            </w:r>
            <w:proofErr w:type="spellEnd"/>
            <w:r w:rsidRPr="009D356C">
              <w:rPr>
                <w:rFonts w:ascii="Times New Roman" w:hAnsi="Times New Roman" w:cs="Times New Roman"/>
                <w:sz w:val="24"/>
                <w:szCs w:val="24"/>
              </w:rPr>
              <w:t xml:space="preserve"> two (2) years as on the date of NOA. </w:t>
            </w:r>
          </w:p>
          <w:p w14:paraId="4B2D45D6"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(ii) Alternatively, the manufacturer, who have established manufacturing and testing facilities in India for the offered Circuit Breaker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can also be considered provided that </w:t>
            </w:r>
          </w:p>
          <w:p w14:paraId="22DCEE6C"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a) 715/345/220/132kV* or higher Voltage class Circuit Breaker(s) must have been manufactured in the above Indian works &amp; type tested (as per IEC/IS standard) and supplied as on the date of NOA.</w:t>
            </w:r>
          </w:p>
          <w:p w14:paraId="10B36A3F" w14:textId="77777777" w:rsidR="005E1039" w:rsidRPr="009D356C" w:rsidRDefault="005E1039" w:rsidP="005E1039">
            <w:pPr>
              <w:spacing w:after="113"/>
              <w:ind w:left="1134"/>
              <w:jc w:val="both"/>
              <w:rPr>
                <w:rFonts w:ascii="Times New Roman" w:hAnsi="Times New Roman" w:cs="Times New Roman"/>
                <w:b/>
                <w:bCs/>
                <w:sz w:val="24"/>
                <w:szCs w:val="24"/>
              </w:rPr>
            </w:pPr>
            <w:r w:rsidRPr="009D356C">
              <w:rPr>
                <w:rFonts w:ascii="Times New Roman" w:hAnsi="Times New Roman" w:cs="Times New Roman"/>
                <w:sz w:val="24"/>
                <w:szCs w:val="24"/>
              </w:rPr>
              <w:t xml:space="preserve"> b) In case manufacturer meets the technical requirement through clause (ii) above, warranty obligations for additional warranty of two (2) years over &amp; above the warranty period as specified in the bidding documents shall be applicable for the entire quantity of the offered Circuit Breaker(s) to be supplied under the contract. Further, </w:t>
            </w:r>
            <w:proofErr w:type="gramStart"/>
            <w:r w:rsidRPr="009D356C">
              <w:rPr>
                <w:rFonts w:ascii="Times New Roman" w:hAnsi="Times New Roman" w:cs="Times New Roman"/>
                <w:sz w:val="24"/>
                <w:szCs w:val="24"/>
              </w:rPr>
              <w:t>contractor</w:t>
            </w:r>
            <w:proofErr w:type="gramEnd"/>
            <w:r w:rsidRPr="009D356C">
              <w:rPr>
                <w:rFonts w:ascii="Times New Roman" w:hAnsi="Times New Roman" w:cs="Times New Roman"/>
                <w:sz w:val="24"/>
                <w:szCs w:val="24"/>
              </w:rPr>
              <w:t xml:space="preserve"> shall furnish performance guarantee for an amount of 10% of the ex-works cost of the Circuit Breaker(s)* for the additional warranty period in addition to the contract performance guarantee to be submitted by the contractor.</w:t>
            </w:r>
          </w:p>
          <w:p w14:paraId="4DFFB187" w14:textId="77777777" w:rsidR="005E1039" w:rsidRPr="009D356C" w:rsidRDefault="005E1039" w:rsidP="005E1039">
            <w:pPr>
              <w:spacing w:after="113"/>
              <w:ind w:left="1134" w:hanging="1134"/>
              <w:jc w:val="both"/>
              <w:rPr>
                <w:rFonts w:ascii="Times New Roman" w:hAnsi="Times New Roman" w:cs="Times New Roman"/>
                <w:b/>
                <w:bCs/>
                <w:sz w:val="24"/>
                <w:szCs w:val="24"/>
              </w:rPr>
            </w:pPr>
          </w:p>
          <w:p w14:paraId="654A5C2F" w14:textId="77777777" w:rsidR="005E1039" w:rsidRPr="009D356C" w:rsidRDefault="005E1039" w:rsidP="005E1039">
            <w:pPr>
              <w:spacing w:after="113"/>
              <w:ind w:left="1134"/>
              <w:jc w:val="both"/>
              <w:rPr>
                <w:rFonts w:ascii="Times New Roman" w:hAnsi="Times New Roman" w:cs="Times New Roman"/>
                <w:b/>
                <w:bCs/>
                <w:sz w:val="24"/>
                <w:szCs w:val="24"/>
              </w:rPr>
            </w:pPr>
            <w:r w:rsidRPr="009D356C">
              <w:rPr>
                <w:rFonts w:ascii="Times New Roman" w:hAnsi="Times New Roman" w:cs="Times New Roman"/>
                <w:b/>
                <w:bCs/>
                <w:sz w:val="24"/>
                <w:szCs w:val="24"/>
              </w:rPr>
              <w:t xml:space="preserve">B) Isolator, Current Transformer, Capacitive Voltage transformer, Inductive Voltage transformer, Surge Arrester and Wave Trap) </w:t>
            </w:r>
          </w:p>
          <w:p w14:paraId="70BF7699"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The manufacturer whose 765/400/220/132kV* equipment(s) are offered, must have manufactured, type tested (as per IS/IEC or equivalent standard) and supplied 715/345/220/132kV* or higher voltage class equipment(s), which are in satisfactory operation# for at least two (2) years as on the date of NOA. </w:t>
            </w:r>
          </w:p>
          <w:p w14:paraId="7C35D1A0" w14:textId="77777777" w:rsidR="005E1039" w:rsidRPr="009D356C" w:rsidRDefault="005E1039" w:rsidP="005E1039">
            <w:pPr>
              <w:spacing w:after="113"/>
              <w:ind w:left="4014" w:firstLine="306"/>
              <w:jc w:val="both"/>
              <w:rPr>
                <w:rFonts w:ascii="Times New Roman" w:hAnsi="Times New Roman" w:cs="Times New Roman"/>
                <w:sz w:val="24"/>
                <w:szCs w:val="24"/>
              </w:rPr>
            </w:pPr>
            <w:r w:rsidRPr="009D356C">
              <w:rPr>
                <w:rFonts w:ascii="Times New Roman" w:hAnsi="Times New Roman" w:cs="Times New Roman"/>
                <w:sz w:val="24"/>
                <w:szCs w:val="24"/>
              </w:rPr>
              <w:t xml:space="preserve">OR </w:t>
            </w:r>
          </w:p>
          <w:p w14:paraId="37B7E5AE"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(ii) The manufacturer, who have established manufacturing and testing facilities in India for the offered equipment(s)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above, can also be considered provided that:</w:t>
            </w:r>
          </w:p>
          <w:p w14:paraId="24F3161C"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a) 715/345/220/132kV* or higher Voltage class equipment(s) must have been manufactured in the above Indian works &amp; type tested (as per IS/IEC standard) as on the date of NOA </w:t>
            </w:r>
          </w:p>
          <w:p w14:paraId="1CA3F81B"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b) Manufacturer has manufactured, type tested (as per IS/IEC or equivalent standard) and supplied equipment(s) of 345kV or above voltage class (applicable for 765kV* Equipment)/220kV or above voltage class (applicable for 400kV* equipment) /132kV or above voltage class (applicable for 220kV* equipment) / 66kV or higher voltage class (applicable for 132kV* equipment), which are in satisfactory operation# for at least two (2) years as on the date of NOA. </w:t>
            </w:r>
          </w:p>
          <w:p w14:paraId="5971E5AB"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lastRenderedPageBreak/>
              <w:t xml:space="preserve">c) Warranty obligations for </w:t>
            </w:r>
            <w:proofErr w:type="gramStart"/>
            <w:r w:rsidRPr="009D356C">
              <w:rPr>
                <w:rFonts w:ascii="Times New Roman" w:hAnsi="Times New Roman" w:cs="Times New Roman"/>
                <w:sz w:val="24"/>
                <w:szCs w:val="24"/>
              </w:rPr>
              <w:t>additional</w:t>
            </w:r>
            <w:proofErr w:type="gramEnd"/>
            <w:r w:rsidRPr="009D356C">
              <w:rPr>
                <w:rFonts w:ascii="Times New Roman" w:hAnsi="Times New Roman" w:cs="Times New Roman"/>
                <w:sz w:val="24"/>
                <w:szCs w:val="24"/>
              </w:rPr>
              <w:t xml:space="preserve"> warranty of two (2) years over &amp; above the warranty period as specified in the bidding documents shall be applicable for the entire quantity of the offered equipment(s) to be supplied under the contract. Further, contractor shall furnish performance guarantee for an amount of 10% of the ex-works cost of the equipment(s)* for the additional warranty period in addition to the contract Performance guarantee to be submitted by the contractor. </w:t>
            </w:r>
          </w:p>
          <w:p w14:paraId="0184C45D" w14:textId="77777777" w:rsidR="005E1039" w:rsidRPr="009D356C" w:rsidRDefault="005E1039" w:rsidP="005E1039">
            <w:pPr>
              <w:spacing w:after="113"/>
              <w:ind w:left="4734" w:firstLine="306"/>
              <w:jc w:val="both"/>
              <w:rPr>
                <w:rFonts w:ascii="Times New Roman" w:hAnsi="Times New Roman" w:cs="Times New Roman"/>
                <w:sz w:val="24"/>
                <w:szCs w:val="24"/>
              </w:rPr>
            </w:pPr>
            <w:r w:rsidRPr="009D356C">
              <w:rPr>
                <w:rFonts w:ascii="Times New Roman" w:hAnsi="Times New Roman" w:cs="Times New Roman"/>
                <w:sz w:val="24"/>
                <w:szCs w:val="24"/>
              </w:rPr>
              <w:t xml:space="preserve">OR </w:t>
            </w:r>
          </w:p>
          <w:p w14:paraId="5D6DE532"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(iii) The manufacturer, who have established manufacturing and testing facilities in India for the offered equipment(s) based on technological support of a parent company or collaborator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can also be considered provided that: </w:t>
            </w:r>
          </w:p>
          <w:p w14:paraId="5BFE9EF5"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a) 715/345/220/132kV* or higher Voltage class equipment(s) must have been manufactured in the above Indian works &amp; type tested (as per IS/IEC standard) as on the date of NOA. </w:t>
            </w:r>
          </w:p>
          <w:p w14:paraId="5225029B"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b) The parent company or collaborator meets the qualifying requirements stipulated under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given above. A valid collaboration agreement for technology transfer / license to design, manufacture, test and supply the 765/400/220/132kV* Air Insulated Switchgear (AIS) Equipment(s)* in India, shall be submitted. </w:t>
            </w:r>
          </w:p>
          <w:p w14:paraId="70E1D9D5"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c) The parent company/collaborator shall furnish performance guarantee for an amount of 10% of the ex-works cost of such equipment(s) and this performance guarantee shall be in addition to contract performance guarantee to be submitted by the contractor </w:t>
            </w:r>
          </w:p>
          <w:p w14:paraId="236EC54E"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Legends: </w:t>
            </w:r>
          </w:p>
          <w:p w14:paraId="6B93FDCD" w14:textId="77777777" w:rsidR="005E1039" w:rsidRPr="009D356C" w:rsidRDefault="005E1039" w:rsidP="005E1039">
            <w:pPr>
              <w:spacing w:after="113"/>
              <w:ind w:left="1134"/>
              <w:jc w:val="both"/>
              <w:rPr>
                <w:rFonts w:ascii="Times New Roman" w:hAnsi="Times New Roman" w:cs="Times New Roman"/>
                <w:sz w:val="24"/>
                <w:szCs w:val="24"/>
              </w:rPr>
            </w:pPr>
            <w:proofErr w:type="gramStart"/>
            <w:r w:rsidRPr="009D356C">
              <w:rPr>
                <w:rFonts w:ascii="Times New Roman" w:hAnsi="Times New Roman" w:cs="Times New Roman"/>
                <w:sz w:val="24"/>
                <w:szCs w:val="24"/>
              </w:rPr>
              <w:t>* :</w:t>
            </w:r>
            <w:proofErr w:type="gramEnd"/>
            <w:r w:rsidRPr="009D356C">
              <w:rPr>
                <w:rFonts w:ascii="Times New Roman" w:hAnsi="Times New Roman" w:cs="Times New Roman"/>
                <w:sz w:val="24"/>
                <w:szCs w:val="24"/>
              </w:rPr>
              <w:t xml:space="preserve"> voltage class of respective equipment as applicable.</w:t>
            </w:r>
          </w:p>
          <w:p w14:paraId="277C91B8"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 </w:t>
            </w:r>
            <w:proofErr w:type="gramStart"/>
            <w:r w:rsidRPr="009D356C">
              <w:rPr>
                <w:rFonts w:ascii="Times New Roman" w:hAnsi="Times New Roman" w:cs="Times New Roman"/>
                <w:sz w:val="24"/>
                <w:szCs w:val="24"/>
              </w:rPr>
              <w:t># :</w:t>
            </w:r>
            <w:proofErr w:type="gramEnd"/>
            <w:r w:rsidRPr="009D356C">
              <w:rPr>
                <w:rFonts w:ascii="Times New Roman" w:hAnsi="Times New Roman" w:cs="Times New Roman"/>
                <w:sz w:val="24"/>
                <w:szCs w:val="24"/>
              </w:rPr>
              <w:t xml:space="preserve"> satisfactory operation means certificate issued by the Employer/Utility certifying the operation without any adverse remark. </w:t>
            </w:r>
          </w:p>
          <w:p w14:paraId="70EEF737" w14:textId="77777777" w:rsidR="005E1039" w:rsidRPr="009D356C" w:rsidRDefault="005E1039" w:rsidP="005E1039">
            <w:pPr>
              <w:spacing w:after="113"/>
              <w:ind w:left="1134" w:hanging="1134"/>
              <w:jc w:val="both"/>
              <w:rPr>
                <w:rFonts w:ascii="Times New Roman" w:hAnsi="Times New Roman" w:cs="Times New Roman"/>
                <w:b/>
                <w:bCs/>
                <w:sz w:val="24"/>
                <w:szCs w:val="24"/>
              </w:rPr>
            </w:pPr>
          </w:p>
          <w:p w14:paraId="1A8EDBBD" w14:textId="77777777" w:rsidR="005E1039" w:rsidRPr="009D356C" w:rsidRDefault="005E1039" w:rsidP="005E1039">
            <w:pPr>
              <w:tabs>
                <w:tab w:val="left" w:pos="1170"/>
                <w:tab w:val="left" w:pos="1701"/>
                <w:tab w:val="left" w:pos="2279"/>
              </w:tabs>
              <w:spacing w:after="113"/>
              <w:ind w:left="1170" w:hanging="1170"/>
              <w:jc w:val="both"/>
              <w:rPr>
                <w:rFonts w:ascii="Times New Roman" w:hAnsi="Times New Roman" w:cs="Times New Roman"/>
                <w:b/>
                <w:bCs/>
                <w:sz w:val="24"/>
                <w:szCs w:val="24"/>
              </w:rPr>
            </w:pPr>
            <w:r w:rsidRPr="009D356C">
              <w:rPr>
                <w:rFonts w:ascii="Times New Roman" w:hAnsi="Times New Roman" w:cs="Times New Roman"/>
                <w:b/>
                <w:bCs/>
                <w:sz w:val="24"/>
                <w:szCs w:val="24"/>
              </w:rPr>
              <w:t xml:space="preserve">24.2   </w:t>
            </w:r>
            <w:r w:rsidRPr="009D356C">
              <w:rPr>
                <w:rFonts w:ascii="Times New Roman" w:hAnsi="Times New Roman" w:cs="Times New Roman"/>
                <w:b/>
                <w:bCs/>
                <w:sz w:val="24"/>
                <w:szCs w:val="24"/>
              </w:rPr>
              <w:tab/>
              <w:t>Technical Requirement for 765kV class Transformer</w:t>
            </w:r>
          </w:p>
          <w:p w14:paraId="7590A4B8" w14:textId="77777777" w:rsidR="005E1039" w:rsidRPr="009D356C" w:rsidRDefault="005E1039" w:rsidP="005E1039">
            <w:pPr>
              <w:tabs>
                <w:tab w:val="left" w:pos="1170"/>
                <w:tab w:val="left" w:pos="1701"/>
                <w:tab w:val="left" w:pos="2279"/>
              </w:tabs>
              <w:spacing w:after="113"/>
              <w:ind w:left="1170" w:hanging="1170"/>
              <w:jc w:val="both"/>
              <w:rPr>
                <w:rFonts w:ascii="Times New Roman" w:hAnsi="Times New Roman" w:cs="Times New Roman"/>
                <w:b/>
                <w:bCs/>
                <w:sz w:val="24"/>
                <w:szCs w:val="24"/>
              </w:rPr>
            </w:pPr>
          </w:p>
          <w:p w14:paraId="490C167D" w14:textId="77777777" w:rsidR="005E1039" w:rsidRPr="009D356C" w:rsidRDefault="005E1039" w:rsidP="005E1039">
            <w:pPr>
              <w:pStyle w:val="ListParagraph"/>
              <w:numPr>
                <w:ilvl w:val="0"/>
                <w:numId w:val="36"/>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 whose 765kV Transformer(s) are offered must have designed, manufactured, tested &amp; supplied 715 kV or higher voltage class one (1) number 1-phase Transformer of at least 500 MVA capacity or at least three (3) numbers 1-phase Transformers each having a capacity of at least 166 MVA, and the same transformer (s) should have been in satisfactory operation# for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two (2) years as on the date of NOA.</w:t>
            </w:r>
          </w:p>
          <w:p w14:paraId="6FC785C2" w14:textId="77777777" w:rsidR="005E1039" w:rsidRPr="009D356C" w:rsidRDefault="005E1039" w:rsidP="005E1039">
            <w:pPr>
              <w:pStyle w:val="ListParagraph"/>
              <w:adjustRightInd w:val="0"/>
              <w:ind w:left="2070"/>
              <w:rPr>
                <w:rFonts w:ascii="Times New Roman" w:hAnsi="Times New Roman" w:cs="Times New Roman"/>
                <w:bCs/>
                <w:sz w:val="24"/>
                <w:szCs w:val="24"/>
              </w:rPr>
            </w:pPr>
          </w:p>
          <w:p w14:paraId="54636733" w14:textId="77777777" w:rsidR="005E1039" w:rsidRPr="009D356C" w:rsidRDefault="005E1039" w:rsidP="005E1039">
            <w:pPr>
              <w:pStyle w:val="ListParagraph"/>
              <w:numPr>
                <w:ilvl w:val="0"/>
                <w:numId w:val="36"/>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r w:rsidRPr="009D356C">
              <w:rPr>
                <w:rFonts w:ascii="Times New Roman" w:hAnsi="Times New Roman" w:cs="Times New Roman"/>
                <w:bCs/>
                <w:sz w:val="24"/>
                <w:szCs w:val="24"/>
              </w:rPr>
              <w:t xml:space="preserve"> </w:t>
            </w:r>
          </w:p>
          <w:p w14:paraId="047AF5F5" w14:textId="77777777" w:rsidR="005E1039" w:rsidRPr="009D356C" w:rsidRDefault="005E1039" w:rsidP="005E1039">
            <w:pPr>
              <w:pStyle w:val="ListParagraph"/>
              <w:rPr>
                <w:rFonts w:ascii="Times New Roman" w:hAnsi="Times New Roman" w:cs="Times New Roman"/>
                <w:bCs/>
                <w:sz w:val="24"/>
                <w:szCs w:val="24"/>
              </w:rPr>
            </w:pPr>
          </w:p>
          <w:p w14:paraId="7C3A7717" w14:textId="77777777" w:rsidR="005E1039" w:rsidRPr="009D356C" w:rsidRDefault="005E1039" w:rsidP="005E1039">
            <w:pPr>
              <w:pStyle w:val="ListParagraph"/>
              <w:numPr>
                <w:ilvl w:val="0"/>
                <w:numId w:val="16"/>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715 kV or higher voltage class either One (1) no. 1-phase Transformer of at least 166 MVA capacity or One (1) no. 1-phase Reactor of at least 80 MVAR capacity must have been manufactured in the above Indian works based on technological support of collaborator, type tested (as per IEC/IS standard) and same should have been supplied as on the date of NOA.</w:t>
            </w:r>
          </w:p>
          <w:p w14:paraId="69F7AB4F" w14:textId="77777777" w:rsidR="005E1039" w:rsidRPr="009D356C" w:rsidRDefault="005E1039" w:rsidP="005E1039">
            <w:pPr>
              <w:adjustRightInd w:val="0"/>
              <w:ind w:left="2070"/>
              <w:jc w:val="both"/>
              <w:rPr>
                <w:rFonts w:ascii="Times New Roman" w:hAnsi="Times New Roman" w:cs="Times New Roman"/>
                <w:bCs/>
                <w:sz w:val="24"/>
                <w:szCs w:val="24"/>
              </w:rPr>
            </w:pPr>
          </w:p>
          <w:p w14:paraId="5D73DC93" w14:textId="77777777" w:rsidR="005E1039" w:rsidRPr="009D356C" w:rsidRDefault="005E1039" w:rsidP="005E1039">
            <w:pPr>
              <w:pStyle w:val="ListParagraph"/>
              <w:numPr>
                <w:ilvl w:val="0"/>
                <w:numId w:val="16"/>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The collaborator meets the requirements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A valid collaboration agreement for technology transfer / license to design, manufacture, </w:t>
            </w:r>
            <w:proofErr w:type="gramStart"/>
            <w:r w:rsidRPr="009D356C">
              <w:rPr>
                <w:rFonts w:ascii="Times New Roman" w:hAnsi="Times New Roman" w:cs="Times New Roman"/>
                <w:bCs/>
                <w:sz w:val="24"/>
                <w:szCs w:val="24"/>
              </w:rPr>
              <w:t>test</w:t>
            </w:r>
            <w:proofErr w:type="gramEnd"/>
            <w:r w:rsidRPr="009D356C">
              <w:rPr>
                <w:rFonts w:ascii="Times New Roman" w:hAnsi="Times New Roman" w:cs="Times New Roman"/>
                <w:bCs/>
                <w:sz w:val="24"/>
                <w:szCs w:val="24"/>
              </w:rPr>
              <w:t xml:space="preserve"> and supply 765kV transformer in India, shall be submitted.</w:t>
            </w:r>
          </w:p>
          <w:p w14:paraId="40E1DC4D" w14:textId="77777777" w:rsidR="005E1039" w:rsidRPr="009D356C" w:rsidRDefault="005E1039" w:rsidP="005E1039">
            <w:pPr>
              <w:adjustRightInd w:val="0"/>
              <w:jc w:val="both"/>
              <w:rPr>
                <w:rFonts w:ascii="Times New Roman" w:hAnsi="Times New Roman" w:cs="Times New Roman"/>
                <w:bCs/>
                <w:sz w:val="24"/>
                <w:szCs w:val="24"/>
              </w:rPr>
            </w:pPr>
          </w:p>
          <w:p w14:paraId="33CD5B34" w14:textId="77777777" w:rsidR="005E1039" w:rsidRPr="009D356C" w:rsidRDefault="005E1039" w:rsidP="005E1039">
            <w:pPr>
              <w:pStyle w:val="ListParagraph"/>
              <w:numPr>
                <w:ilvl w:val="0"/>
                <w:numId w:val="16"/>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collaborator shall furnish performance guarantee for an amount </w:t>
            </w:r>
            <w:proofErr w:type="gramStart"/>
            <w:r w:rsidRPr="009D356C">
              <w:rPr>
                <w:rFonts w:ascii="Times New Roman" w:hAnsi="Times New Roman" w:cs="Times New Roman"/>
                <w:bCs/>
                <w:sz w:val="24"/>
                <w:szCs w:val="24"/>
              </w:rPr>
              <w:t xml:space="preserve">of  </w:t>
            </w:r>
            <w:r w:rsidRPr="009D356C">
              <w:rPr>
                <w:rFonts w:ascii="Times New Roman" w:hAnsi="Times New Roman" w:cs="Times New Roman"/>
                <w:b/>
                <w:sz w:val="24"/>
                <w:szCs w:val="24"/>
              </w:rPr>
              <w:t>10</w:t>
            </w:r>
            <w:proofErr w:type="gramEnd"/>
            <w:r w:rsidRPr="009D356C">
              <w:rPr>
                <w:rFonts w:ascii="Times New Roman" w:hAnsi="Times New Roman" w:cs="Times New Roman"/>
                <w:b/>
                <w:sz w:val="24"/>
                <w:szCs w:val="24"/>
              </w:rPr>
              <w:t>%</w:t>
            </w:r>
            <w:r w:rsidRPr="009D356C">
              <w:rPr>
                <w:rFonts w:ascii="Times New Roman" w:hAnsi="Times New Roman" w:cs="Times New Roman"/>
                <w:bCs/>
                <w:sz w:val="24"/>
                <w:szCs w:val="24"/>
              </w:rPr>
              <w:t xml:space="preserve">  of the ex-works cost of such equipment(s) and this performance guarantee shall be in addition to contract performance guarantee to be submitted by the contractor</w:t>
            </w:r>
          </w:p>
          <w:p w14:paraId="68309C93" w14:textId="77777777" w:rsidR="005E1039" w:rsidRPr="009D356C" w:rsidRDefault="005E1039" w:rsidP="005E1039">
            <w:pPr>
              <w:pStyle w:val="ListParagraph"/>
              <w:rPr>
                <w:rFonts w:ascii="Times New Roman" w:hAnsi="Times New Roman" w:cs="Times New Roman"/>
                <w:bCs/>
                <w:strike/>
                <w:sz w:val="24"/>
                <w:szCs w:val="24"/>
              </w:rPr>
            </w:pPr>
          </w:p>
          <w:p w14:paraId="2BF3A692" w14:textId="77777777" w:rsidR="005E1039" w:rsidRPr="009D356C" w:rsidRDefault="005E1039" w:rsidP="005E1039">
            <w:pPr>
              <w:tabs>
                <w:tab w:val="left" w:pos="1170"/>
                <w:tab w:val="left" w:pos="1701"/>
                <w:tab w:val="left" w:pos="2279"/>
              </w:tabs>
              <w:spacing w:after="113"/>
              <w:ind w:left="1170" w:hanging="1170"/>
              <w:jc w:val="both"/>
              <w:rPr>
                <w:rFonts w:ascii="Times New Roman" w:hAnsi="Times New Roman" w:cs="Times New Roman"/>
                <w:b/>
                <w:bCs/>
                <w:sz w:val="24"/>
                <w:szCs w:val="24"/>
              </w:rPr>
            </w:pPr>
            <w:r w:rsidRPr="009D356C">
              <w:rPr>
                <w:rFonts w:ascii="Times New Roman" w:hAnsi="Times New Roman" w:cs="Times New Roman"/>
                <w:b/>
                <w:bCs/>
                <w:sz w:val="24"/>
                <w:szCs w:val="24"/>
              </w:rPr>
              <w:t xml:space="preserve">24.3   </w:t>
            </w:r>
            <w:r w:rsidRPr="009D356C">
              <w:rPr>
                <w:rFonts w:ascii="Times New Roman" w:hAnsi="Times New Roman" w:cs="Times New Roman"/>
                <w:b/>
                <w:bCs/>
                <w:sz w:val="24"/>
                <w:szCs w:val="24"/>
              </w:rPr>
              <w:tab/>
              <w:t>Technical Requirement for 765kV class Reactor</w:t>
            </w:r>
          </w:p>
          <w:p w14:paraId="3D49E97C" w14:textId="77777777" w:rsidR="005E1039" w:rsidRPr="009D356C" w:rsidRDefault="005E1039" w:rsidP="005E1039">
            <w:pPr>
              <w:pStyle w:val="ListParagraph"/>
              <w:numPr>
                <w:ilvl w:val="0"/>
                <w:numId w:val="19"/>
              </w:numPr>
              <w:autoSpaceDE w:val="0"/>
              <w:autoSpaceDN w:val="0"/>
              <w:adjustRightInd w:val="0"/>
              <w:spacing w:after="0" w:line="240" w:lineRule="auto"/>
              <w:ind w:left="1980"/>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 whose 765kV Reactor(s) are offered must have designed, manufactured, tested &amp; supplied 715 kV or higher voltage class one (1) number 1-phase Reactor of at least 110 MVAR capacity or at least three (3) numbers 1-phase Reactors each having a capacity of at least  36.7 MVAR and the same Reactor(s) should have been in satisfactory operation# for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two (2) years as on the date of NOA.</w:t>
            </w:r>
          </w:p>
          <w:p w14:paraId="578F0799" w14:textId="77777777" w:rsidR="005E1039" w:rsidRPr="009D356C" w:rsidRDefault="005E1039" w:rsidP="005E1039">
            <w:pPr>
              <w:pStyle w:val="ListParagraph"/>
              <w:adjustRightInd w:val="0"/>
              <w:ind w:left="1080"/>
              <w:rPr>
                <w:rFonts w:ascii="Times New Roman" w:hAnsi="Times New Roman" w:cs="Times New Roman"/>
                <w:bCs/>
                <w:sz w:val="24"/>
                <w:szCs w:val="24"/>
              </w:rPr>
            </w:pPr>
          </w:p>
          <w:p w14:paraId="25235259" w14:textId="77777777" w:rsidR="005E1039" w:rsidRPr="009D356C" w:rsidRDefault="005E1039" w:rsidP="005E1039">
            <w:pPr>
              <w:adjustRightInd w:val="0"/>
              <w:jc w:val="both"/>
              <w:rPr>
                <w:rFonts w:ascii="Times New Roman" w:hAnsi="Times New Roman" w:cs="Times New Roman"/>
                <w:bCs/>
                <w:sz w:val="24"/>
                <w:szCs w:val="24"/>
              </w:rPr>
            </w:pPr>
            <w:r w:rsidRPr="009D356C">
              <w:rPr>
                <w:rFonts w:ascii="Times New Roman" w:hAnsi="Times New Roman" w:cs="Times New Roman"/>
                <w:bCs/>
                <w:sz w:val="24"/>
                <w:szCs w:val="24"/>
              </w:rPr>
              <w:t xml:space="preserve">                                                                        OR</w:t>
            </w:r>
          </w:p>
          <w:p w14:paraId="571AEB09" w14:textId="77777777" w:rsidR="005E1039" w:rsidRPr="009D356C" w:rsidRDefault="005E1039" w:rsidP="005E1039">
            <w:pPr>
              <w:adjustRightInd w:val="0"/>
              <w:jc w:val="both"/>
              <w:rPr>
                <w:rFonts w:ascii="Times New Roman" w:hAnsi="Times New Roman" w:cs="Times New Roman"/>
                <w:bCs/>
                <w:sz w:val="24"/>
                <w:szCs w:val="24"/>
              </w:rPr>
            </w:pPr>
          </w:p>
          <w:p w14:paraId="3EB795C8" w14:textId="77777777" w:rsidR="005E1039" w:rsidRPr="009D356C" w:rsidRDefault="005E1039" w:rsidP="005E1039">
            <w:pPr>
              <w:pStyle w:val="ListParagraph"/>
              <w:adjustRightInd w:val="0"/>
              <w:ind w:left="1980"/>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 must have designed, manufactured, tested &amp;  supplied 715 kV or higher voltage class one (1) number 1-phase Transformer of at least 500 MVA capacity or at least three (3) numbers 1-phase Transformers each having a capacity of at least 166 MVA and the bidder should have designed, manufactured, tested &amp; supplied 345 kV or higher voltage class one (1) </w:t>
            </w:r>
            <w:r w:rsidRPr="009D356C">
              <w:rPr>
                <w:rFonts w:ascii="Times New Roman" w:hAnsi="Times New Roman" w:cs="Times New Roman"/>
                <w:bCs/>
                <w:sz w:val="24"/>
                <w:szCs w:val="24"/>
              </w:rPr>
              <w:lastRenderedPageBreak/>
              <w:t xml:space="preserve">number 3-phase Reactor of at least 50 MVAR capacity or at least three (3) numbers 1-phase Reactors each having a capacity of at least 16.7 MVAR and the same Transformer(s) &amp; Reactor(s) should have been in satisfactory operation# for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two (2) years as on the date of NOA.</w:t>
            </w:r>
          </w:p>
          <w:p w14:paraId="23F9E782" w14:textId="77777777" w:rsidR="005E1039" w:rsidRPr="009D356C" w:rsidRDefault="005E1039" w:rsidP="005E1039">
            <w:pPr>
              <w:adjustRightInd w:val="0"/>
              <w:rPr>
                <w:rFonts w:ascii="Times New Roman" w:hAnsi="Times New Roman" w:cs="Times New Roman"/>
                <w:bCs/>
                <w:sz w:val="24"/>
                <w:szCs w:val="24"/>
              </w:rPr>
            </w:pPr>
          </w:p>
          <w:p w14:paraId="45333580" w14:textId="77777777" w:rsidR="005E1039" w:rsidRPr="009D356C" w:rsidRDefault="005E1039" w:rsidP="005E1039">
            <w:pPr>
              <w:pStyle w:val="ListParagraph"/>
              <w:numPr>
                <w:ilvl w:val="0"/>
                <w:numId w:val="19"/>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58985015" w14:textId="77777777" w:rsidR="005E1039" w:rsidRPr="009D356C" w:rsidRDefault="005E1039" w:rsidP="005E1039">
            <w:pPr>
              <w:pStyle w:val="ListParagraph"/>
              <w:adjustRightInd w:val="0"/>
              <w:ind w:left="1080"/>
              <w:rPr>
                <w:rFonts w:ascii="Times New Roman" w:hAnsi="Times New Roman" w:cs="Times New Roman"/>
                <w:bCs/>
                <w:sz w:val="24"/>
                <w:szCs w:val="24"/>
              </w:rPr>
            </w:pPr>
          </w:p>
          <w:p w14:paraId="664514A3" w14:textId="77777777" w:rsidR="005E1039" w:rsidRPr="009D356C" w:rsidRDefault="005E1039" w:rsidP="005E1039">
            <w:pPr>
              <w:pStyle w:val="ListParagraph"/>
              <w:numPr>
                <w:ilvl w:val="0"/>
                <w:numId w:val="18"/>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715 kV or higher voltage class either One (1) no. 1-phase Reactor of at least 80 MVAR capacity or One (1</w:t>
            </w:r>
            <w:proofErr w:type="gramStart"/>
            <w:r w:rsidRPr="009D356C">
              <w:rPr>
                <w:rFonts w:ascii="Times New Roman" w:hAnsi="Times New Roman" w:cs="Times New Roman"/>
                <w:bCs/>
                <w:sz w:val="24"/>
                <w:szCs w:val="24"/>
              </w:rPr>
              <w:t>)  no.</w:t>
            </w:r>
            <w:proofErr w:type="gramEnd"/>
            <w:r w:rsidRPr="009D356C">
              <w:rPr>
                <w:rFonts w:ascii="Times New Roman" w:hAnsi="Times New Roman" w:cs="Times New Roman"/>
                <w:bCs/>
                <w:sz w:val="24"/>
                <w:szCs w:val="24"/>
              </w:rPr>
              <w:t xml:space="preserve"> 1-phase Transformer of at least 166 MVA capacity must have been manufactured in the above Indian works based on technological support of collaborator, type tested (as per IEC/IS standard) and same should have been supplied as on the date of NOA.</w:t>
            </w:r>
          </w:p>
          <w:p w14:paraId="03359759" w14:textId="77777777" w:rsidR="005E1039" w:rsidRPr="009D356C" w:rsidRDefault="005E1039" w:rsidP="005E1039">
            <w:pPr>
              <w:pStyle w:val="ListParagraph"/>
              <w:adjustRightInd w:val="0"/>
              <w:ind w:left="2070"/>
              <w:rPr>
                <w:rFonts w:ascii="Times New Roman" w:hAnsi="Times New Roman" w:cs="Times New Roman"/>
                <w:bCs/>
                <w:sz w:val="24"/>
                <w:szCs w:val="24"/>
              </w:rPr>
            </w:pPr>
          </w:p>
          <w:p w14:paraId="39FBD48D" w14:textId="77777777" w:rsidR="005E1039" w:rsidRPr="009D356C" w:rsidRDefault="005E1039" w:rsidP="005E1039">
            <w:pPr>
              <w:pStyle w:val="ListParagraph"/>
              <w:numPr>
                <w:ilvl w:val="0"/>
                <w:numId w:val="18"/>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The collaborator meets the requirements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A valid collaboration agreement for technology transfer/license to design, manufacture, </w:t>
            </w:r>
            <w:proofErr w:type="gramStart"/>
            <w:r w:rsidRPr="009D356C">
              <w:rPr>
                <w:rFonts w:ascii="Times New Roman" w:hAnsi="Times New Roman" w:cs="Times New Roman"/>
                <w:bCs/>
                <w:sz w:val="24"/>
                <w:szCs w:val="24"/>
              </w:rPr>
              <w:t>test</w:t>
            </w:r>
            <w:proofErr w:type="gramEnd"/>
            <w:r w:rsidRPr="009D356C">
              <w:rPr>
                <w:rFonts w:ascii="Times New Roman" w:hAnsi="Times New Roman" w:cs="Times New Roman"/>
                <w:bCs/>
                <w:sz w:val="24"/>
                <w:szCs w:val="24"/>
              </w:rPr>
              <w:t xml:space="preserve"> and supply 765kV Reactor in India, shall be submitted.</w:t>
            </w:r>
          </w:p>
          <w:p w14:paraId="0D15E6F1" w14:textId="77777777" w:rsidR="005E1039" w:rsidRPr="009D356C" w:rsidRDefault="005E1039" w:rsidP="005E1039">
            <w:pPr>
              <w:adjustRightInd w:val="0"/>
              <w:ind w:left="2070"/>
              <w:jc w:val="both"/>
              <w:rPr>
                <w:rFonts w:ascii="Times New Roman" w:hAnsi="Times New Roman" w:cs="Times New Roman"/>
                <w:bCs/>
                <w:sz w:val="24"/>
                <w:szCs w:val="24"/>
              </w:rPr>
            </w:pPr>
          </w:p>
          <w:p w14:paraId="1C495B22" w14:textId="77777777" w:rsidR="005E1039" w:rsidRPr="009D356C" w:rsidRDefault="005E1039" w:rsidP="005E1039">
            <w:pPr>
              <w:pStyle w:val="ListParagraph"/>
              <w:numPr>
                <w:ilvl w:val="0"/>
                <w:numId w:val="18"/>
              </w:numPr>
              <w:autoSpaceDE w:val="0"/>
              <w:autoSpaceDN w:val="0"/>
              <w:adjustRightInd w:val="0"/>
              <w:spacing w:after="0" w:line="240" w:lineRule="auto"/>
              <w:ind w:left="2070"/>
              <w:jc w:val="both"/>
              <w:rPr>
                <w:rFonts w:ascii="Times New Roman" w:hAnsi="Times New Roman" w:cs="Times New Roman"/>
                <w:bCs/>
                <w:sz w:val="24"/>
                <w:szCs w:val="24"/>
              </w:rPr>
            </w:pPr>
            <w:proofErr w:type="gramStart"/>
            <w:r w:rsidRPr="009D356C">
              <w:rPr>
                <w:rFonts w:ascii="Times New Roman" w:hAnsi="Times New Roman" w:cs="Times New Roman"/>
                <w:bCs/>
                <w:sz w:val="24"/>
                <w:szCs w:val="24"/>
              </w:rPr>
              <w:t>the</w:t>
            </w:r>
            <w:proofErr w:type="gramEnd"/>
            <w:r w:rsidRPr="009D356C">
              <w:rPr>
                <w:rFonts w:ascii="Times New Roman" w:hAnsi="Times New Roman" w:cs="Times New Roman"/>
                <w:bCs/>
                <w:sz w:val="24"/>
                <w:szCs w:val="24"/>
              </w:rPr>
              <w:t xml:space="preserve"> collaborator shall furnish performance guarantee for an amount </w:t>
            </w:r>
            <w:proofErr w:type="gramStart"/>
            <w:r w:rsidRPr="009D356C">
              <w:rPr>
                <w:rFonts w:ascii="Times New Roman" w:hAnsi="Times New Roman" w:cs="Times New Roman"/>
                <w:bCs/>
                <w:sz w:val="24"/>
                <w:szCs w:val="24"/>
              </w:rPr>
              <w:t xml:space="preserve">of  </w:t>
            </w:r>
            <w:r w:rsidRPr="009D356C">
              <w:rPr>
                <w:rFonts w:ascii="Times New Roman" w:hAnsi="Times New Roman" w:cs="Times New Roman"/>
                <w:b/>
                <w:sz w:val="24"/>
                <w:szCs w:val="24"/>
              </w:rPr>
              <w:t>10</w:t>
            </w:r>
            <w:proofErr w:type="gramEnd"/>
            <w:r w:rsidRPr="009D356C">
              <w:rPr>
                <w:rFonts w:ascii="Times New Roman" w:hAnsi="Times New Roman" w:cs="Times New Roman"/>
                <w:b/>
                <w:sz w:val="24"/>
                <w:szCs w:val="24"/>
              </w:rPr>
              <w:t>%</w:t>
            </w:r>
            <w:r w:rsidRPr="009D356C">
              <w:rPr>
                <w:rFonts w:ascii="Times New Roman" w:hAnsi="Times New Roman" w:cs="Times New Roman"/>
                <w:bCs/>
                <w:sz w:val="24"/>
                <w:szCs w:val="24"/>
              </w:rPr>
              <w:t xml:space="preserve">  of the ex-works cost of such equipment(s) and this performance guarantee shall be in addition to contract performance guarantee to be submitted by the contractor.</w:t>
            </w:r>
          </w:p>
          <w:p w14:paraId="4539E7F1" w14:textId="77777777" w:rsidR="005E1039" w:rsidRPr="009D356C" w:rsidRDefault="005E1039" w:rsidP="005E1039">
            <w:pPr>
              <w:tabs>
                <w:tab w:val="left" w:pos="1170"/>
                <w:tab w:val="left" w:pos="1701"/>
                <w:tab w:val="left" w:pos="2279"/>
              </w:tabs>
              <w:spacing w:after="113"/>
              <w:ind w:left="1170" w:hanging="1170"/>
              <w:jc w:val="both"/>
              <w:rPr>
                <w:rFonts w:ascii="Times New Roman" w:hAnsi="Times New Roman" w:cs="Times New Roman"/>
                <w:b/>
                <w:bCs/>
                <w:sz w:val="24"/>
                <w:szCs w:val="24"/>
              </w:rPr>
            </w:pPr>
          </w:p>
          <w:p w14:paraId="5983D20E" w14:textId="77777777" w:rsidR="005E1039" w:rsidRPr="009D356C" w:rsidRDefault="005E1039" w:rsidP="005E1039">
            <w:pPr>
              <w:spacing w:after="200" w:line="276" w:lineRule="auto"/>
              <w:rPr>
                <w:rFonts w:ascii="Times New Roman" w:hAnsi="Times New Roman" w:cs="Times New Roman"/>
                <w:b/>
                <w:bCs/>
                <w:sz w:val="24"/>
                <w:szCs w:val="24"/>
              </w:rPr>
            </w:pPr>
            <w:r w:rsidRPr="009D356C">
              <w:rPr>
                <w:rFonts w:ascii="Times New Roman" w:hAnsi="Times New Roman" w:cs="Times New Roman"/>
                <w:b/>
                <w:bCs/>
                <w:sz w:val="24"/>
                <w:szCs w:val="24"/>
              </w:rPr>
              <w:t xml:space="preserve">24.4   </w:t>
            </w:r>
            <w:r w:rsidRPr="009D356C">
              <w:rPr>
                <w:rFonts w:ascii="Times New Roman" w:hAnsi="Times New Roman" w:cs="Times New Roman"/>
                <w:b/>
                <w:bCs/>
                <w:sz w:val="24"/>
                <w:szCs w:val="24"/>
              </w:rPr>
              <w:tab/>
              <w:t>Technical Requirement for 400kV, 220kV, 132kV class Transformer</w:t>
            </w:r>
          </w:p>
          <w:p w14:paraId="311E4432" w14:textId="77777777" w:rsidR="005E1039" w:rsidRPr="009D356C" w:rsidRDefault="005E1039" w:rsidP="005E1039">
            <w:pPr>
              <w:pStyle w:val="ListParagraph"/>
              <w:numPr>
                <w:ilvl w:val="0"/>
                <w:numId w:val="5"/>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 whose transformer(s) are offered must have designed, manufactured, </w:t>
            </w:r>
            <w:proofErr w:type="gramStart"/>
            <w:r w:rsidRPr="009D356C">
              <w:rPr>
                <w:rFonts w:ascii="Times New Roman" w:hAnsi="Times New Roman" w:cs="Times New Roman"/>
                <w:bCs/>
                <w:sz w:val="24"/>
                <w:szCs w:val="24"/>
              </w:rPr>
              <w:t>tested</w:t>
            </w:r>
            <w:proofErr w:type="gramEnd"/>
            <w:r w:rsidRPr="009D356C">
              <w:rPr>
                <w:rFonts w:ascii="Times New Roman" w:hAnsi="Times New Roman" w:cs="Times New Roman"/>
                <w:bCs/>
                <w:sz w:val="24"/>
                <w:szCs w:val="24"/>
              </w:rPr>
              <w:t xml:space="preserve"> and supplied transformers as per table below: </w:t>
            </w:r>
          </w:p>
          <w:p w14:paraId="712AF539" w14:textId="77777777" w:rsidR="005E1039" w:rsidRPr="009D356C" w:rsidRDefault="005E1039" w:rsidP="005E1039">
            <w:pPr>
              <w:pStyle w:val="ListParagraph"/>
              <w:ind w:left="1080"/>
              <w:rPr>
                <w:rFonts w:ascii="Times New Roman" w:hAnsi="Times New Roman" w:cs="Times New Roman"/>
                <w:bCs/>
                <w:sz w:val="24"/>
                <w:szCs w:val="24"/>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690"/>
            </w:tblGrid>
            <w:tr w:rsidR="005E1039" w:rsidRPr="009D356C" w14:paraId="6C7A9645" w14:textId="77777777" w:rsidTr="006A5C4B">
              <w:tc>
                <w:tcPr>
                  <w:tcW w:w="3870" w:type="dxa"/>
                  <w:shd w:val="clear" w:color="auto" w:fill="auto"/>
                </w:tcPr>
                <w:p w14:paraId="180E7B5A" w14:textId="77777777" w:rsidR="005E1039" w:rsidRPr="009D356C" w:rsidRDefault="005E1039" w:rsidP="005E1039">
                  <w:pPr>
                    <w:rPr>
                      <w:rFonts w:ascii="Times New Roman" w:hAnsi="Times New Roman" w:cs="Times New Roman"/>
                      <w:bCs/>
                      <w:sz w:val="24"/>
                      <w:szCs w:val="24"/>
                    </w:rPr>
                  </w:pPr>
                  <w:r w:rsidRPr="009D356C">
                    <w:rPr>
                      <w:rFonts w:ascii="Times New Roman" w:hAnsi="Times New Roman" w:cs="Times New Roman"/>
                      <w:bCs/>
                      <w:sz w:val="24"/>
                      <w:szCs w:val="24"/>
                    </w:rPr>
                    <w:t xml:space="preserve">345kV or above class 3-phase transformers of at least 200 MVA or at least three (3) nos. 1-phase </w:t>
                  </w:r>
                  <w:r w:rsidRPr="009D356C">
                    <w:rPr>
                      <w:rFonts w:ascii="Times New Roman" w:hAnsi="Times New Roman" w:cs="Times New Roman"/>
                      <w:bCs/>
                      <w:sz w:val="24"/>
                      <w:szCs w:val="24"/>
                    </w:rPr>
                    <w:lastRenderedPageBreak/>
                    <w:t xml:space="preserve">Transformers each having capacity of at least 66.7 </w:t>
                  </w:r>
                  <w:proofErr w:type="gramStart"/>
                  <w:r w:rsidRPr="009D356C">
                    <w:rPr>
                      <w:rFonts w:ascii="Times New Roman" w:hAnsi="Times New Roman" w:cs="Times New Roman"/>
                      <w:bCs/>
                      <w:sz w:val="24"/>
                      <w:szCs w:val="24"/>
                    </w:rPr>
                    <w:t>MVA</w:t>
                  </w:r>
                  <w:proofErr w:type="gramEnd"/>
                </w:p>
                <w:p w14:paraId="7E9EF80B" w14:textId="77777777" w:rsidR="005E1039" w:rsidRPr="009D356C" w:rsidRDefault="005E1039" w:rsidP="005E1039">
                  <w:pPr>
                    <w:pStyle w:val="ListParagraph"/>
                    <w:ind w:left="0"/>
                    <w:rPr>
                      <w:rFonts w:ascii="Times New Roman" w:hAnsi="Times New Roman" w:cs="Times New Roman"/>
                      <w:bCs/>
                      <w:sz w:val="24"/>
                      <w:szCs w:val="24"/>
                    </w:rPr>
                  </w:pPr>
                </w:p>
              </w:tc>
              <w:tc>
                <w:tcPr>
                  <w:tcW w:w="3690" w:type="dxa"/>
                  <w:shd w:val="clear" w:color="auto" w:fill="auto"/>
                </w:tcPr>
                <w:p w14:paraId="339EC1B9" w14:textId="77777777" w:rsidR="005E1039" w:rsidRPr="009D356C" w:rsidRDefault="005E1039" w:rsidP="005E1039">
                  <w:pPr>
                    <w:pStyle w:val="ListParagraph"/>
                    <w:ind w:left="0" w:hanging="37"/>
                    <w:rPr>
                      <w:rFonts w:ascii="Times New Roman" w:hAnsi="Times New Roman" w:cs="Times New Roman"/>
                      <w:bCs/>
                      <w:sz w:val="24"/>
                      <w:szCs w:val="24"/>
                    </w:rPr>
                  </w:pPr>
                  <w:r w:rsidRPr="009D356C">
                    <w:rPr>
                      <w:rFonts w:ascii="Times New Roman" w:hAnsi="Times New Roman" w:cs="Times New Roman"/>
                      <w:bCs/>
                      <w:sz w:val="24"/>
                      <w:szCs w:val="24"/>
                    </w:rPr>
                    <w:lastRenderedPageBreak/>
                    <w:t>applicable for supply of 400kV class Transformer</w:t>
                  </w:r>
                </w:p>
              </w:tc>
            </w:tr>
            <w:tr w:rsidR="005E1039" w:rsidRPr="009D356C" w14:paraId="097A05D4" w14:textId="77777777" w:rsidTr="006A5C4B">
              <w:tc>
                <w:tcPr>
                  <w:tcW w:w="3870" w:type="dxa"/>
                  <w:shd w:val="clear" w:color="auto" w:fill="auto"/>
                </w:tcPr>
                <w:p w14:paraId="35E3BA85"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220kV or above class 3-phase transformers of at least 50 MVA or at least three (3) nos. 1-phase Transformers each having capacity of at least 16.7 MVA</w:t>
                  </w:r>
                </w:p>
              </w:tc>
              <w:tc>
                <w:tcPr>
                  <w:tcW w:w="3690" w:type="dxa"/>
                  <w:shd w:val="clear" w:color="auto" w:fill="auto"/>
                </w:tcPr>
                <w:p w14:paraId="7C77580E" w14:textId="77777777" w:rsidR="005E1039" w:rsidRPr="009D356C" w:rsidRDefault="005E1039" w:rsidP="005E1039">
                  <w:pPr>
                    <w:pStyle w:val="ListParagraph"/>
                    <w:ind w:left="0" w:hanging="37"/>
                    <w:rPr>
                      <w:rFonts w:ascii="Times New Roman" w:hAnsi="Times New Roman" w:cs="Times New Roman"/>
                      <w:bCs/>
                      <w:sz w:val="24"/>
                      <w:szCs w:val="24"/>
                    </w:rPr>
                  </w:pPr>
                  <w:r w:rsidRPr="009D356C">
                    <w:rPr>
                      <w:rFonts w:ascii="Times New Roman" w:hAnsi="Times New Roman" w:cs="Times New Roman"/>
                      <w:bCs/>
                      <w:sz w:val="24"/>
                      <w:szCs w:val="24"/>
                    </w:rPr>
                    <w:t>applicable for supply of 220kV class Transformer</w:t>
                  </w:r>
                </w:p>
              </w:tc>
            </w:tr>
            <w:tr w:rsidR="005E1039" w:rsidRPr="009D356C" w14:paraId="7F0046CD" w14:textId="77777777" w:rsidTr="006A5C4B">
              <w:tc>
                <w:tcPr>
                  <w:tcW w:w="3870" w:type="dxa"/>
                  <w:shd w:val="clear" w:color="auto" w:fill="auto"/>
                </w:tcPr>
                <w:p w14:paraId="293E497E"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commissioned 132kV or above class 3-phase transformers of at least 20 MVA or at least three (3) nos. 1-phase Transformers each having capacity of at least 6.7 MVA</w:t>
                  </w:r>
                </w:p>
              </w:tc>
              <w:tc>
                <w:tcPr>
                  <w:tcW w:w="3690" w:type="dxa"/>
                  <w:shd w:val="clear" w:color="auto" w:fill="auto"/>
                </w:tcPr>
                <w:p w14:paraId="55963872" w14:textId="77777777" w:rsidR="005E1039" w:rsidRPr="009D356C" w:rsidRDefault="005E1039" w:rsidP="005E1039">
                  <w:pPr>
                    <w:pStyle w:val="ListParagraph"/>
                    <w:ind w:left="0" w:hanging="37"/>
                    <w:rPr>
                      <w:rFonts w:ascii="Times New Roman" w:hAnsi="Times New Roman" w:cs="Times New Roman"/>
                      <w:bCs/>
                      <w:sz w:val="24"/>
                      <w:szCs w:val="24"/>
                    </w:rPr>
                  </w:pPr>
                  <w:r w:rsidRPr="009D356C">
                    <w:rPr>
                      <w:rFonts w:ascii="Times New Roman" w:hAnsi="Times New Roman" w:cs="Times New Roman"/>
                      <w:bCs/>
                      <w:sz w:val="24"/>
                      <w:szCs w:val="24"/>
                    </w:rPr>
                    <w:t>applicable for supply of 132kV class Transformer</w:t>
                  </w:r>
                </w:p>
              </w:tc>
            </w:tr>
          </w:tbl>
          <w:p w14:paraId="48A91B10" w14:textId="77777777" w:rsidR="005E1039" w:rsidRPr="009D356C" w:rsidRDefault="005E1039" w:rsidP="005E1039">
            <w:pPr>
              <w:pStyle w:val="ListParagraph"/>
              <w:ind w:left="1080"/>
              <w:rPr>
                <w:rFonts w:ascii="Times New Roman" w:hAnsi="Times New Roman" w:cs="Times New Roman"/>
                <w:sz w:val="24"/>
                <w:szCs w:val="24"/>
              </w:rPr>
            </w:pPr>
          </w:p>
          <w:p w14:paraId="1A800091" w14:textId="77777777" w:rsidR="005E1039" w:rsidRPr="009D356C" w:rsidRDefault="005E1039" w:rsidP="005E1039">
            <w:pPr>
              <w:pStyle w:val="ListParagraph"/>
              <w:ind w:left="1080"/>
              <w:rPr>
                <w:rFonts w:ascii="Times New Roman" w:hAnsi="Times New Roman" w:cs="Times New Roman"/>
                <w:sz w:val="24"/>
                <w:szCs w:val="24"/>
              </w:rPr>
            </w:pPr>
            <w:r w:rsidRPr="009D356C">
              <w:rPr>
                <w:rFonts w:ascii="Times New Roman" w:hAnsi="Times New Roman" w:cs="Times New Roman"/>
                <w:sz w:val="24"/>
                <w:szCs w:val="24"/>
              </w:rPr>
              <w:t xml:space="preserve">These Transformer(s) must have been in satisfactory operation# for </w:t>
            </w:r>
            <w:proofErr w:type="spellStart"/>
            <w:proofErr w:type="gramStart"/>
            <w:r w:rsidRPr="009D356C">
              <w:rPr>
                <w:rFonts w:ascii="Times New Roman" w:hAnsi="Times New Roman" w:cs="Times New Roman"/>
                <w:sz w:val="24"/>
                <w:szCs w:val="24"/>
              </w:rPr>
              <w:t>atleast</w:t>
            </w:r>
            <w:proofErr w:type="spellEnd"/>
            <w:proofErr w:type="gramEnd"/>
            <w:r w:rsidRPr="009D356C">
              <w:rPr>
                <w:rFonts w:ascii="Times New Roman" w:hAnsi="Times New Roman" w:cs="Times New Roman"/>
                <w:sz w:val="24"/>
                <w:szCs w:val="24"/>
              </w:rPr>
              <w:t xml:space="preserve"> two (2) years as on the date of NOA.</w:t>
            </w:r>
          </w:p>
          <w:p w14:paraId="3BA286A7" w14:textId="77777777" w:rsidR="005E1039" w:rsidRPr="009D356C" w:rsidRDefault="005E1039" w:rsidP="005E1039">
            <w:pPr>
              <w:jc w:val="both"/>
              <w:rPr>
                <w:rFonts w:ascii="Times New Roman" w:hAnsi="Times New Roman" w:cs="Times New Roman"/>
                <w:sz w:val="24"/>
                <w:szCs w:val="24"/>
              </w:rPr>
            </w:pPr>
          </w:p>
          <w:p w14:paraId="6514958C" w14:textId="77777777" w:rsidR="005E1039" w:rsidRPr="009D356C" w:rsidRDefault="005E1039" w:rsidP="005E1039">
            <w:pPr>
              <w:pStyle w:val="ListParagraph"/>
              <w:numPr>
                <w:ilvl w:val="0"/>
                <w:numId w:val="5"/>
              </w:numPr>
              <w:tabs>
                <w:tab w:val="left" w:pos="1134"/>
                <w:tab w:val="left" w:pos="2279"/>
              </w:tabs>
              <w:spacing w:after="113" w:line="240" w:lineRule="auto"/>
              <w:ind w:left="1701" w:hanging="561"/>
              <w:jc w:val="both"/>
              <w:rPr>
                <w:rFonts w:ascii="Times New Roman" w:hAnsi="Times New Roman" w:cs="Times New Roman"/>
                <w:sz w:val="24"/>
                <w:szCs w:val="24"/>
              </w:rPr>
            </w:pPr>
            <w:r w:rsidRPr="009D356C">
              <w:rPr>
                <w:rFonts w:ascii="Times New Roman" w:hAnsi="Times New Roman" w:cs="Times New Roman"/>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can also be considered provided </w:t>
            </w:r>
            <w:proofErr w:type="gramStart"/>
            <w:r w:rsidRPr="009D356C">
              <w:rPr>
                <w:rFonts w:ascii="Times New Roman" w:hAnsi="Times New Roman" w:cs="Times New Roman"/>
                <w:sz w:val="24"/>
                <w:szCs w:val="24"/>
              </w:rPr>
              <w:t>that</w:t>
            </w:r>
            <w:proofErr w:type="gramEnd"/>
            <w:r w:rsidRPr="009D356C">
              <w:rPr>
                <w:rFonts w:ascii="Times New Roman" w:hAnsi="Times New Roman" w:cs="Times New Roman"/>
                <w:sz w:val="24"/>
                <w:szCs w:val="24"/>
              </w:rPr>
              <w:t xml:space="preserve"> </w:t>
            </w:r>
          </w:p>
          <w:p w14:paraId="61BA16BD" w14:textId="77777777" w:rsidR="005E1039" w:rsidRPr="009D356C" w:rsidRDefault="005E1039" w:rsidP="005E1039">
            <w:pPr>
              <w:jc w:val="both"/>
              <w:rPr>
                <w:rFonts w:ascii="Times New Roman" w:hAnsi="Times New Roman" w:cs="Times New Roman"/>
                <w:sz w:val="24"/>
                <w:szCs w:val="24"/>
              </w:rPr>
            </w:pPr>
          </w:p>
          <w:p w14:paraId="3B074CAB" w14:textId="77777777" w:rsidR="005E1039" w:rsidRPr="009D356C" w:rsidRDefault="005E1039" w:rsidP="005E1039">
            <w:pPr>
              <w:pStyle w:val="ListParagraph"/>
              <w:numPr>
                <w:ilvl w:val="0"/>
                <w:numId w:val="22"/>
              </w:numPr>
              <w:spacing w:after="200" w:line="276" w:lineRule="auto"/>
              <w:ind w:left="1710" w:hanging="540"/>
              <w:jc w:val="both"/>
              <w:rPr>
                <w:rFonts w:ascii="Times New Roman" w:hAnsi="Times New Roman" w:cs="Times New Roman"/>
                <w:bCs/>
                <w:sz w:val="24"/>
                <w:szCs w:val="24"/>
              </w:rPr>
            </w:pPr>
            <w:r w:rsidRPr="009D356C">
              <w:rPr>
                <w:rFonts w:ascii="Times New Roman" w:hAnsi="Times New Roman" w:cs="Times New Roman"/>
                <w:bCs/>
                <w:sz w:val="24"/>
                <w:szCs w:val="24"/>
              </w:rPr>
              <w:t xml:space="preserve">220kV (applicable for supply of 400kV class Transformer)/ 132kV (applicable for supply of 220kV class Transformer)/ 66kV (applicable for supply of 132kVclass </w:t>
            </w:r>
            <w:proofErr w:type="gramStart"/>
            <w:r w:rsidRPr="009D356C">
              <w:rPr>
                <w:rFonts w:ascii="Times New Roman" w:hAnsi="Times New Roman" w:cs="Times New Roman"/>
                <w:bCs/>
                <w:sz w:val="24"/>
                <w:szCs w:val="24"/>
              </w:rPr>
              <w:t>Transformer)or</w:t>
            </w:r>
            <w:proofErr w:type="gramEnd"/>
            <w:r w:rsidRPr="009D356C">
              <w:rPr>
                <w:rFonts w:ascii="Times New Roman" w:hAnsi="Times New Roman" w:cs="Times New Roman"/>
                <w:bCs/>
                <w:sz w:val="24"/>
                <w:szCs w:val="24"/>
              </w:rPr>
              <w:t xml:space="preserve"> higher voltage class transformers must have been designed, manufactured in the above Indian works based on technological support of collaborator, type tested (as per IEC/IS standard) and supplied as on the date of NOA.</w:t>
            </w:r>
          </w:p>
          <w:p w14:paraId="22150734" w14:textId="77777777" w:rsidR="005E1039" w:rsidRPr="009D356C" w:rsidRDefault="005E1039" w:rsidP="005E1039">
            <w:pPr>
              <w:jc w:val="both"/>
              <w:rPr>
                <w:rFonts w:ascii="Times New Roman" w:hAnsi="Times New Roman" w:cs="Times New Roman"/>
                <w:sz w:val="24"/>
                <w:szCs w:val="24"/>
              </w:rPr>
            </w:pPr>
          </w:p>
          <w:p w14:paraId="1BC20985" w14:textId="77777777" w:rsidR="005E1039" w:rsidRPr="009D356C" w:rsidRDefault="005E1039" w:rsidP="005E1039">
            <w:pPr>
              <w:pStyle w:val="ListParagraph"/>
              <w:numPr>
                <w:ilvl w:val="0"/>
                <w:numId w:val="22"/>
              </w:numPr>
              <w:spacing w:after="200" w:line="276" w:lineRule="auto"/>
              <w:ind w:left="1710" w:hanging="540"/>
              <w:jc w:val="both"/>
              <w:rPr>
                <w:rFonts w:ascii="Times New Roman" w:hAnsi="Times New Roman" w:cs="Times New Roman"/>
                <w:bCs/>
                <w:sz w:val="24"/>
                <w:szCs w:val="24"/>
              </w:rPr>
            </w:pPr>
            <w:r w:rsidRPr="009D356C">
              <w:rPr>
                <w:rFonts w:ascii="Times New Roman" w:hAnsi="Times New Roman" w:cs="Times New Roman"/>
                <w:bCs/>
                <w:sz w:val="24"/>
                <w:szCs w:val="24"/>
              </w:rPr>
              <w:lastRenderedPageBreak/>
              <w:t>The collaborator meets the requirements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A valid collaboration agreement for technology transfer / license to design, manufacture, </w:t>
            </w:r>
            <w:proofErr w:type="gramStart"/>
            <w:r w:rsidRPr="009D356C">
              <w:rPr>
                <w:rFonts w:ascii="Times New Roman" w:hAnsi="Times New Roman" w:cs="Times New Roman"/>
                <w:bCs/>
                <w:sz w:val="24"/>
                <w:szCs w:val="24"/>
              </w:rPr>
              <w:t>test</w:t>
            </w:r>
            <w:proofErr w:type="gramEnd"/>
            <w:r w:rsidRPr="009D356C">
              <w:rPr>
                <w:rFonts w:ascii="Times New Roman" w:hAnsi="Times New Roman" w:cs="Times New Roman"/>
                <w:bCs/>
                <w:sz w:val="24"/>
                <w:szCs w:val="24"/>
              </w:rPr>
              <w:t xml:space="preserve"> and supply 400kV/220kV/132kV* transformer in India, shall be submitted.</w:t>
            </w:r>
          </w:p>
          <w:p w14:paraId="7DF3EC8F" w14:textId="77777777" w:rsidR="005E1039" w:rsidRPr="009D356C" w:rsidRDefault="005E1039" w:rsidP="005E1039">
            <w:pPr>
              <w:jc w:val="both"/>
              <w:rPr>
                <w:rFonts w:ascii="Times New Roman" w:hAnsi="Times New Roman" w:cs="Times New Roman"/>
                <w:sz w:val="24"/>
                <w:szCs w:val="24"/>
              </w:rPr>
            </w:pPr>
          </w:p>
          <w:p w14:paraId="11C72177" w14:textId="77777777" w:rsidR="005E1039" w:rsidRPr="009D356C" w:rsidRDefault="005E1039" w:rsidP="005E1039">
            <w:pPr>
              <w:pStyle w:val="ListParagraph"/>
              <w:numPr>
                <w:ilvl w:val="0"/>
                <w:numId w:val="22"/>
              </w:numPr>
              <w:spacing w:after="200" w:line="276" w:lineRule="auto"/>
              <w:ind w:left="1710" w:hanging="540"/>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collaborator shall furnish </w:t>
            </w:r>
            <w:proofErr w:type="gramStart"/>
            <w:r w:rsidRPr="009D356C">
              <w:rPr>
                <w:rFonts w:ascii="Times New Roman" w:hAnsi="Times New Roman" w:cs="Times New Roman"/>
                <w:bCs/>
                <w:sz w:val="24"/>
                <w:szCs w:val="24"/>
              </w:rPr>
              <w:t>performance</w:t>
            </w:r>
            <w:proofErr w:type="gramEnd"/>
            <w:r w:rsidRPr="009D356C">
              <w:rPr>
                <w:rFonts w:ascii="Times New Roman" w:hAnsi="Times New Roman" w:cs="Times New Roman"/>
                <w:bCs/>
                <w:sz w:val="24"/>
                <w:szCs w:val="24"/>
              </w:rPr>
              <w:t xml:space="preserve"> guarantee for an amount of 10% of the ex-works cost of such equipment(s) and this performance guarantee shall be in addition to contract performance guarantee to be submitted by the contractor.</w:t>
            </w:r>
          </w:p>
          <w:p w14:paraId="1F5B7AEB" w14:textId="77777777" w:rsidR="005E1039" w:rsidRPr="009D356C" w:rsidRDefault="005E1039" w:rsidP="005E1039">
            <w:pPr>
              <w:pStyle w:val="ListParagraph"/>
              <w:rPr>
                <w:rFonts w:ascii="Times New Roman" w:hAnsi="Times New Roman" w:cs="Times New Roman"/>
                <w:bCs/>
                <w:sz w:val="24"/>
                <w:szCs w:val="24"/>
              </w:rPr>
            </w:pPr>
          </w:p>
          <w:p w14:paraId="1387550D" w14:textId="77777777" w:rsidR="005E1039" w:rsidRPr="009D356C" w:rsidRDefault="005E1039" w:rsidP="005E1039">
            <w:pPr>
              <w:spacing w:after="200" w:line="276" w:lineRule="auto"/>
              <w:rPr>
                <w:rFonts w:ascii="Times New Roman" w:hAnsi="Times New Roman" w:cs="Times New Roman"/>
                <w:b/>
                <w:bCs/>
                <w:sz w:val="24"/>
                <w:szCs w:val="24"/>
              </w:rPr>
            </w:pPr>
            <w:r w:rsidRPr="009D356C">
              <w:rPr>
                <w:rFonts w:ascii="Times New Roman" w:hAnsi="Times New Roman" w:cs="Times New Roman"/>
                <w:b/>
                <w:bCs/>
                <w:sz w:val="24"/>
                <w:szCs w:val="24"/>
              </w:rPr>
              <w:t>24.5   Technical Requirement for 400kV, 220kV and 132kV class Reactor</w:t>
            </w:r>
          </w:p>
          <w:p w14:paraId="49D698BB" w14:textId="77777777" w:rsidR="005E1039" w:rsidRPr="009D356C" w:rsidRDefault="005E1039" w:rsidP="005E1039">
            <w:pPr>
              <w:pStyle w:val="ListParagraph"/>
              <w:numPr>
                <w:ilvl w:val="0"/>
                <w:numId w:val="6"/>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The Manufacturer whose 400kV/220kV/132kV* Reactor(s) are offered must have designed, manufactured, tested &amp; supplied Reactor as per table below:</w:t>
            </w:r>
          </w:p>
          <w:p w14:paraId="48AE22F0" w14:textId="77777777" w:rsidR="005E1039" w:rsidRPr="009D356C" w:rsidRDefault="005E1039" w:rsidP="005E1039">
            <w:pPr>
              <w:pStyle w:val="ListParagraph"/>
              <w:adjustRightInd w:val="0"/>
              <w:ind w:left="1080"/>
              <w:rPr>
                <w:rFonts w:ascii="Times New Roman" w:hAnsi="Times New Roman" w:cs="Times New Roman"/>
                <w:bCs/>
                <w:sz w:val="24"/>
                <w:szCs w:val="24"/>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960"/>
            </w:tblGrid>
            <w:tr w:rsidR="005E1039" w:rsidRPr="009D356C" w14:paraId="0FC310AF" w14:textId="77777777" w:rsidTr="006A5C4B">
              <w:tc>
                <w:tcPr>
                  <w:tcW w:w="3600" w:type="dxa"/>
                  <w:shd w:val="clear" w:color="auto" w:fill="auto"/>
                </w:tcPr>
                <w:p w14:paraId="5B7F2555"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 xml:space="preserve">345kVor above class 3-phase shunt reactor of at least 50 MVAR capacity or at least three (3) nos. 1-phase Shunt Reactors, each having capacity of at least 16.7 MVAR </w:t>
                  </w:r>
                </w:p>
              </w:tc>
              <w:tc>
                <w:tcPr>
                  <w:tcW w:w="3960" w:type="dxa"/>
                  <w:shd w:val="clear" w:color="auto" w:fill="auto"/>
                </w:tcPr>
                <w:p w14:paraId="37C8070B"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applicable for supply of 400kV class Reactors</w:t>
                  </w:r>
                </w:p>
              </w:tc>
            </w:tr>
            <w:tr w:rsidR="005E1039" w:rsidRPr="009D356C" w14:paraId="7D161198" w14:textId="77777777" w:rsidTr="006A5C4B">
              <w:tc>
                <w:tcPr>
                  <w:tcW w:w="3600" w:type="dxa"/>
                  <w:shd w:val="clear" w:color="auto" w:fill="auto"/>
                </w:tcPr>
                <w:p w14:paraId="4963BB54"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220kV or above class 3-phase shunt reactor of at least 20 MVAR capacity or at least three (3) nos. 1-phase Shunt Reactors each having capacity of at least 6.67 MVAR</w:t>
                  </w:r>
                </w:p>
              </w:tc>
              <w:tc>
                <w:tcPr>
                  <w:tcW w:w="3960" w:type="dxa"/>
                  <w:shd w:val="clear" w:color="auto" w:fill="auto"/>
                </w:tcPr>
                <w:p w14:paraId="1216505F"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applicable for supply of 220kV class Transformer</w:t>
                  </w:r>
                </w:p>
              </w:tc>
            </w:tr>
            <w:tr w:rsidR="005E1039" w:rsidRPr="009D356C" w14:paraId="58306310" w14:textId="77777777" w:rsidTr="006A5C4B">
              <w:tc>
                <w:tcPr>
                  <w:tcW w:w="3600" w:type="dxa"/>
                  <w:shd w:val="clear" w:color="auto" w:fill="auto"/>
                </w:tcPr>
                <w:p w14:paraId="52ADE031"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132kV or above class 3-phase shunt reactor of at least 15 MVAR capacity or at least three (3) nos. 1-phase Shunt Reactors each having capacity of at least 5 MVAR</w:t>
                  </w:r>
                </w:p>
              </w:tc>
              <w:tc>
                <w:tcPr>
                  <w:tcW w:w="3960" w:type="dxa"/>
                  <w:shd w:val="clear" w:color="auto" w:fill="auto"/>
                </w:tcPr>
                <w:p w14:paraId="737E87E5"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applicable for supply of 132kV class Transformer</w:t>
                  </w:r>
                </w:p>
              </w:tc>
            </w:tr>
          </w:tbl>
          <w:p w14:paraId="535534DA" w14:textId="77777777" w:rsidR="005E1039" w:rsidRPr="009D356C" w:rsidRDefault="005E1039" w:rsidP="005E1039">
            <w:pPr>
              <w:pStyle w:val="ListParagraph"/>
              <w:adjustRightInd w:val="0"/>
              <w:ind w:left="1080"/>
              <w:rPr>
                <w:rFonts w:ascii="Times New Roman" w:hAnsi="Times New Roman" w:cs="Times New Roman"/>
                <w:bCs/>
                <w:sz w:val="24"/>
                <w:szCs w:val="24"/>
              </w:rPr>
            </w:pPr>
          </w:p>
          <w:p w14:paraId="06D97973" w14:textId="77777777" w:rsidR="005E1039" w:rsidRPr="009D356C" w:rsidRDefault="005E1039" w:rsidP="005E1039">
            <w:pPr>
              <w:pStyle w:val="ListParagraph"/>
              <w:adjustRightInd w:val="0"/>
              <w:ind w:left="1440"/>
              <w:rPr>
                <w:rFonts w:ascii="Times New Roman" w:hAnsi="Times New Roman" w:cs="Times New Roman"/>
                <w:bCs/>
                <w:sz w:val="24"/>
                <w:szCs w:val="24"/>
              </w:rPr>
            </w:pPr>
            <w:r w:rsidRPr="009D356C">
              <w:rPr>
                <w:rFonts w:ascii="Times New Roman" w:hAnsi="Times New Roman" w:cs="Times New Roman"/>
                <w:bCs/>
                <w:sz w:val="24"/>
                <w:szCs w:val="24"/>
              </w:rPr>
              <w:t xml:space="preserve">These Reactor(s) must have been in satisfactory operation# for </w:t>
            </w:r>
            <w:proofErr w:type="spellStart"/>
            <w:proofErr w:type="gramStart"/>
            <w:r w:rsidRPr="009D356C">
              <w:rPr>
                <w:rFonts w:ascii="Times New Roman" w:hAnsi="Times New Roman" w:cs="Times New Roman"/>
                <w:bCs/>
                <w:sz w:val="24"/>
                <w:szCs w:val="24"/>
              </w:rPr>
              <w:t>atleast</w:t>
            </w:r>
            <w:proofErr w:type="spellEnd"/>
            <w:proofErr w:type="gramEnd"/>
            <w:r w:rsidRPr="009D356C">
              <w:rPr>
                <w:rFonts w:ascii="Times New Roman" w:hAnsi="Times New Roman" w:cs="Times New Roman"/>
                <w:bCs/>
                <w:sz w:val="24"/>
                <w:szCs w:val="24"/>
              </w:rPr>
              <w:t xml:space="preserve"> two (2) years as on the date of NOA.</w:t>
            </w:r>
          </w:p>
          <w:p w14:paraId="6014D39E" w14:textId="77777777" w:rsidR="005E1039" w:rsidRPr="009D356C" w:rsidRDefault="005E1039" w:rsidP="005E1039">
            <w:pPr>
              <w:pStyle w:val="ListParagraph"/>
              <w:adjustRightInd w:val="0"/>
              <w:ind w:left="1080"/>
              <w:rPr>
                <w:rFonts w:ascii="Times New Roman" w:hAnsi="Times New Roman" w:cs="Times New Roman"/>
                <w:bCs/>
                <w:sz w:val="24"/>
                <w:szCs w:val="24"/>
              </w:rPr>
            </w:pPr>
          </w:p>
          <w:p w14:paraId="1A074000" w14:textId="77777777" w:rsidR="005E1039" w:rsidRPr="009D356C" w:rsidRDefault="005E1039" w:rsidP="005E1039">
            <w:pPr>
              <w:pStyle w:val="ListParagraph"/>
              <w:numPr>
                <w:ilvl w:val="0"/>
                <w:numId w:val="6"/>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232EED2F" w14:textId="77777777" w:rsidR="005E1039" w:rsidRPr="009D356C" w:rsidRDefault="005E1039" w:rsidP="005E1039">
            <w:pPr>
              <w:pStyle w:val="ListParagraph"/>
              <w:adjustRightInd w:val="0"/>
              <w:ind w:left="1080"/>
              <w:rPr>
                <w:rFonts w:ascii="Times New Roman" w:hAnsi="Times New Roman" w:cs="Times New Roman"/>
                <w:bCs/>
                <w:sz w:val="24"/>
                <w:szCs w:val="24"/>
              </w:rPr>
            </w:pPr>
          </w:p>
          <w:p w14:paraId="5A4DEBDB" w14:textId="77777777" w:rsidR="005E1039" w:rsidRPr="009D356C" w:rsidRDefault="005E1039" w:rsidP="005E1039">
            <w:pPr>
              <w:pStyle w:val="ListParagraph"/>
              <w:numPr>
                <w:ilvl w:val="0"/>
                <w:numId w:val="23"/>
              </w:numPr>
              <w:autoSpaceDE w:val="0"/>
              <w:autoSpaceDN w:val="0"/>
              <w:adjustRightInd w:val="0"/>
              <w:spacing w:after="200" w:line="276" w:lineRule="auto"/>
              <w:ind w:left="1710" w:hanging="540"/>
              <w:jc w:val="both"/>
              <w:rPr>
                <w:rFonts w:ascii="Times New Roman" w:hAnsi="Times New Roman" w:cs="Times New Roman"/>
                <w:bCs/>
                <w:sz w:val="24"/>
                <w:szCs w:val="24"/>
              </w:rPr>
            </w:pPr>
            <w:r w:rsidRPr="009D356C">
              <w:rPr>
                <w:rFonts w:ascii="Times New Roman" w:hAnsi="Times New Roman" w:cs="Times New Roman"/>
                <w:bCs/>
                <w:sz w:val="24"/>
                <w:szCs w:val="24"/>
              </w:rPr>
              <w:t>Such manufacturer has designed, manufactured based on technological support of collaborator, type tested (as per IEC/IS standard) and supplied 400kV class transformer or 220kV or above class shunt reactors (applicable for supply of 400kV class Reactors) / 220kV class transformer or 132kV or above class shunt reactors (applicable for supply of 220kV class Reactors)/ 132kV class transformer or 66kV or above class shunt reactors (applicable for supply of 132kV class Reactors)  as on the date of NOA.</w:t>
            </w:r>
          </w:p>
          <w:p w14:paraId="7A5E0AD8" w14:textId="77777777" w:rsidR="005E1039" w:rsidRPr="009D356C" w:rsidRDefault="005E1039" w:rsidP="005E1039">
            <w:pPr>
              <w:pStyle w:val="ListParagraph"/>
              <w:adjustRightInd w:val="0"/>
              <w:rPr>
                <w:rFonts w:ascii="Times New Roman" w:hAnsi="Times New Roman" w:cs="Times New Roman"/>
                <w:bCs/>
                <w:sz w:val="24"/>
                <w:szCs w:val="24"/>
              </w:rPr>
            </w:pPr>
          </w:p>
          <w:p w14:paraId="04D2FBF4" w14:textId="77777777" w:rsidR="005E1039" w:rsidRPr="009D356C" w:rsidRDefault="005E1039" w:rsidP="005E1039">
            <w:pPr>
              <w:pStyle w:val="ListParagraph"/>
              <w:numPr>
                <w:ilvl w:val="0"/>
                <w:numId w:val="23"/>
              </w:numPr>
              <w:autoSpaceDE w:val="0"/>
              <w:autoSpaceDN w:val="0"/>
              <w:adjustRightInd w:val="0"/>
              <w:spacing w:after="200" w:line="276" w:lineRule="auto"/>
              <w:ind w:left="1710" w:hanging="540"/>
              <w:jc w:val="both"/>
              <w:rPr>
                <w:rFonts w:ascii="Times New Roman" w:hAnsi="Times New Roman" w:cs="Times New Roman"/>
                <w:bCs/>
                <w:sz w:val="24"/>
                <w:szCs w:val="24"/>
              </w:rPr>
            </w:pPr>
            <w:r w:rsidRPr="009D356C">
              <w:rPr>
                <w:rFonts w:ascii="Times New Roman" w:hAnsi="Times New Roman" w:cs="Times New Roman"/>
                <w:bCs/>
                <w:sz w:val="24"/>
                <w:szCs w:val="24"/>
              </w:rPr>
              <w:t>The collaborator meets the requirements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above. A valid collaboration agreement for technology transfer/license to design, manufacture, test and supply the Reactor in India, shall be submitted.</w:t>
            </w:r>
          </w:p>
          <w:p w14:paraId="2D18804E" w14:textId="77777777" w:rsidR="005E1039" w:rsidRPr="009D356C" w:rsidRDefault="005E1039" w:rsidP="005E1039">
            <w:pPr>
              <w:pStyle w:val="ListParagraph"/>
              <w:rPr>
                <w:rFonts w:ascii="Times New Roman" w:hAnsi="Times New Roman" w:cs="Times New Roman"/>
                <w:bCs/>
                <w:sz w:val="24"/>
                <w:szCs w:val="24"/>
              </w:rPr>
            </w:pPr>
          </w:p>
          <w:p w14:paraId="1FFF00D0" w14:textId="77777777" w:rsidR="005E1039" w:rsidRPr="009D356C" w:rsidRDefault="005E1039" w:rsidP="005E1039">
            <w:pPr>
              <w:pStyle w:val="ListParagraph"/>
              <w:numPr>
                <w:ilvl w:val="0"/>
                <w:numId w:val="23"/>
              </w:numPr>
              <w:autoSpaceDE w:val="0"/>
              <w:autoSpaceDN w:val="0"/>
              <w:adjustRightInd w:val="0"/>
              <w:spacing w:after="200" w:line="276" w:lineRule="auto"/>
              <w:ind w:left="1710" w:hanging="540"/>
              <w:jc w:val="both"/>
              <w:rPr>
                <w:rFonts w:ascii="Times New Roman" w:hAnsi="Times New Roman" w:cs="Times New Roman"/>
                <w:bCs/>
                <w:sz w:val="24"/>
                <w:szCs w:val="24"/>
              </w:rPr>
            </w:pPr>
            <w:proofErr w:type="gramStart"/>
            <w:r w:rsidRPr="009D356C">
              <w:rPr>
                <w:rFonts w:ascii="Times New Roman" w:hAnsi="Times New Roman" w:cs="Times New Roman"/>
                <w:bCs/>
                <w:sz w:val="24"/>
                <w:szCs w:val="24"/>
              </w:rPr>
              <w:t>the</w:t>
            </w:r>
            <w:proofErr w:type="gramEnd"/>
            <w:r w:rsidRPr="009D356C">
              <w:rPr>
                <w:rFonts w:ascii="Times New Roman" w:hAnsi="Times New Roman" w:cs="Times New Roman"/>
                <w:bCs/>
                <w:sz w:val="24"/>
                <w:szCs w:val="24"/>
              </w:rPr>
              <w:t xml:space="preserve"> collaborator shall furnish performance guarantee for an amount of 10% of the ex-works cost of such equipment(s) and this performance guarantee shall be in addition to contract performance guarantee to be submitted by the contractor.</w:t>
            </w:r>
          </w:p>
          <w:p w14:paraId="14CEE230" w14:textId="77777777" w:rsidR="005E1039" w:rsidRPr="009D356C" w:rsidRDefault="005E1039" w:rsidP="005E1039">
            <w:pPr>
              <w:pStyle w:val="ListParagraph"/>
              <w:rPr>
                <w:rFonts w:ascii="Times New Roman" w:hAnsi="Times New Roman" w:cs="Times New Roman"/>
                <w:bCs/>
                <w:sz w:val="24"/>
                <w:szCs w:val="24"/>
              </w:rPr>
            </w:pPr>
          </w:p>
          <w:p w14:paraId="5FC80EDF"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b/>
                <w:snapToGrid w:val="0"/>
                <w:sz w:val="24"/>
                <w:szCs w:val="24"/>
              </w:rPr>
              <w:t xml:space="preserve">24.6 </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400 kV </w:t>
            </w:r>
            <w:r w:rsidRPr="009D356C">
              <w:rPr>
                <w:rFonts w:ascii="Times New Roman" w:hAnsi="Times New Roman" w:cs="Times New Roman"/>
                <w:b/>
                <w:snapToGrid w:val="0"/>
                <w:sz w:val="24"/>
                <w:szCs w:val="24"/>
              </w:rPr>
              <w:t>Grade XLPE Power Cables</w:t>
            </w:r>
          </w:p>
          <w:p w14:paraId="18EF6D23" w14:textId="77777777" w:rsidR="005E1039" w:rsidRPr="009D356C" w:rsidRDefault="005E1039" w:rsidP="005E1039">
            <w:pPr>
              <w:pStyle w:val="ListParagraph"/>
              <w:numPr>
                <w:ilvl w:val="0"/>
                <w:numId w:val="7"/>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manufacturer(s) whose XLPE Power Cables are offered must have designed, manufactured, type tested and supplied in a single contract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5 (five) km of single core, 400kV grade XLPE insulated cable which must be in operation for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2 (two) years as on the date of NOA.</w:t>
            </w:r>
          </w:p>
          <w:p w14:paraId="343A8F50" w14:textId="77777777" w:rsidR="005E1039" w:rsidRPr="009D356C" w:rsidRDefault="005E1039" w:rsidP="005E1039">
            <w:pPr>
              <w:pStyle w:val="ListParagraph"/>
              <w:tabs>
                <w:tab w:val="left" w:pos="1134"/>
                <w:tab w:val="left" w:pos="1701"/>
                <w:tab w:val="left" w:pos="2279"/>
              </w:tabs>
              <w:spacing w:after="113"/>
              <w:ind w:left="1170"/>
              <w:rPr>
                <w:rFonts w:ascii="Times New Roman" w:hAnsi="Times New Roman" w:cs="Times New Roman"/>
                <w:bCs/>
                <w:i/>
                <w:sz w:val="24"/>
                <w:szCs w:val="24"/>
              </w:rPr>
            </w:pPr>
          </w:p>
          <w:p w14:paraId="4598C15C" w14:textId="77777777" w:rsidR="005E1039" w:rsidRPr="009D356C" w:rsidRDefault="005E1039" w:rsidP="005E1039">
            <w:pPr>
              <w:pStyle w:val="ListParagraph"/>
              <w:numPr>
                <w:ilvl w:val="0"/>
                <w:numId w:val="7"/>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103EC356" w14:textId="77777777" w:rsidR="005E1039" w:rsidRPr="009D356C" w:rsidRDefault="005E1039" w:rsidP="005E1039">
            <w:pPr>
              <w:pStyle w:val="ListParagraph"/>
              <w:rPr>
                <w:rFonts w:ascii="Times New Roman" w:hAnsi="Times New Roman" w:cs="Times New Roman"/>
                <w:bCs/>
                <w:sz w:val="24"/>
                <w:szCs w:val="24"/>
              </w:rPr>
            </w:pPr>
          </w:p>
          <w:p w14:paraId="52D876B5" w14:textId="77777777" w:rsidR="005E1039" w:rsidRPr="009D356C" w:rsidRDefault="005E1039" w:rsidP="005E1039">
            <w:pPr>
              <w:pStyle w:val="ListParagraph"/>
              <w:numPr>
                <w:ilvl w:val="0"/>
                <w:numId w:val="9"/>
              </w:numPr>
              <w:tabs>
                <w:tab w:val="left" w:pos="1134"/>
                <w:tab w:val="left" w:pos="2279"/>
              </w:tabs>
              <w:spacing w:after="113" w:line="240" w:lineRule="auto"/>
              <w:ind w:left="2127" w:hanging="426"/>
              <w:jc w:val="both"/>
              <w:rPr>
                <w:rFonts w:ascii="Times New Roman" w:hAnsi="Times New Roman" w:cs="Times New Roman"/>
                <w:bCs/>
                <w:sz w:val="24"/>
                <w:szCs w:val="24"/>
              </w:rPr>
            </w:pPr>
            <w:r w:rsidRPr="009D356C">
              <w:rPr>
                <w:rFonts w:ascii="Times New Roman" w:hAnsi="Times New Roman" w:cs="Times New Roman"/>
                <w:bCs/>
                <w:sz w:val="24"/>
                <w:szCs w:val="24"/>
              </w:rPr>
              <w:lastRenderedPageBreak/>
              <w:t xml:space="preserve">The manufacturer must have designed, manufactured, type tested and supplied 400kV grade XLPE insulated </w:t>
            </w:r>
            <w:proofErr w:type="gramStart"/>
            <w:r w:rsidRPr="009D356C">
              <w:rPr>
                <w:rFonts w:ascii="Times New Roman" w:hAnsi="Times New Roman" w:cs="Times New Roman"/>
                <w:bCs/>
                <w:sz w:val="24"/>
                <w:szCs w:val="24"/>
              </w:rPr>
              <w:t>cable</w:t>
            </w:r>
            <w:proofErr w:type="gramEnd"/>
            <w:r w:rsidRPr="009D356C">
              <w:rPr>
                <w:rFonts w:ascii="Times New Roman" w:hAnsi="Times New Roman" w:cs="Times New Roman"/>
                <w:bCs/>
                <w:sz w:val="24"/>
                <w:szCs w:val="24"/>
              </w:rPr>
              <w:t xml:space="preserve"> and which must be in satisfactory operation</w:t>
            </w:r>
            <w:r w:rsidRPr="009D356C">
              <w:rPr>
                <w:rFonts w:ascii="Times New Roman" w:hAnsi="Times New Roman" w:cs="Times New Roman"/>
                <w:bCs/>
                <w:sz w:val="24"/>
                <w:szCs w:val="24"/>
                <w:vertAlign w:val="superscript"/>
              </w:rPr>
              <w:t>#</w:t>
            </w:r>
            <w:r w:rsidRPr="009D356C">
              <w:rPr>
                <w:rFonts w:ascii="Times New Roman" w:hAnsi="Times New Roman" w:cs="Times New Roman"/>
                <w:bCs/>
                <w:sz w:val="24"/>
                <w:szCs w:val="24"/>
              </w:rPr>
              <w:t xml:space="preserve"> for </w:t>
            </w:r>
            <w:proofErr w:type="spellStart"/>
            <w:proofErr w:type="gramStart"/>
            <w:r w:rsidRPr="009D356C">
              <w:rPr>
                <w:rFonts w:ascii="Times New Roman" w:hAnsi="Times New Roman" w:cs="Times New Roman"/>
                <w:bCs/>
                <w:sz w:val="24"/>
                <w:szCs w:val="24"/>
              </w:rPr>
              <w:t>atleast</w:t>
            </w:r>
            <w:proofErr w:type="spellEnd"/>
            <w:proofErr w:type="gramEnd"/>
            <w:r w:rsidRPr="009D356C">
              <w:rPr>
                <w:rFonts w:ascii="Times New Roman" w:hAnsi="Times New Roman" w:cs="Times New Roman"/>
                <w:bCs/>
                <w:sz w:val="24"/>
                <w:szCs w:val="24"/>
              </w:rPr>
              <w:t xml:space="preserve"> one (1) year as on the date of NOA.</w:t>
            </w:r>
          </w:p>
          <w:p w14:paraId="554EEDFF" w14:textId="77777777" w:rsidR="005E1039" w:rsidRPr="009D356C" w:rsidRDefault="005E1039" w:rsidP="005E1039">
            <w:pPr>
              <w:adjustRightInd w:val="0"/>
              <w:ind w:left="1080"/>
              <w:jc w:val="center"/>
              <w:rPr>
                <w:rFonts w:ascii="Times New Roman" w:hAnsi="Times New Roman" w:cs="Times New Roman"/>
                <w:sz w:val="24"/>
                <w:szCs w:val="24"/>
                <w:lang w:val="en-GB"/>
              </w:rPr>
            </w:pPr>
            <w:r w:rsidRPr="009D356C">
              <w:rPr>
                <w:rFonts w:ascii="Times New Roman" w:hAnsi="Times New Roman" w:cs="Times New Roman"/>
                <w:sz w:val="24"/>
                <w:szCs w:val="24"/>
                <w:lang w:val="en-GB"/>
              </w:rPr>
              <w:t>OR</w:t>
            </w:r>
          </w:p>
          <w:p w14:paraId="500D2D39" w14:textId="77777777" w:rsidR="005E1039" w:rsidRPr="009D356C" w:rsidRDefault="005E1039" w:rsidP="005E1039">
            <w:pPr>
              <w:pStyle w:val="ListParagraph"/>
              <w:numPr>
                <w:ilvl w:val="0"/>
                <w:numId w:val="9"/>
              </w:numPr>
              <w:tabs>
                <w:tab w:val="left" w:pos="1134"/>
                <w:tab w:val="left" w:pos="2279"/>
              </w:tabs>
              <w:spacing w:after="113" w:line="240" w:lineRule="auto"/>
              <w:ind w:left="2127" w:hanging="426"/>
              <w:jc w:val="both"/>
              <w:rPr>
                <w:rFonts w:ascii="Times New Roman" w:hAnsi="Times New Roman" w:cs="Times New Roman"/>
                <w:bCs/>
                <w:sz w:val="24"/>
                <w:szCs w:val="24"/>
              </w:rPr>
            </w:pPr>
            <w:r w:rsidRPr="009D356C">
              <w:rPr>
                <w:rFonts w:ascii="Times New Roman" w:hAnsi="Times New Roman" w:cs="Times New Roman"/>
                <w:bCs/>
                <w:sz w:val="24"/>
                <w:szCs w:val="24"/>
              </w:rPr>
              <w:t>The manufacturer must have designed, manufactured, type tested and completed Pre-qualification (PQ) tests as per IEC for 400kV grade XLPE insulated Cable as on the date of NOA.</w:t>
            </w:r>
          </w:p>
          <w:p w14:paraId="248CB887" w14:textId="77777777" w:rsidR="005E1039" w:rsidRPr="009D356C" w:rsidRDefault="005E1039" w:rsidP="005E1039">
            <w:pPr>
              <w:tabs>
                <w:tab w:val="left" w:pos="1134"/>
                <w:tab w:val="left" w:pos="2279"/>
              </w:tabs>
              <w:spacing w:after="113"/>
              <w:jc w:val="both"/>
              <w:rPr>
                <w:rFonts w:ascii="Times New Roman" w:hAnsi="Times New Roman" w:cs="Times New Roman"/>
                <w:bCs/>
                <w:sz w:val="24"/>
                <w:szCs w:val="24"/>
              </w:rPr>
            </w:pPr>
          </w:p>
          <w:p w14:paraId="458FDE32" w14:textId="77777777" w:rsidR="005E1039" w:rsidRPr="009D356C" w:rsidRDefault="005E1039" w:rsidP="005E1039">
            <w:pPr>
              <w:tabs>
                <w:tab w:val="left" w:pos="1134"/>
                <w:tab w:val="left" w:pos="2279"/>
              </w:tabs>
              <w:spacing w:after="113"/>
              <w:ind w:left="1170"/>
              <w:jc w:val="both"/>
              <w:rPr>
                <w:rFonts w:ascii="Times New Roman" w:hAnsi="Times New Roman" w:cs="Times New Roman"/>
                <w:bCs/>
                <w:sz w:val="24"/>
                <w:szCs w:val="24"/>
              </w:rPr>
            </w:pPr>
            <w:r w:rsidRPr="009D356C">
              <w:rPr>
                <w:rFonts w:ascii="Times New Roman" w:hAnsi="Times New Roman" w:cs="Times New Roman"/>
                <w:bCs/>
                <w:sz w:val="24"/>
                <w:szCs w:val="24"/>
              </w:rPr>
              <w:t xml:space="preserve">Note: In case manufacturer meets the technical requirement through clause (ii) above, warranty obligations for additional warranty of </w:t>
            </w:r>
            <w:proofErr w:type="gramStart"/>
            <w:r w:rsidRPr="009D356C">
              <w:rPr>
                <w:rFonts w:ascii="Times New Roman" w:hAnsi="Times New Roman" w:cs="Times New Roman"/>
                <w:bCs/>
                <w:sz w:val="24"/>
                <w:szCs w:val="24"/>
              </w:rPr>
              <w:t>two(</w:t>
            </w:r>
            <w:proofErr w:type="gramEnd"/>
            <w:r w:rsidRPr="009D356C">
              <w:rPr>
                <w:rFonts w:ascii="Times New Roman" w:hAnsi="Times New Roman" w:cs="Times New Roman"/>
                <w:bCs/>
                <w:sz w:val="24"/>
                <w:szCs w:val="24"/>
              </w:rPr>
              <w:t xml:space="preserve">2) years over &amp; above the warranty period as specified in the bidding documents shall be applicable for the entire quantity of cable to supplied under the contract. Further, </w:t>
            </w:r>
            <w:proofErr w:type="gramStart"/>
            <w:r w:rsidRPr="009D356C">
              <w:rPr>
                <w:rFonts w:ascii="Times New Roman" w:hAnsi="Times New Roman" w:cs="Times New Roman"/>
                <w:bCs/>
                <w:sz w:val="24"/>
                <w:szCs w:val="24"/>
              </w:rPr>
              <w:t>contractor</w:t>
            </w:r>
            <w:proofErr w:type="gramEnd"/>
            <w:r w:rsidRPr="009D356C">
              <w:rPr>
                <w:rFonts w:ascii="Times New Roman" w:hAnsi="Times New Roman" w:cs="Times New Roman"/>
                <w:bCs/>
                <w:sz w:val="24"/>
                <w:szCs w:val="24"/>
              </w:rPr>
              <w:t xml:space="preserve"> shall furnish performance guarantee for an amount of 10% of the ex-works cost of the </w:t>
            </w:r>
            <w:proofErr w:type="spellStart"/>
            <w:r w:rsidRPr="009D356C">
              <w:rPr>
                <w:rFonts w:ascii="Times New Roman" w:hAnsi="Times New Roman" w:cs="Times New Roman"/>
                <w:bCs/>
                <w:sz w:val="24"/>
                <w:szCs w:val="24"/>
              </w:rPr>
              <w:t>equipments</w:t>
            </w:r>
            <w:proofErr w:type="spellEnd"/>
            <w:r w:rsidRPr="009D356C">
              <w:rPr>
                <w:rFonts w:ascii="Times New Roman" w:hAnsi="Times New Roman" w:cs="Times New Roman"/>
                <w:bCs/>
                <w:sz w:val="24"/>
                <w:szCs w:val="24"/>
              </w:rPr>
              <w:t xml:space="preserve">(s)* and this performance guarantee shall be in addition to the contract performance guarantee to be submitted by the contractor.   </w:t>
            </w:r>
          </w:p>
          <w:p w14:paraId="3B4C051F" w14:textId="77777777" w:rsidR="005E1039" w:rsidRPr="009D356C" w:rsidRDefault="005E1039" w:rsidP="005E1039">
            <w:pPr>
              <w:tabs>
                <w:tab w:val="left" w:pos="1134"/>
                <w:tab w:val="left" w:pos="2279"/>
              </w:tabs>
              <w:spacing w:after="113"/>
              <w:ind w:left="1170"/>
              <w:jc w:val="both"/>
              <w:rPr>
                <w:rFonts w:ascii="Times New Roman" w:hAnsi="Times New Roman" w:cs="Times New Roman"/>
                <w:bCs/>
                <w:sz w:val="24"/>
                <w:szCs w:val="24"/>
              </w:rPr>
            </w:pPr>
          </w:p>
          <w:p w14:paraId="6E6D51BF"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b/>
                <w:snapToGrid w:val="0"/>
                <w:sz w:val="24"/>
                <w:szCs w:val="24"/>
              </w:rPr>
              <w:t xml:space="preserve">24.7 </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w:t>
            </w:r>
            <w:r w:rsidRPr="009D356C">
              <w:rPr>
                <w:rFonts w:ascii="Times New Roman" w:hAnsi="Times New Roman" w:cs="Times New Roman"/>
                <w:b/>
                <w:snapToGrid w:val="0"/>
                <w:sz w:val="24"/>
                <w:szCs w:val="24"/>
              </w:rPr>
              <w:t>220KV,132kV,110kV Grade XLPE Power Cables</w:t>
            </w:r>
          </w:p>
          <w:p w14:paraId="72E60445" w14:textId="77777777" w:rsidR="005E1039" w:rsidRPr="009D356C" w:rsidRDefault="005E1039" w:rsidP="005E1039">
            <w:pPr>
              <w:pStyle w:val="ListParagraph"/>
              <w:numPr>
                <w:ilvl w:val="0"/>
                <w:numId w:val="15"/>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manufacturer(s) whose XLPE Power Cables are offered must have designed, manufactured, type tested and supplied in a single contract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5 (five) km of single core, 220kV/132kV/110kV* or higher grade XLPE insulated cable which must be in operation for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2 (two) years as on the date of NOA.</w:t>
            </w:r>
          </w:p>
          <w:p w14:paraId="7D3EBCE1" w14:textId="77777777" w:rsidR="005E1039" w:rsidRPr="009D356C" w:rsidRDefault="005E1039" w:rsidP="005E1039">
            <w:pPr>
              <w:pStyle w:val="ListParagraph"/>
              <w:tabs>
                <w:tab w:val="left" w:pos="1134"/>
                <w:tab w:val="left" w:pos="1701"/>
                <w:tab w:val="left" w:pos="2279"/>
              </w:tabs>
              <w:spacing w:after="113"/>
              <w:ind w:left="1170"/>
              <w:rPr>
                <w:rFonts w:ascii="Times New Roman" w:hAnsi="Times New Roman" w:cs="Times New Roman"/>
                <w:bCs/>
                <w:i/>
                <w:sz w:val="24"/>
                <w:szCs w:val="24"/>
              </w:rPr>
            </w:pPr>
          </w:p>
          <w:p w14:paraId="6AE100A4" w14:textId="77777777" w:rsidR="005E1039" w:rsidRPr="009D356C" w:rsidRDefault="005E1039" w:rsidP="005E1039">
            <w:pPr>
              <w:pStyle w:val="ListParagraph"/>
              <w:numPr>
                <w:ilvl w:val="0"/>
                <w:numId w:val="15"/>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54E28BFD" w14:textId="77777777" w:rsidR="005E1039" w:rsidRPr="009D356C" w:rsidRDefault="005E1039" w:rsidP="005E1039">
            <w:pPr>
              <w:pStyle w:val="ListParagraph"/>
              <w:rPr>
                <w:rFonts w:ascii="Times New Roman" w:hAnsi="Times New Roman" w:cs="Times New Roman"/>
                <w:bCs/>
                <w:sz w:val="24"/>
                <w:szCs w:val="24"/>
              </w:rPr>
            </w:pPr>
          </w:p>
          <w:p w14:paraId="12213EDB" w14:textId="77777777" w:rsidR="005E1039" w:rsidRPr="009D356C" w:rsidRDefault="005E1039" w:rsidP="005E1039">
            <w:pPr>
              <w:pStyle w:val="ListParagraph"/>
              <w:numPr>
                <w:ilvl w:val="0"/>
                <w:numId w:val="24"/>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The manufacturer must have designed, manufactured, type tested and supplied 220kV/132kV/110kV</w:t>
            </w:r>
            <w:proofErr w:type="gramStart"/>
            <w:r w:rsidRPr="009D356C">
              <w:rPr>
                <w:rFonts w:ascii="Times New Roman" w:hAnsi="Times New Roman" w:cs="Times New Roman"/>
                <w:bCs/>
                <w:sz w:val="24"/>
                <w:szCs w:val="24"/>
              </w:rPr>
              <w:t>*  or</w:t>
            </w:r>
            <w:proofErr w:type="gramEnd"/>
            <w:r w:rsidRPr="009D356C">
              <w:rPr>
                <w:rFonts w:ascii="Times New Roman" w:hAnsi="Times New Roman" w:cs="Times New Roman"/>
                <w:bCs/>
                <w:sz w:val="24"/>
                <w:szCs w:val="24"/>
              </w:rPr>
              <w:t xml:space="preserve"> higher grade XLPE insulated cable and which must be in satisfactory operation# for </w:t>
            </w:r>
            <w:proofErr w:type="spellStart"/>
            <w:proofErr w:type="gramStart"/>
            <w:r w:rsidRPr="009D356C">
              <w:rPr>
                <w:rFonts w:ascii="Times New Roman" w:hAnsi="Times New Roman" w:cs="Times New Roman"/>
                <w:bCs/>
                <w:sz w:val="24"/>
                <w:szCs w:val="24"/>
              </w:rPr>
              <w:t>atleast</w:t>
            </w:r>
            <w:proofErr w:type="spellEnd"/>
            <w:proofErr w:type="gramEnd"/>
            <w:r w:rsidRPr="009D356C">
              <w:rPr>
                <w:rFonts w:ascii="Times New Roman" w:hAnsi="Times New Roman" w:cs="Times New Roman"/>
                <w:bCs/>
                <w:sz w:val="24"/>
                <w:szCs w:val="24"/>
              </w:rPr>
              <w:t xml:space="preserve"> one (1) year as on the date of NOA.</w:t>
            </w:r>
          </w:p>
          <w:p w14:paraId="20751826" w14:textId="77777777" w:rsidR="005E1039" w:rsidRPr="009D356C" w:rsidRDefault="005E1039" w:rsidP="005E1039">
            <w:pPr>
              <w:adjustRightInd w:val="0"/>
              <w:ind w:left="1080"/>
              <w:jc w:val="center"/>
              <w:rPr>
                <w:rFonts w:ascii="Times New Roman" w:hAnsi="Times New Roman" w:cs="Times New Roman"/>
                <w:sz w:val="24"/>
                <w:szCs w:val="24"/>
                <w:lang w:val="en-GB"/>
              </w:rPr>
            </w:pPr>
            <w:r w:rsidRPr="009D356C">
              <w:rPr>
                <w:rFonts w:ascii="Times New Roman" w:hAnsi="Times New Roman" w:cs="Times New Roman"/>
                <w:sz w:val="24"/>
                <w:szCs w:val="24"/>
                <w:lang w:val="en-GB"/>
              </w:rPr>
              <w:t>OR</w:t>
            </w:r>
          </w:p>
          <w:p w14:paraId="472C334F" w14:textId="77777777" w:rsidR="005E1039" w:rsidRPr="009D356C" w:rsidRDefault="005E1039" w:rsidP="005E1039">
            <w:pPr>
              <w:pStyle w:val="ListParagraph"/>
              <w:numPr>
                <w:ilvl w:val="0"/>
                <w:numId w:val="24"/>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lastRenderedPageBreak/>
              <w:t>The manufacturer must have designed, manufactured, type tested and completed Pre-qualification (PQ) tests as per IEC for 220kV/132kV/110kV* or higher grade XLPE insulated Cable as on the date of NOA.</w:t>
            </w:r>
          </w:p>
          <w:p w14:paraId="05B93ECF" w14:textId="77777777" w:rsidR="005E1039" w:rsidRPr="009D356C" w:rsidRDefault="005E1039" w:rsidP="005E1039">
            <w:pPr>
              <w:tabs>
                <w:tab w:val="left" w:pos="1134"/>
                <w:tab w:val="left" w:pos="2279"/>
              </w:tabs>
              <w:spacing w:after="113"/>
              <w:ind w:left="1170"/>
              <w:jc w:val="both"/>
              <w:rPr>
                <w:rFonts w:ascii="Times New Roman" w:hAnsi="Times New Roman" w:cs="Times New Roman"/>
                <w:bCs/>
                <w:sz w:val="24"/>
                <w:szCs w:val="24"/>
              </w:rPr>
            </w:pPr>
            <w:r w:rsidRPr="009D356C">
              <w:rPr>
                <w:rFonts w:ascii="Times New Roman" w:hAnsi="Times New Roman" w:cs="Times New Roman"/>
                <w:bCs/>
                <w:sz w:val="24"/>
                <w:szCs w:val="24"/>
              </w:rPr>
              <w:t xml:space="preserve">Note: In case manufacturer meets the technical requirement through clause (ii) above, warranty obligations for additional warranty of </w:t>
            </w:r>
            <w:proofErr w:type="gramStart"/>
            <w:r w:rsidRPr="009D356C">
              <w:rPr>
                <w:rFonts w:ascii="Times New Roman" w:hAnsi="Times New Roman" w:cs="Times New Roman"/>
                <w:bCs/>
                <w:sz w:val="24"/>
                <w:szCs w:val="24"/>
              </w:rPr>
              <w:t>two(</w:t>
            </w:r>
            <w:proofErr w:type="gramEnd"/>
            <w:r w:rsidRPr="009D356C">
              <w:rPr>
                <w:rFonts w:ascii="Times New Roman" w:hAnsi="Times New Roman" w:cs="Times New Roman"/>
                <w:bCs/>
                <w:sz w:val="24"/>
                <w:szCs w:val="24"/>
              </w:rPr>
              <w:t xml:space="preserve">2) years over &amp; above the warranty period as specified in the bidding documents shall be applicable for the entire quantity of cable to supplied under the contract. Further, contractor shall furnish performance guarantee for an amount of 10% of the ex-works cost of the </w:t>
            </w:r>
            <w:proofErr w:type="spellStart"/>
            <w:r w:rsidRPr="009D356C">
              <w:rPr>
                <w:rFonts w:ascii="Times New Roman" w:hAnsi="Times New Roman" w:cs="Times New Roman"/>
                <w:bCs/>
                <w:sz w:val="24"/>
                <w:szCs w:val="24"/>
              </w:rPr>
              <w:t>equipments</w:t>
            </w:r>
            <w:proofErr w:type="spellEnd"/>
            <w:r w:rsidRPr="009D356C">
              <w:rPr>
                <w:rFonts w:ascii="Times New Roman" w:hAnsi="Times New Roman" w:cs="Times New Roman"/>
                <w:bCs/>
                <w:sz w:val="24"/>
                <w:szCs w:val="24"/>
              </w:rPr>
              <w:t xml:space="preserve">(s)* and this performance guarantee shall be in addition to the contract performance guarantee to be submitted by the </w:t>
            </w:r>
            <w:proofErr w:type="gramStart"/>
            <w:r w:rsidRPr="009D356C">
              <w:rPr>
                <w:rFonts w:ascii="Times New Roman" w:hAnsi="Times New Roman" w:cs="Times New Roman"/>
                <w:bCs/>
                <w:sz w:val="24"/>
                <w:szCs w:val="24"/>
              </w:rPr>
              <w:t>contractor</w:t>
            </w:r>
            <w:proofErr w:type="gramEnd"/>
          </w:p>
          <w:p w14:paraId="2EAB4E43"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b/>
                <w:snapToGrid w:val="0"/>
                <w:sz w:val="24"/>
                <w:szCs w:val="24"/>
              </w:rPr>
              <w:t>24.8</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Technical Requirement for</w:t>
            </w:r>
            <w:r w:rsidRPr="009D356C">
              <w:rPr>
                <w:rFonts w:ascii="Times New Roman" w:hAnsi="Times New Roman" w:cs="Times New Roman"/>
                <w:b/>
                <w:snapToGrid w:val="0"/>
                <w:sz w:val="24"/>
                <w:szCs w:val="24"/>
              </w:rPr>
              <w:t xml:space="preserve"> 66kV Grade XLPE Power Cables</w:t>
            </w:r>
          </w:p>
          <w:p w14:paraId="7CE6299E" w14:textId="77777777" w:rsidR="005E1039" w:rsidRPr="009D356C" w:rsidRDefault="005E1039" w:rsidP="005E1039">
            <w:pPr>
              <w:pStyle w:val="ListParagraph"/>
              <w:numPr>
                <w:ilvl w:val="0"/>
                <w:numId w:val="10"/>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manufacturer(s) whose XLPE Power Cables are offered must have designed, manufactured, type tested and supplied in a single contract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5 (five) km of single core, 66kV</w:t>
            </w:r>
            <w:r w:rsidRPr="009D356C">
              <w:rPr>
                <w:rFonts w:ascii="Times New Roman" w:hAnsi="Times New Roman" w:cs="Times New Roman"/>
                <w:b/>
                <w:snapToGrid w:val="0"/>
                <w:sz w:val="24"/>
                <w:szCs w:val="24"/>
              </w:rPr>
              <w:t xml:space="preserve"> </w:t>
            </w:r>
            <w:r w:rsidRPr="009D356C">
              <w:rPr>
                <w:rFonts w:ascii="Times New Roman" w:hAnsi="Times New Roman" w:cs="Times New Roman"/>
                <w:bCs/>
                <w:sz w:val="24"/>
                <w:szCs w:val="24"/>
              </w:rPr>
              <w:t>or higher grade XLPE insulated cable which must be in satisfactory operation</w:t>
            </w:r>
            <w:r w:rsidRPr="009D356C">
              <w:rPr>
                <w:rFonts w:ascii="Times New Roman" w:hAnsi="Times New Roman" w:cs="Times New Roman"/>
                <w:bCs/>
                <w:sz w:val="24"/>
                <w:szCs w:val="24"/>
                <w:vertAlign w:val="superscript"/>
              </w:rPr>
              <w:t>#</w:t>
            </w:r>
            <w:r w:rsidRPr="009D356C">
              <w:rPr>
                <w:rFonts w:ascii="Times New Roman" w:hAnsi="Times New Roman" w:cs="Times New Roman"/>
                <w:bCs/>
                <w:sz w:val="24"/>
                <w:szCs w:val="24"/>
              </w:rPr>
              <w:t xml:space="preserve"> </w:t>
            </w:r>
            <w:proofErr w:type="gramStart"/>
            <w:r w:rsidRPr="009D356C">
              <w:rPr>
                <w:rFonts w:ascii="Times New Roman" w:hAnsi="Times New Roman" w:cs="Times New Roman"/>
                <w:bCs/>
                <w:sz w:val="24"/>
                <w:szCs w:val="24"/>
              </w:rPr>
              <w:t xml:space="preserve">for  </w:t>
            </w:r>
            <w:proofErr w:type="spellStart"/>
            <w:r w:rsidRPr="009D356C">
              <w:rPr>
                <w:rFonts w:ascii="Times New Roman" w:hAnsi="Times New Roman" w:cs="Times New Roman"/>
                <w:bCs/>
                <w:sz w:val="24"/>
                <w:szCs w:val="24"/>
              </w:rPr>
              <w:t>atleast</w:t>
            </w:r>
            <w:proofErr w:type="spellEnd"/>
            <w:proofErr w:type="gramEnd"/>
            <w:r w:rsidRPr="009D356C">
              <w:rPr>
                <w:rFonts w:ascii="Times New Roman" w:hAnsi="Times New Roman" w:cs="Times New Roman"/>
                <w:bCs/>
                <w:sz w:val="24"/>
                <w:szCs w:val="24"/>
              </w:rPr>
              <w:t xml:space="preserve"> two (2) years as on the date of NOA.</w:t>
            </w:r>
          </w:p>
          <w:p w14:paraId="24D784F7" w14:textId="77777777" w:rsidR="005E1039" w:rsidRPr="009D356C" w:rsidRDefault="005E1039" w:rsidP="005E1039">
            <w:pPr>
              <w:pStyle w:val="ListParagraph"/>
              <w:tabs>
                <w:tab w:val="left" w:pos="1134"/>
                <w:tab w:val="left" w:pos="2279"/>
              </w:tabs>
              <w:spacing w:after="113"/>
              <w:ind w:left="1860"/>
              <w:rPr>
                <w:rFonts w:ascii="Times New Roman" w:hAnsi="Times New Roman" w:cs="Times New Roman"/>
                <w:bCs/>
                <w:sz w:val="24"/>
                <w:szCs w:val="24"/>
              </w:rPr>
            </w:pPr>
          </w:p>
          <w:p w14:paraId="7B14C73A" w14:textId="77777777" w:rsidR="005E1039" w:rsidRPr="009D356C" w:rsidRDefault="005E1039" w:rsidP="005E1039">
            <w:pPr>
              <w:pStyle w:val="ListParagraph"/>
              <w:numPr>
                <w:ilvl w:val="0"/>
                <w:numId w:val="10"/>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672BF18E" w14:textId="77777777" w:rsidR="005E1039" w:rsidRPr="009D356C" w:rsidRDefault="005E1039" w:rsidP="005E1039">
            <w:pPr>
              <w:pStyle w:val="ListParagraph"/>
              <w:rPr>
                <w:rFonts w:ascii="Times New Roman" w:hAnsi="Times New Roman" w:cs="Times New Roman"/>
                <w:bCs/>
                <w:sz w:val="24"/>
                <w:szCs w:val="24"/>
              </w:rPr>
            </w:pPr>
          </w:p>
          <w:p w14:paraId="1BDECD99" w14:textId="77777777" w:rsidR="005E1039" w:rsidRPr="009D356C" w:rsidRDefault="005E1039" w:rsidP="005E1039">
            <w:pPr>
              <w:pStyle w:val="ListParagraph"/>
              <w:numPr>
                <w:ilvl w:val="0"/>
                <w:numId w:val="11"/>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The manufacturer must have designed, manufactured, type tested and supplied 66kV</w:t>
            </w:r>
            <w:r w:rsidRPr="009D356C">
              <w:rPr>
                <w:rFonts w:ascii="Times New Roman" w:hAnsi="Times New Roman" w:cs="Times New Roman"/>
                <w:b/>
                <w:snapToGrid w:val="0"/>
                <w:sz w:val="24"/>
                <w:szCs w:val="24"/>
              </w:rPr>
              <w:t xml:space="preserve"> </w:t>
            </w:r>
            <w:r w:rsidRPr="009D356C">
              <w:rPr>
                <w:rFonts w:ascii="Times New Roman" w:hAnsi="Times New Roman" w:cs="Times New Roman"/>
                <w:bCs/>
                <w:sz w:val="24"/>
                <w:szCs w:val="24"/>
              </w:rPr>
              <w:t>or higher grade XLPE insulated cable and which must be in satisfactory operation</w:t>
            </w:r>
            <w:r w:rsidRPr="009D356C">
              <w:rPr>
                <w:rFonts w:ascii="Times New Roman" w:hAnsi="Times New Roman" w:cs="Times New Roman"/>
                <w:bCs/>
                <w:sz w:val="24"/>
                <w:szCs w:val="24"/>
                <w:vertAlign w:val="superscript"/>
              </w:rPr>
              <w:t>#</w:t>
            </w:r>
            <w:r w:rsidRPr="009D356C">
              <w:rPr>
                <w:rFonts w:ascii="Times New Roman" w:hAnsi="Times New Roman" w:cs="Times New Roman"/>
                <w:bCs/>
                <w:sz w:val="24"/>
                <w:szCs w:val="24"/>
              </w:rPr>
              <w:t xml:space="preserve"> </w:t>
            </w:r>
            <w:proofErr w:type="gramStart"/>
            <w:r w:rsidRPr="009D356C">
              <w:rPr>
                <w:rFonts w:ascii="Times New Roman" w:hAnsi="Times New Roman" w:cs="Times New Roman"/>
                <w:bCs/>
                <w:sz w:val="24"/>
                <w:szCs w:val="24"/>
              </w:rPr>
              <w:t xml:space="preserve">for  </w:t>
            </w:r>
            <w:proofErr w:type="spellStart"/>
            <w:r w:rsidRPr="009D356C">
              <w:rPr>
                <w:rFonts w:ascii="Times New Roman" w:hAnsi="Times New Roman" w:cs="Times New Roman"/>
                <w:bCs/>
                <w:sz w:val="24"/>
                <w:szCs w:val="24"/>
              </w:rPr>
              <w:t>atleast</w:t>
            </w:r>
            <w:proofErr w:type="spellEnd"/>
            <w:proofErr w:type="gramEnd"/>
            <w:r w:rsidRPr="009D356C">
              <w:rPr>
                <w:rFonts w:ascii="Times New Roman" w:hAnsi="Times New Roman" w:cs="Times New Roman"/>
                <w:bCs/>
                <w:sz w:val="24"/>
                <w:szCs w:val="24"/>
              </w:rPr>
              <w:t xml:space="preserve"> one (1) year as on the date of NOA.</w:t>
            </w:r>
          </w:p>
          <w:p w14:paraId="4D822778"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24.9</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w:t>
            </w:r>
            <w:r w:rsidRPr="009D356C">
              <w:rPr>
                <w:rFonts w:ascii="Times New Roman" w:hAnsi="Times New Roman" w:cs="Times New Roman"/>
                <w:b/>
                <w:snapToGrid w:val="0"/>
                <w:sz w:val="24"/>
                <w:szCs w:val="24"/>
              </w:rPr>
              <w:t>1.1 KV Grade PVC Control Cable</w:t>
            </w:r>
          </w:p>
          <w:p w14:paraId="15310BFA" w14:textId="77777777" w:rsidR="005E1039" w:rsidRPr="009D356C" w:rsidRDefault="005E1039" w:rsidP="005E1039">
            <w:pPr>
              <w:tabs>
                <w:tab w:val="left" w:pos="1701"/>
                <w:tab w:val="left" w:pos="2279"/>
              </w:tabs>
              <w:spacing w:after="113"/>
              <w:ind w:left="1170" w:hanging="3438"/>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ab/>
              <w:t xml:space="preserve">The manufacturer(s), whose PVC control cables are offered, must 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in a single contract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100 Kms of 1.1kV grade PVC insulated control cables as on </w:t>
            </w:r>
            <w:r w:rsidRPr="009D356C">
              <w:rPr>
                <w:rFonts w:ascii="Times New Roman" w:hAnsi="Times New Roman" w:cs="Times New Roman"/>
                <w:bCs/>
                <w:sz w:val="24"/>
                <w:szCs w:val="24"/>
              </w:rPr>
              <w:t>the date of NOA. Further the manufacturer must also have designed</w:t>
            </w:r>
            <w:r w:rsidRPr="009D356C">
              <w:rPr>
                <w:rFonts w:ascii="Times New Roman" w:hAnsi="Times New Roman" w:cs="Times New Roman"/>
                <w:snapToGrid w:val="0"/>
                <w:sz w:val="24"/>
                <w:szCs w:val="24"/>
              </w:rPr>
              <w:t xml:space="preserve">,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1 km of 27C x 2.5 Sq.mm or higher size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15A52015"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24.10</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w:t>
            </w:r>
            <w:r w:rsidRPr="009D356C">
              <w:rPr>
                <w:rFonts w:ascii="Times New Roman" w:hAnsi="Times New Roman" w:cs="Times New Roman"/>
                <w:b/>
                <w:snapToGrid w:val="0"/>
                <w:sz w:val="24"/>
                <w:szCs w:val="24"/>
              </w:rPr>
              <w:t>1.1 KV Grade PVC Power Cable</w:t>
            </w:r>
          </w:p>
          <w:p w14:paraId="7ACC8A2F"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ab/>
              <w:t xml:space="preserve">The manufacturer(s), whose PVC Power Cables are offered, must have designed, manufactured, tested and supplied in a single contract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100 Kms of 1.1kV or higher grade PVC insulated power </w:t>
            </w:r>
            <w:proofErr w:type="gramStart"/>
            <w:r w:rsidRPr="009D356C">
              <w:rPr>
                <w:rFonts w:ascii="Times New Roman" w:hAnsi="Times New Roman" w:cs="Times New Roman"/>
                <w:snapToGrid w:val="0"/>
                <w:sz w:val="24"/>
                <w:szCs w:val="24"/>
              </w:rPr>
              <w:t xml:space="preserve">cables  </w:t>
            </w:r>
            <w:r w:rsidRPr="009D356C">
              <w:rPr>
                <w:rFonts w:ascii="Times New Roman" w:hAnsi="Times New Roman" w:cs="Times New Roman"/>
                <w:bCs/>
                <w:sz w:val="24"/>
                <w:szCs w:val="24"/>
              </w:rPr>
              <w:t>as</w:t>
            </w:r>
            <w:proofErr w:type="gramEnd"/>
            <w:r w:rsidRPr="009D356C">
              <w:rPr>
                <w:rFonts w:ascii="Times New Roman" w:hAnsi="Times New Roman" w:cs="Times New Roman"/>
                <w:bCs/>
                <w:sz w:val="24"/>
                <w:szCs w:val="24"/>
              </w:rPr>
              <w:t xml:space="preserve"> on the date of NOA</w:t>
            </w:r>
            <w:r w:rsidRPr="009D356C">
              <w:rPr>
                <w:rFonts w:ascii="Times New Roman" w:hAnsi="Times New Roman" w:cs="Times New Roman"/>
                <w:snapToGrid w:val="0"/>
                <w:sz w:val="24"/>
                <w:szCs w:val="24"/>
              </w:rPr>
              <w:t xml:space="preserve">. Further the manufacturer must also 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w:t>
            </w:r>
            <w:proofErr w:type="spellStart"/>
            <w:proofErr w:type="gramStart"/>
            <w:r w:rsidRPr="009D356C">
              <w:rPr>
                <w:rFonts w:ascii="Times New Roman" w:hAnsi="Times New Roman" w:cs="Times New Roman"/>
                <w:snapToGrid w:val="0"/>
                <w:sz w:val="24"/>
                <w:szCs w:val="24"/>
              </w:rPr>
              <w:t>atleast</w:t>
            </w:r>
            <w:proofErr w:type="spellEnd"/>
            <w:proofErr w:type="gramEnd"/>
            <w:r w:rsidRPr="009D356C">
              <w:rPr>
                <w:rFonts w:ascii="Times New Roman" w:hAnsi="Times New Roman" w:cs="Times New Roman"/>
                <w:snapToGrid w:val="0"/>
                <w:sz w:val="24"/>
                <w:szCs w:val="24"/>
              </w:rPr>
              <w:t xml:space="preserve"> 1 km of 1C x 150 Sq. mm or higher size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13DE34FF"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lastRenderedPageBreak/>
              <w:t>24.11</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w:t>
            </w:r>
            <w:r w:rsidRPr="009D356C">
              <w:rPr>
                <w:rFonts w:ascii="Times New Roman" w:hAnsi="Times New Roman" w:cs="Times New Roman"/>
                <w:b/>
                <w:snapToGrid w:val="0"/>
                <w:sz w:val="24"/>
                <w:szCs w:val="24"/>
              </w:rPr>
              <w:t>1.1 KV Grade XLPE Power Cables</w:t>
            </w:r>
          </w:p>
          <w:p w14:paraId="4EA3E14B"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ab/>
              <w:t xml:space="preserve">The manufacturer(s), whose XLPE Power cables are offered, must 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in a single contract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25 Kms of 1.1 KV or higher grade XLPE insulated power cables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 xml:space="preserve">. Further the manufacturer must also 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w:t>
            </w:r>
            <w:proofErr w:type="spellStart"/>
            <w:proofErr w:type="gramStart"/>
            <w:r w:rsidRPr="009D356C">
              <w:rPr>
                <w:rFonts w:ascii="Times New Roman" w:hAnsi="Times New Roman" w:cs="Times New Roman"/>
                <w:snapToGrid w:val="0"/>
                <w:sz w:val="24"/>
                <w:szCs w:val="24"/>
              </w:rPr>
              <w:t>atleast</w:t>
            </w:r>
            <w:proofErr w:type="spellEnd"/>
            <w:proofErr w:type="gramEnd"/>
            <w:r w:rsidRPr="009D356C">
              <w:rPr>
                <w:rFonts w:ascii="Times New Roman" w:hAnsi="Times New Roman" w:cs="Times New Roman"/>
                <w:snapToGrid w:val="0"/>
                <w:sz w:val="24"/>
                <w:szCs w:val="24"/>
              </w:rPr>
              <w:t xml:space="preserve"> 1 km of 1C x 630 Sq. mm or higher size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0006DF1B"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24.12</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w:t>
            </w:r>
            <w:r w:rsidRPr="009D356C">
              <w:rPr>
                <w:rFonts w:ascii="Times New Roman" w:hAnsi="Times New Roman" w:cs="Times New Roman"/>
                <w:b/>
                <w:snapToGrid w:val="0"/>
                <w:sz w:val="24"/>
                <w:szCs w:val="24"/>
              </w:rPr>
              <w:t>LT Switchgear</w:t>
            </w:r>
          </w:p>
          <w:p w14:paraId="22A9AEA8" w14:textId="77777777" w:rsidR="005E1039" w:rsidRPr="009D356C" w:rsidRDefault="005E1039" w:rsidP="005E1039">
            <w:pPr>
              <w:tabs>
                <w:tab w:val="left" w:pos="1440"/>
                <w:tab w:val="left" w:pos="1701"/>
                <w:tab w:val="left" w:pos="2279"/>
              </w:tabs>
              <w:spacing w:after="113"/>
              <w:ind w:left="1440" w:hanging="360"/>
              <w:jc w:val="both"/>
              <w:rPr>
                <w:rFonts w:ascii="Times New Roman" w:hAnsi="Times New Roman" w:cs="Times New Roman"/>
                <w:snapToGrid w:val="0"/>
                <w:sz w:val="24"/>
                <w:szCs w:val="24"/>
              </w:rPr>
            </w:pPr>
            <w:proofErr w:type="spellStart"/>
            <w:r w:rsidRPr="009D356C">
              <w:rPr>
                <w:rFonts w:ascii="Times New Roman" w:hAnsi="Times New Roman" w:cs="Times New Roman"/>
                <w:snapToGrid w:val="0"/>
                <w:sz w:val="24"/>
                <w:szCs w:val="24"/>
              </w:rPr>
              <w:t>i</w:t>
            </w:r>
            <w:proofErr w:type="spellEnd"/>
            <w:r w:rsidRPr="009D356C">
              <w:rPr>
                <w:rFonts w:ascii="Times New Roman" w:hAnsi="Times New Roman" w:cs="Times New Roman"/>
                <w:snapToGrid w:val="0"/>
                <w:sz w:val="24"/>
                <w:szCs w:val="24"/>
              </w:rPr>
              <w:t xml:space="preserve">) </w:t>
            </w:r>
            <w:r w:rsidRPr="009D356C">
              <w:rPr>
                <w:rFonts w:ascii="Times New Roman" w:hAnsi="Times New Roman" w:cs="Times New Roman"/>
                <w:snapToGrid w:val="0"/>
                <w:sz w:val="24"/>
                <w:szCs w:val="24"/>
              </w:rPr>
              <w:tab/>
              <w:t xml:space="preserve">The manufacturer whose LT Switchgear(s) are offered, must be a manufacturer of LT Switchboards of the type and rating being offered. He must 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w:t>
            </w:r>
            <w:proofErr w:type="spellStart"/>
            <w:proofErr w:type="gramStart"/>
            <w:r w:rsidRPr="009D356C">
              <w:rPr>
                <w:rFonts w:ascii="Times New Roman" w:hAnsi="Times New Roman" w:cs="Times New Roman"/>
                <w:snapToGrid w:val="0"/>
                <w:sz w:val="24"/>
                <w:szCs w:val="24"/>
              </w:rPr>
              <w:t>atleast</w:t>
            </w:r>
            <w:proofErr w:type="spellEnd"/>
            <w:proofErr w:type="gramEnd"/>
            <w:r w:rsidRPr="009D356C">
              <w:rPr>
                <w:rFonts w:ascii="Times New Roman" w:hAnsi="Times New Roman" w:cs="Times New Roman"/>
                <w:snapToGrid w:val="0"/>
                <w:sz w:val="24"/>
                <w:szCs w:val="24"/>
              </w:rPr>
              <w:t xml:space="preserve"> 50 nos. draw out circuit breaker panels, out of which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5 nos. should have been with relay and protection schemes with current transformer. He must have also manufactured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50 nos. MCC panels comprising of MCCBs (</w:t>
            </w:r>
            <w:proofErr w:type="spellStart"/>
            <w:proofErr w:type="gramStart"/>
            <w:r w:rsidRPr="009D356C">
              <w:rPr>
                <w:rFonts w:ascii="Times New Roman" w:hAnsi="Times New Roman" w:cs="Times New Roman"/>
                <w:snapToGrid w:val="0"/>
                <w:sz w:val="24"/>
                <w:szCs w:val="24"/>
              </w:rPr>
              <w:t>ie</w:t>
            </w:r>
            <w:proofErr w:type="spellEnd"/>
            <w:proofErr w:type="gramEnd"/>
            <w:r w:rsidRPr="009D356C">
              <w:rPr>
                <w:rFonts w:ascii="Times New Roman" w:hAnsi="Times New Roman" w:cs="Times New Roman"/>
                <w:snapToGrid w:val="0"/>
                <w:sz w:val="24"/>
                <w:szCs w:val="24"/>
              </w:rPr>
              <w:t xml:space="preserve"> </w:t>
            </w:r>
            <w:proofErr w:type="spellStart"/>
            <w:r w:rsidRPr="009D356C">
              <w:rPr>
                <w:rFonts w:ascii="Times New Roman" w:hAnsi="Times New Roman" w:cs="Times New Roman"/>
                <w:snapToGrid w:val="0"/>
                <w:sz w:val="24"/>
                <w:szCs w:val="24"/>
              </w:rPr>
              <w:t>Moulded</w:t>
            </w:r>
            <w:proofErr w:type="spellEnd"/>
            <w:r w:rsidRPr="009D356C">
              <w:rPr>
                <w:rFonts w:ascii="Times New Roman" w:hAnsi="Times New Roman" w:cs="Times New Roman"/>
                <w:snapToGrid w:val="0"/>
                <w:sz w:val="24"/>
                <w:szCs w:val="24"/>
              </w:rPr>
              <w:t xml:space="preserve"> Case Circuit Breakers) modules of the type offered which must be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629E1E13" w14:textId="77777777" w:rsidR="005E1039" w:rsidRPr="009D356C" w:rsidRDefault="005E1039" w:rsidP="005E1039">
            <w:pPr>
              <w:tabs>
                <w:tab w:val="left" w:pos="1440"/>
                <w:tab w:val="left" w:pos="1701"/>
                <w:tab w:val="left" w:pos="2279"/>
              </w:tabs>
              <w:spacing w:after="113"/>
              <w:ind w:left="1440" w:hanging="360"/>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 xml:space="preserve">ii) </w:t>
            </w:r>
            <w:r w:rsidRPr="009D356C">
              <w:rPr>
                <w:rFonts w:ascii="Times New Roman" w:hAnsi="Times New Roman" w:cs="Times New Roman"/>
                <w:snapToGrid w:val="0"/>
                <w:sz w:val="24"/>
                <w:szCs w:val="24"/>
              </w:rPr>
              <w:tab/>
              <w:t xml:space="preserve">The Switchgear items (such as circuit breakers, fuse switch units, contactors etc.), may be of his own make or shall be procured from reputed manufacturers and of proven design,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one hundred circuit breakers of the make and type being offered must have been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66F4AB79"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 xml:space="preserve">24.13 </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Battery </w:t>
            </w:r>
          </w:p>
          <w:p w14:paraId="5363225D" w14:textId="77777777" w:rsidR="005E1039" w:rsidRPr="009D356C" w:rsidRDefault="005E1039" w:rsidP="005E1039">
            <w:pPr>
              <w:pStyle w:val="BodyTextIndent"/>
              <w:ind w:left="1134"/>
              <w:rPr>
                <w:b/>
                <w:sz w:val="24"/>
                <w:szCs w:val="24"/>
              </w:rPr>
            </w:pPr>
            <w:r w:rsidRPr="009D356C">
              <w:rPr>
                <w:sz w:val="24"/>
                <w:szCs w:val="24"/>
              </w:rPr>
              <w:t xml:space="preserve">The manufacturer whose Batteries are </w:t>
            </w:r>
            <w:proofErr w:type="gramStart"/>
            <w:r w:rsidRPr="009D356C">
              <w:rPr>
                <w:sz w:val="24"/>
                <w:szCs w:val="24"/>
              </w:rPr>
              <w:t>offered,  must</w:t>
            </w:r>
            <w:proofErr w:type="gramEnd"/>
            <w:r w:rsidRPr="009D356C">
              <w:rPr>
                <w:sz w:val="24"/>
                <w:szCs w:val="24"/>
              </w:rPr>
              <w:t xml:space="preserve"> have designed, manufactured and supplied DC Batteries of the type specified and being offered, having a capacity of  </w:t>
            </w:r>
            <w:proofErr w:type="spellStart"/>
            <w:r w:rsidRPr="009D356C">
              <w:rPr>
                <w:sz w:val="24"/>
                <w:szCs w:val="24"/>
              </w:rPr>
              <w:t>atleast</w:t>
            </w:r>
            <w:proofErr w:type="spellEnd"/>
            <w:r w:rsidRPr="009D356C">
              <w:rPr>
                <w:sz w:val="24"/>
                <w:szCs w:val="24"/>
              </w:rPr>
              <w:t xml:space="preserve"> 600 AH and these must be satisfactory operation</w:t>
            </w:r>
            <w:r w:rsidRPr="009D356C">
              <w:rPr>
                <w:sz w:val="24"/>
                <w:szCs w:val="24"/>
                <w:vertAlign w:val="superscript"/>
              </w:rPr>
              <w:t>#</w:t>
            </w:r>
            <w:r w:rsidRPr="009D356C">
              <w:rPr>
                <w:sz w:val="24"/>
                <w:szCs w:val="24"/>
              </w:rPr>
              <w:t xml:space="preserve"> for </w:t>
            </w:r>
            <w:proofErr w:type="spellStart"/>
            <w:r w:rsidRPr="009D356C">
              <w:rPr>
                <w:sz w:val="24"/>
                <w:szCs w:val="24"/>
              </w:rPr>
              <w:t>atleast</w:t>
            </w:r>
            <w:proofErr w:type="spellEnd"/>
            <w:r w:rsidRPr="009D356C">
              <w:rPr>
                <w:sz w:val="24"/>
                <w:szCs w:val="24"/>
              </w:rPr>
              <w:t xml:space="preserve"> two (2) years in power sector or industrial installations </w:t>
            </w:r>
            <w:r w:rsidRPr="009D356C">
              <w:rPr>
                <w:bCs/>
                <w:sz w:val="24"/>
                <w:szCs w:val="24"/>
              </w:rPr>
              <w:t>as on the date of NOA</w:t>
            </w:r>
            <w:r w:rsidRPr="009D356C">
              <w:rPr>
                <w:sz w:val="24"/>
                <w:szCs w:val="24"/>
              </w:rPr>
              <w:t>.</w:t>
            </w:r>
          </w:p>
          <w:p w14:paraId="1D2A28B9"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b/>
                <w:snapToGrid w:val="0"/>
                <w:sz w:val="24"/>
                <w:szCs w:val="24"/>
              </w:rPr>
              <w:t xml:space="preserve">24.14 </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Battery Charger</w:t>
            </w:r>
          </w:p>
          <w:p w14:paraId="7568FA00"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ab/>
              <w:t xml:space="preserve">The manufacturer, whose Battery Chargers are offered, must have designed, </w:t>
            </w:r>
            <w:proofErr w:type="gramStart"/>
            <w:r w:rsidRPr="009D356C">
              <w:rPr>
                <w:rFonts w:ascii="Times New Roman" w:hAnsi="Times New Roman" w:cs="Times New Roman"/>
                <w:snapToGrid w:val="0"/>
                <w:sz w:val="24"/>
                <w:szCs w:val="24"/>
              </w:rPr>
              <w:t>manufactured</w:t>
            </w:r>
            <w:proofErr w:type="gramEnd"/>
            <w:r w:rsidRPr="009D356C">
              <w:rPr>
                <w:rFonts w:ascii="Times New Roman" w:hAnsi="Times New Roman" w:cs="Times New Roman"/>
                <w:snapToGrid w:val="0"/>
                <w:sz w:val="24"/>
                <w:szCs w:val="24"/>
              </w:rPr>
              <w:t xml:space="preserve"> and supplied Battery Chargers generally of the type offered, with static automatic voltage regulators and having a continuous output of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ten (10) KW and these must have been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574BC610"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24.15</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LT Transformer</w:t>
            </w:r>
          </w:p>
          <w:p w14:paraId="10FA3B97" w14:textId="77777777" w:rsidR="005E1039" w:rsidRPr="009D356C" w:rsidRDefault="005E1039" w:rsidP="005E1039">
            <w:pPr>
              <w:tabs>
                <w:tab w:val="left" w:pos="1170"/>
                <w:tab w:val="left" w:pos="2279"/>
              </w:tabs>
              <w:spacing w:after="113"/>
              <w:ind w:left="1620"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ab/>
            </w:r>
            <w:proofErr w:type="spellStart"/>
            <w:r w:rsidRPr="009D356C">
              <w:rPr>
                <w:rFonts w:ascii="Times New Roman" w:hAnsi="Times New Roman" w:cs="Times New Roman"/>
                <w:snapToGrid w:val="0"/>
                <w:sz w:val="24"/>
                <w:szCs w:val="24"/>
              </w:rPr>
              <w:t>i</w:t>
            </w:r>
            <w:proofErr w:type="spellEnd"/>
            <w:r w:rsidRPr="009D356C">
              <w:rPr>
                <w:rFonts w:ascii="Times New Roman" w:hAnsi="Times New Roman" w:cs="Times New Roman"/>
                <w:snapToGrid w:val="0"/>
                <w:sz w:val="24"/>
                <w:szCs w:val="24"/>
              </w:rPr>
              <w:t xml:space="preserve">)    </w:t>
            </w:r>
            <w:r w:rsidRPr="009D356C">
              <w:rPr>
                <w:rFonts w:ascii="Times New Roman" w:hAnsi="Times New Roman" w:cs="Times New Roman"/>
                <w:snapToGrid w:val="0"/>
                <w:sz w:val="24"/>
                <w:szCs w:val="24"/>
              </w:rPr>
              <w:tab/>
              <w:t xml:space="preserve">The manufacturer, whose LT transformer(s) are offered, must have designed, manufactured, type tested including short circuit test as per IEC/IS or equivalent standards and supplied transformer(s) </w:t>
            </w:r>
            <w:proofErr w:type="gramStart"/>
            <w:r w:rsidRPr="009D356C">
              <w:rPr>
                <w:rFonts w:ascii="Times New Roman" w:hAnsi="Times New Roman" w:cs="Times New Roman"/>
                <w:snapToGrid w:val="0"/>
                <w:sz w:val="24"/>
                <w:szCs w:val="24"/>
              </w:rPr>
              <w:lastRenderedPageBreak/>
              <w:t xml:space="preserve">of  </w:t>
            </w:r>
            <w:proofErr w:type="spellStart"/>
            <w:r w:rsidRPr="009D356C">
              <w:rPr>
                <w:rFonts w:ascii="Times New Roman" w:hAnsi="Times New Roman" w:cs="Times New Roman"/>
                <w:snapToGrid w:val="0"/>
                <w:sz w:val="24"/>
                <w:szCs w:val="24"/>
              </w:rPr>
              <w:t>atleast</w:t>
            </w:r>
            <w:proofErr w:type="spellEnd"/>
            <w:proofErr w:type="gramEnd"/>
            <w:r w:rsidRPr="009D356C">
              <w:rPr>
                <w:rFonts w:ascii="Times New Roman" w:hAnsi="Times New Roman" w:cs="Times New Roman"/>
                <w:snapToGrid w:val="0"/>
                <w:sz w:val="24"/>
                <w:szCs w:val="24"/>
              </w:rPr>
              <w:t xml:space="preserve"> 33kV class of  315kVA or higher. The transformer must have been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for </w:t>
            </w:r>
            <w:proofErr w:type="spellStart"/>
            <w:proofErr w:type="gramStart"/>
            <w:r w:rsidRPr="009D356C">
              <w:rPr>
                <w:rFonts w:ascii="Times New Roman" w:hAnsi="Times New Roman" w:cs="Times New Roman"/>
                <w:snapToGrid w:val="0"/>
                <w:sz w:val="24"/>
                <w:szCs w:val="24"/>
              </w:rPr>
              <w:t>atleast</w:t>
            </w:r>
            <w:proofErr w:type="spellEnd"/>
            <w:proofErr w:type="gramEnd"/>
            <w:r w:rsidRPr="009D356C">
              <w:rPr>
                <w:rFonts w:ascii="Times New Roman" w:hAnsi="Times New Roman" w:cs="Times New Roman"/>
                <w:snapToGrid w:val="0"/>
                <w:sz w:val="24"/>
                <w:szCs w:val="24"/>
              </w:rPr>
              <w:t xml:space="preserve"> two (2) years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6ACCD948" w14:textId="77777777" w:rsidR="005E1039" w:rsidRPr="009D356C" w:rsidRDefault="005E1039" w:rsidP="005E1039">
            <w:pPr>
              <w:tabs>
                <w:tab w:val="left" w:pos="1170"/>
                <w:tab w:val="left" w:pos="2279"/>
              </w:tabs>
              <w:spacing w:after="113"/>
              <w:ind w:left="1620"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 xml:space="preserve">           ii)   </w:t>
            </w:r>
            <w:r w:rsidRPr="009D356C">
              <w:rPr>
                <w:rFonts w:ascii="Times New Roman" w:hAnsi="Times New Roman" w:cs="Times New Roman"/>
                <w:snapToGrid w:val="0"/>
                <w:sz w:val="24"/>
                <w:szCs w:val="24"/>
              </w:rPr>
              <w:tab/>
              <w:t>Alternatively</w:t>
            </w:r>
            <w:r w:rsidRPr="009D356C">
              <w:rPr>
                <w:rFonts w:ascii="Times New Roman" w:hAnsi="Times New Roman" w:cs="Times New Roman"/>
                <w:bCs/>
                <w:sz w:val="24"/>
                <w:szCs w:val="24"/>
              </w:rPr>
              <w:t>,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above, can also be considered provided that</w:t>
            </w:r>
            <w:r w:rsidRPr="009D356C">
              <w:rPr>
                <w:rFonts w:ascii="Times New Roman" w:hAnsi="Times New Roman" w:cs="Times New Roman"/>
                <w:snapToGrid w:val="0"/>
                <w:sz w:val="24"/>
                <w:szCs w:val="24"/>
              </w:rPr>
              <w:t xml:space="preserve"> </w:t>
            </w:r>
            <w:r w:rsidRPr="009D356C">
              <w:rPr>
                <w:rFonts w:ascii="Times New Roman" w:hAnsi="Times New Roman" w:cs="Times New Roman"/>
                <w:bCs/>
                <w:sz w:val="24"/>
                <w:szCs w:val="24"/>
              </w:rPr>
              <w:t>At least 33kV class of 315kVA or higher rating LT transformer(s) must have been designed, manufactured in the above Indian works, type tested (as per IEC/IS standard) including short circuit test and supplied as on the date of NOA.</w:t>
            </w:r>
          </w:p>
          <w:p w14:paraId="4FB89FA8" w14:textId="77777777" w:rsidR="005E1039" w:rsidRPr="009D356C" w:rsidRDefault="005E1039" w:rsidP="005E1039">
            <w:pPr>
              <w:pStyle w:val="ListParagraph"/>
              <w:ind w:left="2070"/>
              <w:rPr>
                <w:rFonts w:ascii="Times New Roman" w:hAnsi="Times New Roman" w:cs="Times New Roman"/>
                <w:bCs/>
                <w:sz w:val="24"/>
                <w:szCs w:val="24"/>
              </w:rPr>
            </w:pPr>
          </w:p>
          <w:p w14:paraId="78D1DDA6" w14:textId="77777777" w:rsidR="005E1039" w:rsidRPr="009D356C" w:rsidRDefault="005E1039" w:rsidP="005E1039">
            <w:pPr>
              <w:tabs>
                <w:tab w:val="left" w:pos="1134"/>
                <w:tab w:val="left" w:pos="2070"/>
                <w:tab w:val="left" w:pos="2279"/>
              </w:tabs>
              <w:spacing w:after="113"/>
              <w:ind w:left="1620"/>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 xml:space="preserve">Note In case manufacturer meets the technical requirement through clause (ii) above, warranty obligations for additional warranty of </w:t>
            </w:r>
            <w:proofErr w:type="gramStart"/>
            <w:r w:rsidRPr="009D356C">
              <w:rPr>
                <w:rFonts w:ascii="Times New Roman" w:hAnsi="Times New Roman" w:cs="Times New Roman"/>
                <w:snapToGrid w:val="0"/>
                <w:sz w:val="24"/>
                <w:szCs w:val="24"/>
              </w:rPr>
              <w:t>two(</w:t>
            </w:r>
            <w:proofErr w:type="gramEnd"/>
            <w:r w:rsidRPr="009D356C">
              <w:rPr>
                <w:rFonts w:ascii="Times New Roman" w:hAnsi="Times New Roman" w:cs="Times New Roman"/>
                <w:snapToGrid w:val="0"/>
                <w:sz w:val="24"/>
                <w:szCs w:val="24"/>
              </w:rPr>
              <w:t xml:space="preserve">2) years over &amp; above the warranty period as specified in the bidding documents shall be applicable for the entire quantity of the offered equipment to be supplied under the contract. Further, contractor shall furnish performance guarantee for an amount of 10% of the ex-works cost of the </w:t>
            </w:r>
            <w:proofErr w:type="spellStart"/>
            <w:r w:rsidRPr="009D356C">
              <w:rPr>
                <w:rFonts w:ascii="Times New Roman" w:hAnsi="Times New Roman" w:cs="Times New Roman"/>
                <w:snapToGrid w:val="0"/>
                <w:sz w:val="24"/>
                <w:szCs w:val="24"/>
              </w:rPr>
              <w:t>equipments</w:t>
            </w:r>
            <w:proofErr w:type="spellEnd"/>
            <w:r w:rsidRPr="009D356C">
              <w:rPr>
                <w:rFonts w:ascii="Times New Roman" w:hAnsi="Times New Roman" w:cs="Times New Roman"/>
                <w:snapToGrid w:val="0"/>
                <w:sz w:val="24"/>
                <w:szCs w:val="24"/>
              </w:rPr>
              <w:t xml:space="preserve">(s)* for the additional warranty period in addition to the contract performance guarantee to be submitted by the </w:t>
            </w:r>
            <w:proofErr w:type="gramStart"/>
            <w:r w:rsidRPr="009D356C">
              <w:rPr>
                <w:rFonts w:ascii="Times New Roman" w:hAnsi="Times New Roman" w:cs="Times New Roman"/>
                <w:snapToGrid w:val="0"/>
                <w:sz w:val="24"/>
                <w:szCs w:val="24"/>
              </w:rPr>
              <w:t>contractor</w:t>
            </w:r>
            <w:proofErr w:type="gramEnd"/>
          </w:p>
          <w:p w14:paraId="26311F8B"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z w:val="24"/>
                <w:szCs w:val="24"/>
              </w:rPr>
            </w:pPr>
          </w:p>
          <w:p w14:paraId="4593E340"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b/>
                <w:sz w:val="24"/>
                <w:szCs w:val="24"/>
              </w:rPr>
              <w:t>24.16</w:t>
            </w:r>
            <w:r w:rsidRPr="009D356C">
              <w:rPr>
                <w:rFonts w:ascii="Times New Roman" w:hAnsi="Times New Roman" w:cs="Times New Roman"/>
                <w:b/>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w:t>
            </w:r>
            <w:r w:rsidRPr="009D356C">
              <w:rPr>
                <w:rFonts w:ascii="Times New Roman" w:hAnsi="Times New Roman" w:cs="Times New Roman"/>
                <w:b/>
                <w:sz w:val="24"/>
                <w:szCs w:val="24"/>
              </w:rPr>
              <w:t xml:space="preserve">Composite </w:t>
            </w:r>
            <w:r w:rsidRPr="009D356C">
              <w:rPr>
                <w:rFonts w:ascii="Times New Roman" w:hAnsi="Times New Roman" w:cs="Times New Roman"/>
                <w:b/>
                <w:snapToGrid w:val="0"/>
                <w:sz w:val="24"/>
                <w:szCs w:val="24"/>
              </w:rPr>
              <w:t>Long Rod Polymer Insulator (765kV &amp; 400kV)</w:t>
            </w:r>
          </w:p>
          <w:p w14:paraId="5581DA3A" w14:textId="77777777" w:rsidR="005E1039" w:rsidRPr="009D356C" w:rsidRDefault="005E1039" w:rsidP="005E1039">
            <w:pPr>
              <w:pStyle w:val="ListParagraph"/>
              <w:numPr>
                <w:ilvl w:val="0"/>
                <w:numId w:val="8"/>
              </w:numPr>
              <w:tabs>
                <w:tab w:val="left" w:pos="1134"/>
                <w:tab w:val="left" w:pos="2279"/>
              </w:tabs>
              <w:spacing w:after="113" w:line="240" w:lineRule="auto"/>
              <w:ind w:left="1701" w:hanging="561"/>
              <w:jc w:val="both"/>
              <w:rPr>
                <w:rFonts w:ascii="Times New Roman" w:hAnsi="Times New Roman" w:cs="Times New Roman"/>
                <w:bCs/>
                <w:snapToGrid w:val="0"/>
                <w:sz w:val="24"/>
                <w:szCs w:val="24"/>
              </w:rPr>
            </w:pPr>
            <w:r w:rsidRPr="009D356C">
              <w:rPr>
                <w:rFonts w:ascii="Times New Roman" w:hAnsi="Times New Roman" w:cs="Times New Roman"/>
                <w:snapToGrid w:val="0"/>
                <w:sz w:val="24"/>
                <w:szCs w:val="24"/>
              </w:rPr>
              <w:t xml:space="preserve">The manufacturer whose Composite </w:t>
            </w:r>
            <w:r w:rsidRPr="009D356C">
              <w:rPr>
                <w:rFonts w:ascii="Times New Roman" w:hAnsi="Times New Roman" w:cs="Times New Roman"/>
                <w:bCs/>
                <w:snapToGrid w:val="0"/>
                <w:sz w:val="24"/>
                <w:szCs w:val="24"/>
              </w:rPr>
              <w:t xml:space="preserve">Long rod Insulator are offered, must </w:t>
            </w:r>
            <w:r w:rsidRPr="009D356C">
              <w:rPr>
                <w:rFonts w:ascii="Times New Roman" w:hAnsi="Times New Roman" w:cs="Times New Roman"/>
                <w:snapToGrid w:val="0"/>
                <w:sz w:val="24"/>
                <w:szCs w:val="24"/>
              </w:rPr>
              <w:t xml:space="preserve">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Composite </w:t>
            </w:r>
            <w:r w:rsidRPr="009D356C">
              <w:rPr>
                <w:rFonts w:ascii="Times New Roman" w:hAnsi="Times New Roman" w:cs="Times New Roman"/>
                <w:bCs/>
                <w:snapToGrid w:val="0"/>
                <w:sz w:val="24"/>
                <w:szCs w:val="24"/>
              </w:rPr>
              <w:t xml:space="preserve">Long rod Insulator of </w:t>
            </w:r>
            <w:r w:rsidRPr="009D356C">
              <w:rPr>
                <w:rFonts w:ascii="Times New Roman" w:hAnsi="Times New Roman" w:cs="Times New Roman"/>
                <w:snapToGrid w:val="0"/>
                <w:sz w:val="24"/>
                <w:szCs w:val="24"/>
              </w:rPr>
              <w:t xml:space="preserve">120KN or higher electro-mechanical strength </w:t>
            </w:r>
            <w:r w:rsidRPr="009D356C">
              <w:rPr>
                <w:rFonts w:ascii="Times New Roman" w:hAnsi="Times New Roman" w:cs="Times New Roman"/>
                <w:bCs/>
                <w:snapToGrid w:val="0"/>
                <w:sz w:val="24"/>
                <w:szCs w:val="24"/>
              </w:rPr>
              <w:t>for 765kV/400kV* or higher voltage class and the same must have been in satisfactory operation</w:t>
            </w:r>
            <w:r w:rsidRPr="009D356C">
              <w:rPr>
                <w:rFonts w:ascii="Times New Roman" w:hAnsi="Times New Roman" w:cs="Times New Roman"/>
                <w:bCs/>
                <w:snapToGrid w:val="0"/>
                <w:sz w:val="24"/>
                <w:szCs w:val="24"/>
                <w:vertAlign w:val="superscript"/>
              </w:rPr>
              <w:t>#</w:t>
            </w:r>
            <w:r w:rsidRPr="009D356C">
              <w:rPr>
                <w:rFonts w:ascii="Times New Roman" w:hAnsi="Times New Roman" w:cs="Times New Roman"/>
                <w:bCs/>
                <w:snapToGrid w:val="0"/>
                <w:sz w:val="24"/>
                <w:szCs w:val="24"/>
              </w:rPr>
              <w:t xml:space="preserve"> for </w:t>
            </w:r>
            <w:r w:rsidRPr="009D356C">
              <w:rPr>
                <w:rFonts w:ascii="Times New Roman" w:hAnsi="Times New Roman" w:cs="Times New Roman"/>
                <w:snapToGrid w:val="0"/>
                <w:sz w:val="24"/>
                <w:szCs w:val="24"/>
              </w:rPr>
              <w:t>at least two (2) years</w:t>
            </w:r>
            <w:r w:rsidRPr="009D356C">
              <w:rPr>
                <w:rFonts w:ascii="Times New Roman" w:hAnsi="Times New Roman" w:cs="Times New Roman"/>
                <w:bCs/>
                <w:sz w:val="24"/>
                <w:szCs w:val="24"/>
              </w:rPr>
              <w:t xml:space="preserve"> as on the date of NOA</w:t>
            </w:r>
            <w:r w:rsidRPr="009D356C">
              <w:rPr>
                <w:rFonts w:ascii="Times New Roman" w:hAnsi="Times New Roman" w:cs="Times New Roman"/>
                <w:bCs/>
                <w:snapToGrid w:val="0"/>
                <w:sz w:val="24"/>
                <w:szCs w:val="24"/>
              </w:rPr>
              <w:t>.</w:t>
            </w:r>
          </w:p>
          <w:p w14:paraId="719DC3F3" w14:textId="77777777" w:rsidR="005E1039" w:rsidRPr="009D356C" w:rsidRDefault="005E1039" w:rsidP="005E1039">
            <w:pPr>
              <w:pStyle w:val="ListParagraph"/>
              <w:tabs>
                <w:tab w:val="left" w:pos="1134"/>
                <w:tab w:val="left" w:pos="2279"/>
              </w:tabs>
              <w:spacing w:after="113"/>
              <w:ind w:left="1701"/>
              <w:rPr>
                <w:rFonts w:ascii="Times New Roman" w:hAnsi="Times New Roman" w:cs="Times New Roman"/>
                <w:bCs/>
                <w:snapToGrid w:val="0"/>
                <w:sz w:val="24"/>
                <w:szCs w:val="24"/>
              </w:rPr>
            </w:pPr>
          </w:p>
          <w:p w14:paraId="4C733C29" w14:textId="77777777" w:rsidR="005E1039" w:rsidRPr="009D356C" w:rsidRDefault="005E1039" w:rsidP="005E1039">
            <w:pPr>
              <w:pStyle w:val="ListParagraph"/>
              <w:numPr>
                <w:ilvl w:val="0"/>
                <w:numId w:val="8"/>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A</w:t>
            </w:r>
            <w:r w:rsidRPr="009D356C">
              <w:rPr>
                <w:rFonts w:ascii="Times New Roman" w:hAnsi="Times New Roman" w:cs="Times New Roman"/>
                <w:snapToGrid w:val="0"/>
                <w:sz w:val="24"/>
                <w:szCs w:val="24"/>
              </w:rPr>
              <w:t>l</w:t>
            </w:r>
            <w:r w:rsidRPr="009D356C">
              <w:rPr>
                <w:rFonts w:ascii="Times New Roman" w:hAnsi="Times New Roman" w:cs="Times New Roman"/>
                <w:bCs/>
                <w:sz w:val="24"/>
                <w:szCs w:val="24"/>
              </w:rPr>
              <w:t xml:space="preserve">ternatively, the manufacturer, who have established manufacturing and testing facilities in </w:t>
            </w:r>
            <w:r w:rsidRPr="009D356C">
              <w:rPr>
                <w:rFonts w:ascii="Times New Roman" w:hAnsi="Times New Roman" w:cs="Times New Roman"/>
                <w:snapToGrid w:val="0"/>
                <w:sz w:val="24"/>
                <w:szCs w:val="24"/>
              </w:rPr>
              <w:t>India</w:t>
            </w:r>
            <w:r w:rsidRPr="009D356C">
              <w:rPr>
                <w:rFonts w:ascii="Times New Roman" w:hAnsi="Times New Roman" w:cs="Times New Roman"/>
                <w:bCs/>
                <w:sz w:val="24"/>
                <w:szCs w:val="24"/>
              </w:rPr>
              <w:t xml:space="preserve">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7BD7C689" w14:textId="77777777" w:rsidR="005E1039" w:rsidRPr="009D356C" w:rsidRDefault="005E1039" w:rsidP="005E1039">
            <w:pPr>
              <w:pStyle w:val="ListParagraph"/>
              <w:rPr>
                <w:rFonts w:ascii="Times New Roman" w:hAnsi="Times New Roman" w:cs="Times New Roman"/>
                <w:bCs/>
                <w:sz w:val="24"/>
                <w:szCs w:val="24"/>
              </w:rPr>
            </w:pPr>
          </w:p>
          <w:p w14:paraId="1FE86737" w14:textId="77777777" w:rsidR="005E1039" w:rsidRPr="009D356C" w:rsidRDefault="005E1039" w:rsidP="005E1039">
            <w:pPr>
              <w:pStyle w:val="ListParagraph"/>
              <w:numPr>
                <w:ilvl w:val="0"/>
                <w:numId w:val="12"/>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 must have designed, manufactured, type tested and supplied </w:t>
            </w:r>
            <w:r w:rsidRPr="009D356C">
              <w:rPr>
                <w:rFonts w:ascii="Times New Roman" w:hAnsi="Times New Roman" w:cs="Times New Roman"/>
                <w:snapToGrid w:val="0"/>
                <w:sz w:val="24"/>
                <w:szCs w:val="24"/>
              </w:rPr>
              <w:t xml:space="preserve">Composite </w:t>
            </w:r>
            <w:r w:rsidRPr="009D356C">
              <w:rPr>
                <w:rFonts w:ascii="Times New Roman" w:hAnsi="Times New Roman" w:cs="Times New Roman"/>
                <w:bCs/>
                <w:snapToGrid w:val="0"/>
                <w:sz w:val="24"/>
                <w:szCs w:val="24"/>
              </w:rPr>
              <w:t xml:space="preserve">Long rod Insulator of </w:t>
            </w:r>
            <w:r w:rsidRPr="009D356C">
              <w:rPr>
                <w:rFonts w:ascii="Times New Roman" w:hAnsi="Times New Roman" w:cs="Times New Roman"/>
                <w:snapToGrid w:val="0"/>
                <w:sz w:val="24"/>
                <w:szCs w:val="24"/>
              </w:rPr>
              <w:t xml:space="preserve">120KN or above electro-mechanical strength </w:t>
            </w:r>
            <w:r w:rsidRPr="009D356C">
              <w:rPr>
                <w:rFonts w:ascii="Times New Roman" w:hAnsi="Times New Roman" w:cs="Times New Roman"/>
                <w:bCs/>
                <w:snapToGrid w:val="0"/>
                <w:sz w:val="24"/>
                <w:szCs w:val="24"/>
              </w:rPr>
              <w:t xml:space="preserve">for 765kV/400kV* or higher voltage class </w:t>
            </w:r>
            <w:r w:rsidRPr="009D356C">
              <w:rPr>
                <w:rFonts w:ascii="Times New Roman" w:hAnsi="Times New Roman" w:cs="Times New Roman"/>
                <w:bCs/>
                <w:sz w:val="24"/>
                <w:szCs w:val="24"/>
              </w:rPr>
              <w:t xml:space="preserve">and the same must have been in </w:t>
            </w:r>
            <w:r w:rsidRPr="009D356C">
              <w:rPr>
                <w:rFonts w:ascii="Times New Roman" w:hAnsi="Times New Roman" w:cs="Times New Roman"/>
                <w:bCs/>
                <w:snapToGrid w:val="0"/>
                <w:sz w:val="24"/>
                <w:szCs w:val="24"/>
              </w:rPr>
              <w:t>satisfactory operation</w:t>
            </w:r>
            <w:r w:rsidRPr="009D356C">
              <w:rPr>
                <w:rFonts w:ascii="Times New Roman" w:hAnsi="Times New Roman" w:cs="Times New Roman"/>
                <w:bCs/>
                <w:snapToGrid w:val="0"/>
                <w:sz w:val="24"/>
                <w:szCs w:val="24"/>
                <w:vertAlign w:val="superscript"/>
              </w:rPr>
              <w:t>#</w:t>
            </w:r>
            <w:r w:rsidRPr="009D356C">
              <w:rPr>
                <w:rFonts w:ascii="Times New Roman" w:hAnsi="Times New Roman" w:cs="Times New Roman"/>
                <w:bCs/>
                <w:snapToGrid w:val="0"/>
                <w:sz w:val="24"/>
                <w:szCs w:val="24"/>
              </w:rPr>
              <w:t xml:space="preserve"> </w:t>
            </w:r>
            <w:r w:rsidRPr="009D356C">
              <w:rPr>
                <w:rFonts w:ascii="Times New Roman" w:hAnsi="Times New Roman" w:cs="Times New Roman"/>
                <w:bCs/>
                <w:sz w:val="24"/>
                <w:szCs w:val="24"/>
              </w:rPr>
              <w:t>as on the date of NOA.</w:t>
            </w:r>
          </w:p>
          <w:p w14:paraId="31CC5CC2" w14:textId="77777777" w:rsidR="005E1039" w:rsidRPr="009D356C" w:rsidRDefault="005E1039" w:rsidP="005E1039">
            <w:pPr>
              <w:pStyle w:val="ListParagraph"/>
              <w:tabs>
                <w:tab w:val="left" w:pos="1134"/>
                <w:tab w:val="left" w:pos="2279"/>
              </w:tabs>
              <w:spacing w:after="113"/>
              <w:ind w:left="2268"/>
              <w:rPr>
                <w:rFonts w:ascii="Times New Roman" w:hAnsi="Times New Roman" w:cs="Times New Roman"/>
                <w:bCs/>
                <w:sz w:val="24"/>
                <w:szCs w:val="24"/>
              </w:rPr>
            </w:pPr>
          </w:p>
          <w:p w14:paraId="080F45AA" w14:textId="77777777" w:rsidR="005E1039" w:rsidRPr="009D356C" w:rsidRDefault="005E1039" w:rsidP="005E1039">
            <w:pPr>
              <w:pStyle w:val="ListParagraph"/>
              <w:numPr>
                <w:ilvl w:val="0"/>
                <w:numId w:val="12"/>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 xml:space="preserve">Contractor shall furnish performance guarantee for an amount of 10% of the ex-works cost of the </w:t>
            </w:r>
            <w:proofErr w:type="spellStart"/>
            <w:r w:rsidRPr="009D356C">
              <w:rPr>
                <w:rFonts w:ascii="Times New Roman" w:hAnsi="Times New Roman" w:cs="Times New Roman"/>
                <w:bCs/>
                <w:sz w:val="24"/>
                <w:szCs w:val="24"/>
              </w:rPr>
              <w:t>equipments</w:t>
            </w:r>
            <w:proofErr w:type="spellEnd"/>
            <w:r w:rsidRPr="009D356C">
              <w:rPr>
                <w:rFonts w:ascii="Times New Roman" w:hAnsi="Times New Roman" w:cs="Times New Roman"/>
                <w:bCs/>
                <w:sz w:val="24"/>
                <w:szCs w:val="24"/>
              </w:rPr>
              <w:t>(s)</w:t>
            </w:r>
            <w:r w:rsidRPr="009D356C">
              <w:rPr>
                <w:rFonts w:ascii="Times New Roman" w:hAnsi="Times New Roman" w:cs="Times New Roman"/>
                <w:bCs/>
                <w:sz w:val="24"/>
                <w:szCs w:val="24"/>
                <w:vertAlign w:val="superscript"/>
              </w:rPr>
              <w:t>*</w:t>
            </w:r>
            <w:r w:rsidRPr="009D356C">
              <w:rPr>
                <w:rFonts w:ascii="Times New Roman" w:hAnsi="Times New Roman" w:cs="Times New Roman"/>
                <w:bCs/>
                <w:sz w:val="24"/>
                <w:szCs w:val="24"/>
              </w:rPr>
              <w:t xml:space="preserve"> and this performance guarantee shall be in addition to the contract performance guarantee to be submitted by the contractor. </w:t>
            </w:r>
          </w:p>
          <w:p w14:paraId="4CF02D4D" w14:textId="77777777" w:rsidR="005E1039" w:rsidRPr="009D356C" w:rsidRDefault="005E1039" w:rsidP="005E1039">
            <w:pPr>
              <w:tabs>
                <w:tab w:val="left" w:pos="1134"/>
                <w:tab w:val="left" w:pos="2279"/>
              </w:tabs>
              <w:spacing w:after="113"/>
              <w:ind w:left="1440"/>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lastRenderedPageBreak/>
              <w:t xml:space="preserve">Note: In case manufacturer meets the technical requirement through clause (ii) above, warranty obligations for additional warranty of </w:t>
            </w:r>
            <w:proofErr w:type="gramStart"/>
            <w:r w:rsidRPr="009D356C">
              <w:rPr>
                <w:rFonts w:ascii="Times New Roman" w:hAnsi="Times New Roman" w:cs="Times New Roman"/>
                <w:snapToGrid w:val="0"/>
                <w:sz w:val="24"/>
                <w:szCs w:val="24"/>
              </w:rPr>
              <w:t>two(</w:t>
            </w:r>
            <w:proofErr w:type="gramEnd"/>
            <w:r w:rsidRPr="009D356C">
              <w:rPr>
                <w:rFonts w:ascii="Times New Roman" w:hAnsi="Times New Roman" w:cs="Times New Roman"/>
                <w:snapToGrid w:val="0"/>
                <w:sz w:val="24"/>
                <w:szCs w:val="24"/>
              </w:rPr>
              <w:t xml:space="preserve">2) years over &amp; above the warranty period as specified in the bidding documents shall be applicable for the entire quantity of the offered equipment to be supplied under the contract. Further, contractor shall furnish performance guarantee for an amount of 10% of the ex-works cost of the </w:t>
            </w:r>
            <w:proofErr w:type="spellStart"/>
            <w:r w:rsidRPr="009D356C">
              <w:rPr>
                <w:rFonts w:ascii="Times New Roman" w:hAnsi="Times New Roman" w:cs="Times New Roman"/>
                <w:snapToGrid w:val="0"/>
                <w:sz w:val="24"/>
                <w:szCs w:val="24"/>
              </w:rPr>
              <w:t>equipments</w:t>
            </w:r>
            <w:proofErr w:type="spellEnd"/>
            <w:r w:rsidRPr="009D356C">
              <w:rPr>
                <w:rFonts w:ascii="Times New Roman" w:hAnsi="Times New Roman" w:cs="Times New Roman"/>
                <w:snapToGrid w:val="0"/>
                <w:sz w:val="24"/>
                <w:szCs w:val="24"/>
              </w:rPr>
              <w:t xml:space="preserve">(s)* for the additional warranty period in addition to the contract performance guarantee to be submitted by the </w:t>
            </w:r>
            <w:proofErr w:type="gramStart"/>
            <w:r w:rsidRPr="009D356C">
              <w:rPr>
                <w:rFonts w:ascii="Times New Roman" w:hAnsi="Times New Roman" w:cs="Times New Roman"/>
                <w:snapToGrid w:val="0"/>
                <w:sz w:val="24"/>
                <w:szCs w:val="24"/>
              </w:rPr>
              <w:t>contractor</w:t>
            </w:r>
            <w:proofErr w:type="gramEnd"/>
          </w:p>
          <w:p w14:paraId="3506B2B3"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snapToGrid w:val="0"/>
                <w:sz w:val="24"/>
                <w:szCs w:val="24"/>
              </w:rPr>
              <w:t xml:space="preserve">24.17       </w:t>
            </w:r>
            <w:r w:rsidRPr="009D356C">
              <w:rPr>
                <w:rFonts w:ascii="Times New Roman" w:hAnsi="Times New Roman" w:cs="Times New Roman"/>
                <w:snapToGrid w:val="0"/>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Control, Relay &amp; Protection System and Sub-station Automation System </w:t>
            </w:r>
          </w:p>
          <w:p w14:paraId="5D023AB1"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Cs/>
                <w:strike/>
                <w:sz w:val="24"/>
                <w:szCs w:val="24"/>
              </w:rPr>
            </w:pPr>
            <w:r w:rsidRPr="009D356C">
              <w:rPr>
                <w:rFonts w:ascii="Times New Roman" w:hAnsi="Times New Roman" w:cs="Times New Roman"/>
                <w:snapToGrid w:val="0"/>
                <w:sz w:val="24"/>
                <w:szCs w:val="24"/>
              </w:rPr>
              <w:tab/>
              <w:t>The manufacturer whose Control, Relay &amp; Protection System (Control &amp; protection Intelligent Electronic Devices (IEDs)), and Sub-station Automation System (as applicable) are offered, must have designed, manufactured, tested, installed and commissioned Control, Relay &amp; Protection system along with Sub-station Automation System which must have been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on (</w:t>
            </w:r>
            <w:proofErr w:type="spellStart"/>
            <w:r w:rsidRPr="009D356C">
              <w:rPr>
                <w:rFonts w:ascii="Times New Roman" w:hAnsi="Times New Roman" w:cs="Times New Roman"/>
                <w:snapToGrid w:val="0"/>
                <w:sz w:val="24"/>
                <w:szCs w:val="24"/>
              </w:rPr>
              <w:t>i</w:t>
            </w:r>
            <w:proofErr w:type="spellEnd"/>
            <w:r w:rsidRPr="009D356C">
              <w:rPr>
                <w:rFonts w:ascii="Times New Roman" w:hAnsi="Times New Roman" w:cs="Times New Roman"/>
                <w:snapToGrid w:val="0"/>
                <w:sz w:val="24"/>
                <w:szCs w:val="24"/>
              </w:rPr>
              <w:t xml:space="preserve">) 400 kV system [applicable for 765kV substation] &amp; (ii) specified voltage level or above [applicable for 400kV &amp; below substation] for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two (2) years </w:t>
            </w:r>
            <w:r w:rsidRPr="009D356C">
              <w:rPr>
                <w:rFonts w:ascii="Times New Roman" w:hAnsi="Times New Roman" w:cs="Times New Roman"/>
                <w:bCs/>
                <w:sz w:val="24"/>
                <w:szCs w:val="24"/>
              </w:rPr>
              <w:t>as on the date of NOA.</w:t>
            </w:r>
          </w:p>
          <w:p w14:paraId="399284F3" w14:textId="77777777" w:rsidR="005E1039" w:rsidRPr="009D356C" w:rsidRDefault="005E1039" w:rsidP="005E1039">
            <w:pPr>
              <w:tabs>
                <w:tab w:val="left" w:pos="1134"/>
                <w:tab w:val="left" w:pos="1701"/>
                <w:tab w:val="left" w:pos="2279"/>
              </w:tabs>
              <w:spacing w:after="113"/>
              <w:ind w:left="1134" w:hanging="1134"/>
              <w:jc w:val="center"/>
              <w:rPr>
                <w:rFonts w:ascii="Times New Roman" w:hAnsi="Times New Roman" w:cs="Times New Roman"/>
                <w:snapToGrid w:val="0"/>
                <w:sz w:val="24"/>
                <w:szCs w:val="24"/>
              </w:rPr>
            </w:pPr>
            <w:r w:rsidRPr="009D356C">
              <w:rPr>
                <w:rFonts w:ascii="Times New Roman" w:hAnsi="Times New Roman" w:cs="Times New Roman"/>
                <w:snapToGrid w:val="0"/>
                <w:sz w:val="24"/>
                <w:szCs w:val="24"/>
              </w:rPr>
              <w:t>AND</w:t>
            </w:r>
          </w:p>
          <w:p w14:paraId="4503204A"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ab/>
              <w:t>The Manufacturer or their joint venture or subsidiary company or parent company must be a manufacturer of control and protection IEDs and must have established repair, testing and integration (at least for 4 bays) facilities for Control, Relay &amp; Protection System and Sub-station Automation System in India.</w:t>
            </w:r>
            <w:r w:rsidRPr="009D356C">
              <w:rPr>
                <w:rFonts w:ascii="Times New Roman" w:hAnsi="Times New Roman" w:cs="Times New Roman"/>
                <w:snapToGrid w:val="0"/>
                <w:sz w:val="24"/>
                <w:szCs w:val="24"/>
              </w:rPr>
              <w:tab/>
            </w:r>
          </w:p>
          <w:p w14:paraId="23FA91B3"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24.18</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analog and digital PLCC panels (765kV, 400kV, 220kV &amp; 132kV)</w:t>
            </w:r>
          </w:p>
          <w:p w14:paraId="5EB43932" w14:textId="77777777" w:rsidR="005E1039" w:rsidRPr="009D356C" w:rsidRDefault="005E1039" w:rsidP="005E1039">
            <w:pPr>
              <w:pStyle w:val="ListParagraph"/>
              <w:numPr>
                <w:ilvl w:val="0"/>
                <w:numId w:val="13"/>
              </w:numPr>
              <w:tabs>
                <w:tab w:val="left" w:pos="1134"/>
                <w:tab w:val="left" w:pos="2279"/>
              </w:tabs>
              <w:spacing w:after="113" w:line="240" w:lineRule="auto"/>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 xml:space="preserve">The manufacturer whose </w:t>
            </w:r>
            <w:smartTag w:uri="urn:schemas-microsoft-com:office:smarttags" w:element="stockticker">
              <w:r w:rsidRPr="009D356C">
                <w:rPr>
                  <w:rFonts w:ascii="Times New Roman" w:hAnsi="Times New Roman" w:cs="Times New Roman"/>
                  <w:snapToGrid w:val="0"/>
                  <w:sz w:val="24"/>
                  <w:szCs w:val="24"/>
                </w:rPr>
                <w:t>PLCC</w:t>
              </w:r>
            </w:smartTag>
            <w:r w:rsidRPr="009D356C">
              <w:rPr>
                <w:rFonts w:ascii="Times New Roman" w:hAnsi="Times New Roman" w:cs="Times New Roman"/>
                <w:snapToGrid w:val="0"/>
                <w:sz w:val="24"/>
                <w:szCs w:val="24"/>
              </w:rPr>
              <w:t xml:space="preserve"> panels are offered, must have designed, manufactured, tested, supplied and commissioned </w:t>
            </w:r>
            <w:smartTag w:uri="urn:schemas-microsoft-com:office:smarttags" w:element="stockticker">
              <w:r w:rsidRPr="009D356C">
                <w:rPr>
                  <w:rFonts w:ascii="Times New Roman" w:hAnsi="Times New Roman" w:cs="Times New Roman"/>
                  <w:snapToGrid w:val="0"/>
                  <w:sz w:val="24"/>
                  <w:szCs w:val="24"/>
                </w:rPr>
                <w:t>PLCC</w:t>
              </w:r>
            </w:smartTag>
            <w:r w:rsidRPr="009D356C">
              <w:rPr>
                <w:rFonts w:ascii="Times New Roman" w:hAnsi="Times New Roman" w:cs="Times New Roman"/>
                <w:snapToGrid w:val="0"/>
                <w:sz w:val="24"/>
                <w:szCs w:val="24"/>
              </w:rPr>
              <w:t xml:space="preserve"> panels for (</w:t>
            </w:r>
            <w:proofErr w:type="spellStart"/>
            <w:r w:rsidRPr="009D356C">
              <w:rPr>
                <w:rFonts w:ascii="Times New Roman" w:hAnsi="Times New Roman" w:cs="Times New Roman"/>
                <w:snapToGrid w:val="0"/>
                <w:sz w:val="24"/>
                <w:szCs w:val="24"/>
              </w:rPr>
              <w:t>i</w:t>
            </w:r>
            <w:proofErr w:type="spellEnd"/>
            <w:r w:rsidRPr="009D356C">
              <w:rPr>
                <w:rFonts w:ascii="Times New Roman" w:hAnsi="Times New Roman" w:cs="Times New Roman"/>
                <w:snapToGrid w:val="0"/>
                <w:sz w:val="24"/>
                <w:szCs w:val="24"/>
              </w:rPr>
              <w:t>) 400kV system or above [applicable for 765 kV &amp; 400 kV substation], (ii) 220 kV System or above [applicable for 220 kV Substation] &amp; (iii) 132 kV system or above [applicable for 132 kV substation] and the same must have been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for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two (2) years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430323B5" w14:textId="77777777" w:rsidR="005E1039" w:rsidRPr="009D356C" w:rsidRDefault="005E1039" w:rsidP="005E1039">
            <w:pPr>
              <w:pStyle w:val="ListParagraph"/>
              <w:tabs>
                <w:tab w:val="left" w:pos="1134"/>
                <w:tab w:val="left" w:pos="2279"/>
              </w:tabs>
              <w:spacing w:after="113"/>
              <w:ind w:left="1860"/>
              <w:rPr>
                <w:rFonts w:ascii="Times New Roman" w:hAnsi="Times New Roman" w:cs="Times New Roman"/>
                <w:snapToGrid w:val="0"/>
                <w:sz w:val="24"/>
                <w:szCs w:val="24"/>
              </w:rPr>
            </w:pPr>
          </w:p>
          <w:p w14:paraId="6A7DA9D9" w14:textId="77777777" w:rsidR="005E1039" w:rsidRPr="009D356C" w:rsidRDefault="005E1039" w:rsidP="005E1039">
            <w:pPr>
              <w:pStyle w:val="ListParagraph"/>
              <w:numPr>
                <w:ilvl w:val="0"/>
                <w:numId w:val="13"/>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71E9D487" w14:textId="77777777" w:rsidR="005E1039" w:rsidRPr="009D356C" w:rsidRDefault="005E1039" w:rsidP="005E1039">
            <w:pPr>
              <w:pStyle w:val="ListParagraph"/>
              <w:rPr>
                <w:rFonts w:ascii="Times New Roman" w:hAnsi="Times New Roman" w:cs="Times New Roman"/>
                <w:bCs/>
                <w:sz w:val="24"/>
                <w:szCs w:val="24"/>
              </w:rPr>
            </w:pPr>
          </w:p>
          <w:p w14:paraId="328B320F" w14:textId="77777777" w:rsidR="005E1039" w:rsidRPr="009D356C" w:rsidRDefault="005E1039" w:rsidP="005E1039">
            <w:pPr>
              <w:pStyle w:val="ListParagraph"/>
              <w:numPr>
                <w:ilvl w:val="0"/>
                <w:numId w:val="14"/>
              </w:numPr>
              <w:tabs>
                <w:tab w:val="left" w:pos="1134"/>
                <w:tab w:val="left" w:pos="2279"/>
              </w:tabs>
              <w:spacing w:after="113" w:line="240" w:lineRule="auto"/>
              <w:ind w:left="2127" w:hanging="426"/>
              <w:jc w:val="both"/>
              <w:rPr>
                <w:rFonts w:ascii="Times New Roman" w:hAnsi="Times New Roman" w:cs="Times New Roman"/>
                <w:bCs/>
                <w:sz w:val="24"/>
                <w:szCs w:val="24"/>
              </w:rPr>
            </w:pPr>
            <w:r w:rsidRPr="009D356C">
              <w:rPr>
                <w:rFonts w:ascii="Times New Roman" w:hAnsi="Times New Roman" w:cs="Times New Roman"/>
                <w:bCs/>
                <w:sz w:val="24"/>
                <w:szCs w:val="24"/>
              </w:rPr>
              <w:t>PLCC panels must have been manufactured in the above Indian works based on technological support of collaborator, type tested (as per IEC/IS standard) and supplied as on the date of NOA.</w:t>
            </w:r>
          </w:p>
          <w:p w14:paraId="210C3C66" w14:textId="77777777" w:rsidR="005E1039" w:rsidRPr="009D356C" w:rsidRDefault="005E1039" w:rsidP="005E1039">
            <w:pPr>
              <w:pStyle w:val="ListParagraph"/>
              <w:rPr>
                <w:rFonts w:ascii="Times New Roman" w:hAnsi="Times New Roman" w:cs="Times New Roman"/>
                <w:bCs/>
                <w:sz w:val="24"/>
                <w:szCs w:val="24"/>
              </w:rPr>
            </w:pPr>
          </w:p>
          <w:p w14:paraId="6D75CB73" w14:textId="77777777" w:rsidR="005E1039" w:rsidRPr="009D356C" w:rsidRDefault="005E1039" w:rsidP="005E1039">
            <w:pPr>
              <w:pStyle w:val="ListParagraph"/>
              <w:numPr>
                <w:ilvl w:val="0"/>
                <w:numId w:val="14"/>
              </w:numPr>
              <w:tabs>
                <w:tab w:val="left" w:pos="1134"/>
                <w:tab w:val="left" w:pos="2279"/>
              </w:tabs>
              <w:spacing w:after="113" w:line="240" w:lineRule="auto"/>
              <w:ind w:left="2127" w:hanging="426"/>
              <w:jc w:val="both"/>
              <w:rPr>
                <w:rFonts w:ascii="Times New Roman" w:hAnsi="Times New Roman" w:cs="Times New Roman"/>
                <w:bCs/>
                <w:sz w:val="24"/>
                <w:szCs w:val="24"/>
              </w:rPr>
            </w:pPr>
            <w:r w:rsidRPr="009D356C">
              <w:rPr>
                <w:rFonts w:ascii="Times New Roman" w:hAnsi="Times New Roman" w:cs="Times New Roman"/>
                <w:bCs/>
                <w:sz w:val="24"/>
                <w:szCs w:val="24"/>
              </w:rPr>
              <w:lastRenderedPageBreak/>
              <w:t xml:space="preserve">collaborator shall furnish </w:t>
            </w:r>
            <w:proofErr w:type="gramStart"/>
            <w:r w:rsidRPr="009D356C">
              <w:rPr>
                <w:rFonts w:ascii="Times New Roman" w:hAnsi="Times New Roman" w:cs="Times New Roman"/>
                <w:bCs/>
                <w:sz w:val="24"/>
                <w:szCs w:val="24"/>
              </w:rPr>
              <w:t>performance</w:t>
            </w:r>
            <w:proofErr w:type="gramEnd"/>
            <w:r w:rsidRPr="009D356C">
              <w:rPr>
                <w:rFonts w:ascii="Times New Roman" w:hAnsi="Times New Roman" w:cs="Times New Roman"/>
                <w:bCs/>
                <w:sz w:val="24"/>
                <w:szCs w:val="24"/>
              </w:rPr>
              <w:t xml:space="preserve"> guarantee for an amount of 10</w:t>
            </w:r>
            <w:proofErr w:type="gramStart"/>
            <w:r w:rsidRPr="009D356C">
              <w:rPr>
                <w:rFonts w:ascii="Times New Roman" w:hAnsi="Times New Roman" w:cs="Times New Roman"/>
                <w:bCs/>
                <w:sz w:val="24"/>
                <w:szCs w:val="24"/>
              </w:rPr>
              <w:t>%  of</w:t>
            </w:r>
            <w:proofErr w:type="gramEnd"/>
            <w:r w:rsidRPr="009D356C">
              <w:rPr>
                <w:rFonts w:ascii="Times New Roman" w:hAnsi="Times New Roman" w:cs="Times New Roman"/>
                <w:bCs/>
                <w:sz w:val="24"/>
                <w:szCs w:val="24"/>
              </w:rPr>
              <w:t xml:space="preserve"> the ex-works cost of such equipment(s) and this performance guarantee shall be in addition to contract performance guarantee to be submitted by the contractor.</w:t>
            </w:r>
          </w:p>
          <w:p w14:paraId="5B0AF608" w14:textId="77777777" w:rsidR="005E1039" w:rsidRPr="009D356C" w:rsidRDefault="005E1039" w:rsidP="005E1039">
            <w:pPr>
              <w:pStyle w:val="ListParagraph"/>
              <w:rPr>
                <w:rFonts w:ascii="Times New Roman" w:hAnsi="Times New Roman" w:cs="Times New Roman"/>
                <w:bCs/>
                <w:sz w:val="24"/>
                <w:szCs w:val="24"/>
              </w:rPr>
            </w:pPr>
          </w:p>
          <w:p w14:paraId="4E8D8977" w14:textId="77777777" w:rsidR="005E1039" w:rsidRPr="009D356C" w:rsidRDefault="005E1039" w:rsidP="005E1039">
            <w:pPr>
              <w:pStyle w:val="ListParagraph"/>
              <w:numPr>
                <w:ilvl w:val="0"/>
                <w:numId w:val="14"/>
              </w:numPr>
              <w:tabs>
                <w:tab w:val="left" w:pos="1134"/>
                <w:tab w:val="left" w:pos="2279"/>
              </w:tabs>
              <w:spacing w:after="113" w:line="240" w:lineRule="auto"/>
              <w:ind w:left="2127" w:hanging="426"/>
              <w:jc w:val="both"/>
              <w:rPr>
                <w:rFonts w:ascii="Times New Roman" w:hAnsi="Times New Roman" w:cs="Times New Roman"/>
                <w:bCs/>
                <w:sz w:val="24"/>
                <w:szCs w:val="24"/>
              </w:rPr>
            </w:pPr>
            <w:r w:rsidRPr="009D356C">
              <w:rPr>
                <w:rFonts w:ascii="Times New Roman" w:hAnsi="Times New Roman" w:cs="Times New Roman"/>
                <w:bCs/>
                <w:sz w:val="24"/>
                <w:szCs w:val="24"/>
              </w:rPr>
              <w:t>The collaborator meets the requirements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A valid collaboration agreement for technology transfer / license to design, manufacture, </w:t>
            </w:r>
            <w:proofErr w:type="gramStart"/>
            <w:r w:rsidRPr="009D356C">
              <w:rPr>
                <w:rFonts w:ascii="Times New Roman" w:hAnsi="Times New Roman" w:cs="Times New Roman"/>
                <w:bCs/>
                <w:sz w:val="24"/>
                <w:szCs w:val="24"/>
              </w:rPr>
              <w:t>test</w:t>
            </w:r>
            <w:proofErr w:type="gramEnd"/>
            <w:r w:rsidRPr="009D356C">
              <w:rPr>
                <w:rFonts w:ascii="Times New Roman" w:hAnsi="Times New Roman" w:cs="Times New Roman"/>
                <w:bCs/>
                <w:sz w:val="24"/>
                <w:szCs w:val="24"/>
              </w:rPr>
              <w:t xml:space="preserve"> and supply PLCC panels in India, shall be submitted.</w:t>
            </w:r>
          </w:p>
          <w:p w14:paraId="26DF7E09" w14:textId="77777777" w:rsidR="005E1039" w:rsidRPr="009D356C" w:rsidRDefault="005E1039" w:rsidP="005E1039">
            <w:pPr>
              <w:spacing w:after="113"/>
              <w:ind w:left="1134" w:hanging="1134"/>
              <w:jc w:val="both"/>
              <w:rPr>
                <w:rFonts w:ascii="Times New Roman" w:hAnsi="Times New Roman" w:cs="Times New Roman"/>
                <w:b/>
                <w:bCs/>
                <w:sz w:val="24"/>
                <w:szCs w:val="24"/>
              </w:rPr>
            </w:pPr>
            <w:r w:rsidRPr="009D356C">
              <w:rPr>
                <w:rFonts w:ascii="Times New Roman" w:hAnsi="Times New Roman" w:cs="Times New Roman"/>
                <w:b/>
                <w:bCs/>
                <w:sz w:val="24"/>
                <w:szCs w:val="24"/>
              </w:rPr>
              <w:t xml:space="preserve">24.19 </w:t>
            </w:r>
            <w:r w:rsidRPr="009D356C">
              <w:rPr>
                <w:rFonts w:ascii="Times New Roman" w:hAnsi="Times New Roman" w:cs="Times New Roman"/>
                <w:b/>
                <w:bCs/>
                <w:sz w:val="24"/>
                <w:szCs w:val="24"/>
              </w:rPr>
              <w:tab/>
              <w:t>Technical Requirement of Communication Equipment</w:t>
            </w:r>
          </w:p>
          <w:p w14:paraId="66F2F702" w14:textId="77777777" w:rsidR="005E1039" w:rsidRPr="009D356C" w:rsidRDefault="005E1039" w:rsidP="005E1039">
            <w:pPr>
              <w:spacing w:after="113"/>
              <w:ind w:left="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 xml:space="preserve">The SDH equipment shall be offered from a manufacturer(s) who is a </w:t>
            </w:r>
            <w:r w:rsidRPr="009D356C">
              <w:rPr>
                <w:rFonts w:ascii="Times New Roman" w:hAnsi="Times New Roman" w:cs="Times New Roman"/>
                <w:b/>
                <w:bCs/>
                <w:snapToGrid w:val="0"/>
                <w:sz w:val="24"/>
                <w:szCs w:val="24"/>
              </w:rPr>
              <w:t>“Local Supplier”</w:t>
            </w:r>
            <w:r w:rsidRPr="009D356C">
              <w:rPr>
                <w:rFonts w:ascii="Times New Roman" w:hAnsi="Times New Roman" w:cs="Times New Roman"/>
                <w:snapToGrid w:val="0"/>
                <w:sz w:val="24"/>
                <w:szCs w:val="24"/>
              </w:rPr>
              <w:t xml:space="preserve"> as per DPIIT PP notification &amp; has been Manufacturing SDH </w:t>
            </w:r>
            <w:proofErr w:type="spellStart"/>
            <w:r w:rsidRPr="009D356C">
              <w:rPr>
                <w:rFonts w:ascii="Times New Roman" w:hAnsi="Times New Roman" w:cs="Times New Roman"/>
                <w:snapToGrid w:val="0"/>
                <w:sz w:val="24"/>
                <w:szCs w:val="24"/>
              </w:rPr>
              <w:t>equipments</w:t>
            </w:r>
            <w:proofErr w:type="spellEnd"/>
            <w:r w:rsidRPr="009D356C">
              <w:rPr>
                <w:rFonts w:ascii="Times New Roman" w:hAnsi="Times New Roman" w:cs="Times New Roman"/>
                <w:snapToGrid w:val="0"/>
                <w:sz w:val="24"/>
                <w:szCs w:val="24"/>
              </w:rPr>
              <w:t xml:space="preserve"> for the last three (3) years and SDH equipment Manufactured by such manufacturer(s) shall have been satisfactory operation in 110kV or higher voltage Power Substations for at least two (2) years as on the date of </w:t>
            </w:r>
            <w:proofErr w:type="gramStart"/>
            <w:r w:rsidRPr="009D356C">
              <w:rPr>
                <w:rFonts w:ascii="Times New Roman" w:hAnsi="Times New Roman" w:cs="Times New Roman"/>
                <w:snapToGrid w:val="0"/>
                <w:sz w:val="24"/>
                <w:szCs w:val="24"/>
              </w:rPr>
              <w:t>NOA</w:t>
            </w:r>
            <w:proofErr w:type="gramEnd"/>
          </w:p>
          <w:p w14:paraId="11FAFC78" w14:textId="77777777" w:rsidR="005E1039" w:rsidRPr="009D356C" w:rsidRDefault="005E1039" w:rsidP="005E1039">
            <w:pPr>
              <w:spacing w:after="113"/>
              <w:ind w:left="1134"/>
              <w:jc w:val="both"/>
              <w:rPr>
                <w:rFonts w:ascii="Times New Roman" w:hAnsi="Times New Roman" w:cs="Times New Roman"/>
                <w:snapToGrid w:val="0"/>
                <w:sz w:val="24"/>
                <w:szCs w:val="24"/>
              </w:rPr>
            </w:pPr>
          </w:p>
          <w:p w14:paraId="64B43AEB" w14:textId="77777777" w:rsidR="005E1039" w:rsidRPr="009D356C" w:rsidRDefault="005E1039" w:rsidP="005E1039">
            <w:pPr>
              <w:adjustRightInd w:val="0"/>
              <w:jc w:val="both"/>
              <w:rPr>
                <w:rFonts w:ascii="Times New Roman" w:hAnsi="Times New Roman" w:cs="Times New Roman"/>
                <w:b/>
                <w:bCs/>
                <w:sz w:val="24"/>
                <w:szCs w:val="24"/>
                <w:u w:val="single"/>
              </w:rPr>
            </w:pPr>
            <w:r w:rsidRPr="009D356C">
              <w:rPr>
                <w:rFonts w:ascii="Times New Roman" w:hAnsi="Times New Roman" w:cs="Times New Roman"/>
                <w:b/>
                <w:bCs/>
                <w:sz w:val="24"/>
                <w:szCs w:val="24"/>
              </w:rPr>
              <w:t xml:space="preserve">24.20      </w:t>
            </w:r>
            <w:r w:rsidRPr="009D356C">
              <w:rPr>
                <w:rFonts w:ascii="Times New Roman" w:hAnsi="Times New Roman" w:cs="Times New Roman"/>
                <w:b/>
                <w:bCs/>
                <w:sz w:val="24"/>
                <w:szCs w:val="24"/>
                <w:u w:val="single"/>
              </w:rPr>
              <w:t xml:space="preserve">Technical Requirement </w:t>
            </w:r>
            <w:proofErr w:type="gramStart"/>
            <w:r w:rsidRPr="009D356C">
              <w:rPr>
                <w:rFonts w:ascii="Times New Roman" w:hAnsi="Times New Roman" w:cs="Times New Roman"/>
                <w:b/>
                <w:bCs/>
                <w:sz w:val="24"/>
                <w:szCs w:val="24"/>
                <w:u w:val="single"/>
              </w:rPr>
              <w:t>for  400</w:t>
            </w:r>
            <w:proofErr w:type="gramEnd"/>
            <w:r w:rsidRPr="009D356C">
              <w:rPr>
                <w:rFonts w:ascii="Times New Roman" w:hAnsi="Times New Roman" w:cs="Times New Roman"/>
                <w:b/>
                <w:bCs/>
                <w:sz w:val="24"/>
                <w:szCs w:val="24"/>
                <w:u w:val="single"/>
              </w:rPr>
              <w:t>kV GIS Equipment</w:t>
            </w:r>
          </w:p>
          <w:p w14:paraId="71453378" w14:textId="77777777" w:rsidR="005E1039" w:rsidRPr="009D356C" w:rsidRDefault="005E1039" w:rsidP="005E1039">
            <w:pPr>
              <w:adjustRightInd w:val="0"/>
              <w:jc w:val="both"/>
              <w:rPr>
                <w:rFonts w:ascii="Times New Roman" w:hAnsi="Times New Roman" w:cs="Times New Roman"/>
                <w:b/>
                <w:bCs/>
                <w:sz w:val="24"/>
                <w:szCs w:val="24"/>
              </w:rPr>
            </w:pPr>
          </w:p>
          <w:p w14:paraId="06D4643B" w14:textId="77777777" w:rsidR="005E1039" w:rsidRPr="009D356C" w:rsidRDefault="005E1039" w:rsidP="005E10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D356C">
              <w:rPr>
                <w:rFonts w:ascii="Times New Roman" w:hAnsi="Times New Roman" w:cs="Times New Roman"/>
                <w:sz w:val="24"/>
                <w:szCs w:val="24"/>
              </w:rPr>
              <w:t xml:space="preserve">The manufacturer whose 400kV GIS bays are offered must have designed, manufactured, type tested** (as per IEC or equivalent standard), supplied and supervised erection &amp; commissioning of at least two (2) nos. Gas Insulated Switchgear (GIS) circuit breaker bays@ of 345kV or above voltage class in one (1) Substation or Switchyard during the last seven (7) years and these bays must be in satisfactory operation# for at least two (2) years as on the date of NOA. </w:t>
            </w:r>
          </w:p>
          <w:p w14:paraId="1D15D2A0" w14:textId="77777777" w:rsidR="005E1039" w:rsidRPr="009D356C" w:rsidRDefault="005E1039" w:rsidP="005E1039">
            <w:pPr>
              <w:pStyle w:val="ListParagraph"/>
              <w:adjustRightInd w:val="0"/>
              <w:ind w:left="1080"/>
              <w:rPr>
                <w:rFonts w:ascii="Times New Roman" w:hAnsi="Times New Roman" w:cs="Times New Roman"/>
                <w:sz w:val="24"/>
                <w:szCs w:val="24"/>
              </w:rPr>
            </w:pPr>
          </w:p>
          <w:p w14:paraId="693DF786" w14:textId="77777777" w:rsidR="005E1039" w:rsidRPr="009D356C" w:rsidRDefault="005E1039" w:rsidP="005E10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D356C">
              <w:rPr>
                <w:rFonts w:ascii="Times New Roman" w:hAnsi="Times New Roman" w:cs="Times New Roman"/>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can also be considered provided </w:t>
            </w:r>
            <w:proofErr w:type="gramStart"/>
            <w:r w:rsidRPr="009D356C">
              <w:rPr>
                <w:rFonts w:ascii="Times New Roman" w:hAnsi="Times New Roman" w:cs="Times New Roman"/>
                <w:sz w:val="24"/>
                <w:szCs w:val="24"/>
              </w:rPr>
              <w:t>that</w:t>
            </w:r>
            <w:proofErr w:type="gramEnd"/>
            <w:r w:rsidRPr="009D356C">
              <w:rPr>
                <w:rFonts w:ascii="Times New Roman" w:hAnsi="Times New Roman" w:cs="Times New Roman"/>
                <w:sz w:val="24"/>
                <w:szCs w:val="24"/>
              </w:rPr>
              <w:t xml:space="preserve"> </w:t>
            </w:r>
          </w:p>
          <w:p w14:paraId="094DC0C0" w14:textId="77777777" w:rsidR="005E1039" w:rsidRPr="009D356C" w:rsidRDefault="005E1039" w:rsidP="005E1039">
            <w:pPr>
              <w:pStyle w:val="ListParagraph"/>
              <w:rPr>
                <w:rFonts w:ascii="Times New Roman" w:hAnsi="Times New Roman" w:cs="Times New Roman"/>
                <w:sz w:val="24"/>
                <w:szCs w:val="24"/>
              </w:rPr>
            </w:pPr>
          </w:p>
          <w:p w14:paraId="06E83CE7" w14:textId="77777777" w:rsidR="005E1039" w:rsidRPr="009D356C" w:rsidRDefault="005E1039" w:rsidP="005E1039">
            <w:pPr>
              <w:pStyle w:val="ListParagraph"/>
              <w:numPr>
                <w:ilvl w:val="0"/>
                <w:numId w:val="21"/>
              </w:numPr>
              <w:tabs>
                <w:tab w:val="left" w:pos="1530"/>
              </w:tabs>
              <w:autoSpaceDE w:val="0"/>
              <w:autoSpaceDN w:val="0"/>
              <w:adjustRightInd w:val="0"/>
              <w:spacing w:after="0" w:line="240" w:lineRule="auto"/>
              <w:ind w:left="1440"/>
              <w:jc w:val="both"/>
              <w:rPr>
                <w:rFonts w:ascii="Times New Roman" w:hAnsi="Times New Roman" w:cs="Times New Roman"/>
                <w:sz w:val="24"/>
                <w:szCs w:val="24"/>
              </w:rPr>
            </w:pPr>
            <w:proofErr w:type="spellStart"/>
            <w:r w:rsidRPr="009D356C">
              <w:rPr>
                <w:rFonts w:ascii="Times New Roman" w:hAnsi="Times New Roman" w:cs="Times New Roman"/>
                <w:sz w:val="24"/>
                <w:szCs w:val="24"/>
              </w:rPr>
              <w:t>Atleast</w:t>
            </w:r>
            <w:proofErr w:type="spellEnd"/>
            <w:r w:rsidRPr="009D356C">
              <w:rPr>
                <w:rFonts w:ascii="Times New Roman" w:hAnsi="Times New Roman" w:cs="Times New Roman"/>
                <w:sz w:val="24"/>
                <w:szCs w:val="24"/>
              </w:rPr>
              <w:t xml:space="preserve"> one no. 345kV or above voltage class GIS </w:t>
            </w:r>
            <w:proofErr w:type="gramStart"/>
            <w:r w:rsidRPr="009D356C">
              <w:rPr>
                <w:rFonts w:ascii="Times New Roman" w:hAnsi="Times New Roman" w:cs="Times New Roman"/>
                <w:sz w:val="24"/>
                <w:szCs w:val="24"/>
              </w:rPr>
              <w:t>Circuit Breaker bay</w:t>
            </w:r>
            <w:proofErr w:type="gramEnd"/>
            <w:r w:rsidRPr="009D356C">
              <w:rPr>
                <w:rFonts w:ascii="Times New Roman" w:hAnsi="Times New Roman" w:cs="Times New Roman"/>
                <w:sz w:val="24"/>
                <w:szCs w:val="24"/>
              </w:rPr>
              <w:t>@ must have been manufactured in the above Indian works based on the technological support of the Collaborator(s) and either supplied or type tested the above CB bay (as per IEC or equivalent standard) as on the date of NOA.</w:t>
            </w:r>
          </w:p>
          <w:p w14:paraId="16751168" w14:textId="77777777" w:rsidR="005E1039" w:rsidRPr="009D356C" w:rsidRDefault="005E1039" w:rsidP="005E1039">
            <w:pPr>
              <w:pStyle w:val="ListParagraph"/>
              <w:tabs>
                <w:tab w:val="left" w:pos="1530"/>
              </w:tabs>
              <w:adjustRightInd w:val="0"/>
              <w:ind w:left="1440" w:hanging="360"/>
              <w:rPr>
                <w:rFonts w:ascii="Times New Roman" w:hAnsi="Times New Roman" w:cs="Times New Roman"/>
                <w:sz w:val="24"/>
                <w:szCs w:val="24"/>
              </w:rPr>
            </w:pPr>
          </w:p>
          <w:p w14:paraId="2429920F" w14:textId="77777777" w:rsidR="005E1039" w:rsidRPr="009D356C" w:rsidRDefault="005E1039" w:rsidP="005E1039">
            <w:pPr>
              <w:pStyle w:val="ListParagraph"/>
              <w:numPr>
                <w:ilvl w:val="0"/>
                <w:numId w:val="21"/>
              </w:numPr>
              <w:tabs>
                <w:tab w:val="left" w:pos="1530"/>
              </w:tabs>
              <w:autoSpaceDE w:val="0"/>
              <w:autoSpaceDN w:val="0"/>
              <w:adjustRightInd w:val="0"/>
              <w:spacing w:after="0" w:line="240" w:lineRule="auto"/>
              <w:ind w:left="1440"/>
              <w:jc w:val="both"/>
              <w:rPr>
                <w:rFonts w:ascii="Times New Roman" w:hAnsi="Times New Roman" w:cs="Times New Roman"/>
                <w:sz w:val="24"/>
                <w:szCs w:val="24"/>
              </w:rPr>
            </w:pPr>
            <w:r w:rsidRPr="009D356C">
              <w:rPr>
                <w:rFonts w:ascii="Times New Roman" w:hAnsi="Times New Roman" w:cs="Times New Roman"/>
                <w:sz w:val="24"/>
                <w:szCs w:val="24"/>
              </w:rPr>
              <w:t>The collaborator(s) meets the requirements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A valid collaboration agreement for technology transfer / license to design, manufacture, </w:t>
            </w:r>
            <w:proofErr w:type="gramStart"/>
            <w:r w:rsidRPr="009D356C">
              <w:rPr>
                <w:rFonts w:ascii="Times New Roman" w:hAnsi="Times New Roman" w:cs="Times New Roman"/>
                <w:sz w:val="24"/>
                <w:szCs w:val="24"/>
              </w:rPr>
              <w:t>test</w:t>
            </w:r>
            <w:proofErr w:type="gramEnd"/>
            <w:r w:rsidRPr="009D356C">
              <w:rPr>
                <w:rFonts w:ascii="Times New Roman" w:hAnsi="Times New Roman" w:cs="Times New Roman"/>
                <w:sz w:val="24"/>
                <w:szCs w:val="24"/>
              </w:rPr>
              <w:t xml:space="preserve"> and supply 400kV or above voltage level GIS equipment in India, shall be submitted. </w:t>
            </w:r>
          </w:p>
          <w:p w14:paraId="69D503AB" w14:textId="77777777" w:rsidR="005E1039" w:rsidRPr="009D356C" w:rsidRDefault="005E1039" w:rsidP="005E1039">
            <w:pPr>
              <w:pStyle w:val="ListParagraph"/>
              <w:tabs>
                <w:tab w:val="left" w:pos="1530"/>
              </w:tabs>
              <w:ind w:left="1440" w:hanging="360"/>
              <w:rPr>
                <w:rFonts w:ascii="Times New Roman" w:hAnsi="Times New Roman" w:cs="Times New Roman"/>
                <w:sz w:val="24"/>
                <w:szCs w:val="24"/>
              </w:rPr>
            </w:pPr>
          </w:p>
          <w:p w14:paraId="2BFA9622" w14:textId="77777777" w:rsidR="005E1039" w:rsidRPr="009D356C" w:rsidRDefault="005E1039" w:rsidP="005E1039">
            <w:pPr>
              <w:pStyle w:val="ListParagraph"/>
              <w:numPr>
                <w:ilvl w:val="0"/>
                <w:numId w:val="21"/>
              </w:numPr>
              <w:tabs>
                <w:tab w:val="left" w:pos="1530"/>
              </w:tabs>
              <w:autoSpaceDE w:val="0"/>
              <w:autoSpaceDN w:val="0"/>
              <w:adjustRightInd w:val="0"/>
              <w:spacing w:after="0" w:line="240" w:lineRule="auto"/>
              <w:ind w:left="1440"/>
              <w:jc w:val="both"/>
              <w:rPr>
                <w:rFonts w:ascii="Times New Roman" w:hAnsi="Times New Roman" w:cs="Times New Roman"/>
                <w:b/>
                <w:bCs/>
                <w:color w:val="000000"/>
                <w:sz w:val="24"/>
                <w:szCs w:val="24"/>
                <w:u w:val="single"/>
              </w:rPr>
            </w:pPr>
            <w:r w:rsidRPr="009D356C">
              <w:rPr>
                <w:rFonts w:ascii="Times New Roman" w:hAnsi="Times New Roman" w:cs="Times New Roman"/>
                <w:sz w:val="24"/>
                <w:szCs w:val="24"/>
              </w:rPr>
              <w:lastRenderedPageBreak/>
              <w:t xml:space="preserve">The Collaborator(s) shall furnish </w:t>
            </w:r>
            <w:proofErr w:type="gramStart"/>
            <w:r w:rsidRPr="009D356C">
              <w:rPr>
                <w:rFonts w:ascii="Times New Roman" w:hAnsi="Times New Roman" w:cs="Times New Roman"/>
                <w:sz w:val="24"/>
                <w:szCs w:val="24"/>
              </w:rPr>
              <w:t>performance</w:t>
            </w:r>
            <w:proofErr w:type="gramEnd"/>
            <w:r w:rsidRPr="009D356C">
              <w:rPr>
                <w:rFonts w:ascii="Times New Roman" w:hAnsi="Times New Roman" w:cs="Times New Roman"/>
                <w:sz w:val="24"/>
                <w:szCs w:val="24"/>
              </w:rPr>
              <w:t xml:space="preserve"> guarantee for an amount of 10% of the ex-works cost of such equipment(s) and this performance guarantee shall be in addition to Contract Performance Guarantee to be submitted by the bidder.</w:t>
            </w:r>
          </w:p>
          <w:p w14:paraId="475E561E" w14:textId="77777777" w:rsidR="005E1039" w:rsidRPr="009D356C" w:rsidRDefault="005E1039" w:rsidP="005E1039">
            <w:pPr>
              <w:pStyle w:val="ListParagraph"/>
              <w:tabs>
                <w:tab w:val="left" w:pos="1530"/>
              </w:tabs>
              <w:ind w:left="1440" w:hanging="360"/>
              <w:rPr>
                <w:rFonts w:ascii="Times New Roman" w:hAnsi="Times New Roman" w:cs="Times New Roman"/>
                <w:b/>
                <w:bCs/>
                <w:color w:val="000000"/>
                <w:sz w:val="24"/>
                <w:szCs w:val="24"/>
                <w:u w:val="single"/>
              </w:rPr>
            </w:pPr>
          </w:p>
          <w:p w14:paraId="091A867B" w14:textId="77777777" w:rsidR="005E1039" w:rsidRPr="009D356C" w:rsidRDefault="005E1039" w:rsidP="005E1039">
            <w:pPr>
              <w:tabs>
                <w:tab w:val="left" w:pos="1530"/>
              </w:tabs>
              <w:adjustRightInd w:val="0"/>
              <w:ind w:left="1440" w:hanging="360"/>
              <w:jc w:val="both"/>
              <w:rPr>
                <w:rFonts w:ascii="Times New Roman" w:hAnsi="Times New Roman" w:cs="Times New Roman"/>
                <w:color w:val="000000"/>
                <w:sz w:val="24"/>
                <w:szCs w:val="24"/>
              </w:rPr>
            </w:pPr>
            <w:proofErr w:type="gramStart"/>
            <w:r w:rsidRPr="009D356C">
              <w:rPr>
                <w:rFonts w:ascii="Times New Roman" w:hAnsi="Times New Roman" w:cs="Times New Roman"/>
                <w:color w:val="000000"/>
                <w:sz w:val="24"/>
                <w:szCs w:val="24"/>
              </w:rPr>
              <w:t>Note :</w:t>
            </w:r>
            <w:proofErr w:type="gramEnd"/>
            <w:r w:rsidRPr="009D356C">
              <w:rPr>
                <w:rFonts w:ascii="Times New Roman" w:hAnsi="Times New Roman" w:cs="Times New Roman"/>
                <w:color w:val="000000"/>
                <w:sz w:val="24"/>
                <w:szCs w:val="24"/>
              </w:rPr>
              <w:t>-</w:t>
            </w:r>
          </w:p>
          <w:p w14:paraId="59A5DE65" w14:textId="77777777" w:rsidR="005E1039" w:rsidRPr="009D356C" w:rsidRDefault="005E1039" w:rsidP="005E1039">
            <w:pPr>
              <w:tabs>
                <w:tab w:val="left" w:pos="1530"/>
              </w:tabs>
              <w:adjustRightInd w:val="0"/>
              <w:ind w:left="1440" w:hanging="360"/>
              <w:jc w:val="both"/>
              <w:rPr>
                <w:rFonts w:ascii="Times New Roman" w:hAnsi="Times New Roman" w:cs="Times New Roman"/>
                <w:color w:val="000000"/>
                <w:sz w:val="24"/>
                <w:szCs w:val="24"/>
              </w:rPr>
            </w:pPr>
          </w:p>
          <w:p w14:paraId="4B51ADFE" w14:textId="77777777" w:rsidR="005E1039" w:rsidRPr="009D356C" w:rsidRDefault="005E1039" w:rsidP="005E1039">
            <w:pPr>
              <w:spacing w:after="113"/>
              <w:ind w:left="1134"/>
              <w:jc w:val="both"/>
              <w:rPr>
                <w:rFonts w:ascii="Times New Roman" w:hAnsi="Times New Roman" w:cs="Times New Roman"/>
                <w:color w:val="000000"/>
                <w:sz w:val="24"/>
                <w:szCs w:val="24"/>
              </w:rPr>
            </w:pPr>
            <w:r w:rsidRPr="009D356C">
              <w:rPr>
                <w:rFonts w:ascii="Times New Roman" w:hAnsi="Times New Roman" w:cs="Times New Roman"/>
                <w:color w:val="000000"/>
                <w:sz w:val="24"/>
                <w:szCs w:val="24"/>
              </w:rPr>
              <w:t>(**) Type test reports of the collaborator/ parent company/ subsidiary company/ group company shall also be acceptable.</w:t>
            </w:r>
          </w:p>
          <w:p w14:paraId="178CD94B" w14:textId="77777777" w:rsidR="005E1039" w:rsidRPr="009D356C" w:rsidRDefault="005E1039" w:rsidP="005E1039">
            <w:pPr>
              <w:spacing w:after="113"/>
              <w:ind w:left="1134"/>
              <w:jc w:val="both"/>
              <w:rPr>
                <w:rFonts w:ascii="Times New Roman" w:hAnsi="Times New Roman" w:cs="Times New Roman"/>
                <w:snapToGrid w:val="0"/>
                <w:sz w:val="24"/>
                <w:szCs w:val="24"/>
              </w:rPr>
            </w:pPr>
          </w:p>
          <w:p w14:paraId="1178DAEE" w14:textId="77777777" w:rsidR="005E1039" w:rsidRPr="009D356C" w:rsidRDefault="005E1039" w:rsidP="005E1039">
            <w:pPr>
              <w:spacing w:before="120" w:after="120"/>
              <w:jc w:val="both"/>
              <w:rPr>
                <w:rFonts w:ascii="Times New Roman" w:hAnsi="Times New Roman" w:cs="Times New Roman"/>
                <w:b/>
                <w:sz w:val="24"/>
                <w:szCs w:val="24"/>
              </w:rPr>
            </w:pPr>
            <w:r w:rsidRPr="009D356C">
              <w:rPr>
                <w:rFonts w:ascii="Times New Roman" w:hAnsi="Times New Roman" w:cs="Times New Roman"/>
                <w:b/>
                <w:sz w:val="24"/>
                <w:szCs w:val="24"/>
              </w:rPr>
              <w:t xml:space="preserve">24.21 Technical Requirement for 220/132/66 kV* level GIS/Hybrid GIS/MTS Equipment: </w:t>
            </w:r>
          </w:p>
          <w:p w14:paraId="64739747"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The manufacturer whose 220/132/66 kV* level GIS/Hybrid GIS/MTS bays are offered must have designed, manufactured, type tested** (as per IEC or equivalent standard), supplied and supervised erection &amp; commissioning of at least two (2) nos. Gas Insulated Switchgear (GIS) circuit breaker bays@ of 220/110/66kV* or above voltage class in one (1) Substation or Switchyard during the last seven (7) years and these bays must be in satisfactory operation# for at least two (2) years as on the date of NOA.</w:t>
            </w:r>
          </w:p>
          <w:p w14:paraId="417F6F30"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 (ii) Alternatively, the manufacturer, who have established manufacturing and testing facilities in India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can also be considered provided that </w:t>
            </w:r>
          </w:p>
          <w:p w14:paraId="50D94998"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a) </w:t>
            </w:r>
            <w:proofErr w:type="spellStart"/>
            <w:r w:rsidRPr="009D356C">
              <w:rPr>
                <w:rFonts w:ascii="Times New Roman" w:hAnsi="Times New Roman" w:cs="Times New Roman"/>
                <w:sz w:val="24"/>
                <w:szCs w:val="24"/>
              </w:rPr>
              <w:t>Atleast</w:t>
            </w:r>
            <w:proofErr w:type="spellEnd"/>
            <w:r w:rsidRPr="009D356C">
              <w:rPr>
                <w:rFonts w:ascii="Times New Roman" w:hAnsi="Times New Roman" w:cs="Times New Roman"/>
                <w:sz w:val="24"/>
                <w:szCs w:val="24"/>
              </w:rPr>
              <w:t xml:space="preserve"> one no. 220/110/66kV* or above voltage level GIS </w:t>
            </w:r>
            <w:proofErr w:type="gramStart"/>
            <w:r w:rsidRPr="009D356C">
              <w:rPr>
                <w:rFonts w:ascii="Times New Roman" w:hAnsi="Times New Roman" w:cs="Times New Roman"/>
                <w:sz w:val="24"/>
                <w:szCs w:val="24"/>
              </w:rPr>
              <w:t>Circuit Breaker bay</w:t>
            </w:r>
            <w:proofErr w:type="gramEnd"/>
            <w:r w:rsidRPr="009D356C">
              <w:rPr>
                <w:rFonts w:ascii="Times New Roman" w:hAnsi="Times New Roman" w:cs="Times New Roman"/>
                <w:sz w:val="24"/>
                <w:szCs w:val="24"/>
              </w:rPr>
              <w:t xml:space="preserve">@ must have been manufactured in the above Indian works based on the technological support of the Collaborator(s) and either supplied or type tested the above GIS bay (as per IEC or equivalent standard) as on the date of NOA. </w:t>
            </w:r>
          </w:p>
          <w:p w14:paraId="3AE93F29"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b) The collaborator(s) meets the requirements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A valid collaboration agreement for technology transfer/license to design, manufacture, </w:t>
            </w:r>
            <w:proofErr w:type="gramStart"/>
            <w:r w:rsidRPr="009D356C">
              <w:rPr>
                <w:rFonts w:ascii="Times New Roman" w:hAnsi="Times New Roman" w:cs="Times New Roman"/>
                <w:sz w:val="24"/>
                <w:szCs w:val="24"/>
              </w:rPr>
              <w:t>test</w:t>
            </w:r>
            <w:proofErr w:type="gramEnd"/>
            <w:r w:rsidRPr="009D356C">
              <w:rPr>
                <w:rFonts w:ascii="Times New Roman" w:hAnsi="Times New Roman" w:cs="Times New Roman"/>
                <w:sz w:val="24"/>
                <w:szCs w:val="24"/>
              </w:rPr>
              <w:t xml:space="preserve"> and supply 220/110/66*kV or above voltage level GIS equipment in India shall be submitted. </w:t>
            </w:r>
          </w:p>
          <w:p w14:paraId="2128D3CD"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c) The Collaborator(s) shall furnish </w:t>
            </w:r>
            <w:proofErr w:type="gramStart"/>
            <w:r w:rsidRPr="009D356C">
              <w:rPr>
                <w:rFonts w:ascii="Times New Roman" w:hAnsi="Times New Roman" w:cs="Times New Roman"/>
                <w:sz w:val="24"/>
                <w:szCs w:val="24"/>
              </w:rPr>
              <w:t>performance</w:t>
            </w:r>
            <w:proofErr w:type="gramEnd"/>
            <w:r w:rsidRPr="009D356C">
              <w:rPr>
                <w:rFonts w:ascii="Times New Roman" w:hAnsi="Times New Roman" w:cs="Times New Roman"/>
                <w:sz w:val="24"/>
                <w:szCs w:val="24"/>
              </w:rPr>
              <w:t xml:space="preserve"> guarantee for an amount of 10 % of the ex-works cost of such equipment(s) and this performance guarantee shall be in addition to Contract Performance Guarantee to be submitted by the bidder. </w:t>
            </w:r>
          </w:p>
          <w:p w14:paraId="36521306" w14:textId="77777777" w:rsidR="005E1039" w:rsidRPr="009D356C" w:rsidRDefault="005E1039" w:rsidP="005E1039">
            <w:pPr>
              <w:spacing w:before="120" w:after="120"/>
              <w:ind w:left="709"/>
              <w:jc w:val="both"/>
              <w:rPr>
                <w:rFonts w:ascii="Times New Roman" w:hAnsi="Times New Roman" w:cs="Times New Roman"/>
                <w:sz w:val="24"/>
                <w:szCs w:val="24"/>
              </w:rPr>
            </w:pPr>
          </w:p>
          <w:p w14:paraId="05B0A5D3"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lastRenderedPageBreak/>
              <w:t xml:space="preserve">Note: 1. (*) voltage class of respective equipment as applicable </w:t>
            </w:r>
          </w:p>
          <w:p w14:paraId="64D63E8E"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          2. (@) For the purpose of technical requirement, one no. of circuit breaker bay shall be considered as a bay used for controlling a line or a transformer or a reactor or a bus section or a bus coupler and comprising of at least one circuit breaker, one disconnector and three nos. of single phase CTs / Bushing CTs. GIS means SF6 Gas insulated Switchgear. </w:t>
            </w:r>
          </w:p>
          <w:p w14:paraId="0A2AC28D"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         3. Experience with combination of </w:t>
            </w:r>
            <w:proofErr w:type="gramStart"/>
            <w:r w:rsidRPr="009D356C">
              <w:rPr>
                <w:rFonts w:ascii="Times New Roman" w:hAnsi="Times New Roman" w:cs="Times New Roman"/>
                <w:sz w:val="24"/>
                <w:szCs w:val="24"/>
              </w:rPr>
              <w:t>GIS CB bay</w:t>
            </w:r>
            <w:proofErr w:type="gramEnd"/>
            <w:r w:rsidRPr="009D356C">
              <w:rPr>
                <w:rFonts w:ascii="Times New Roman" w:hAnsi="Times New Roman" w:cs="Times New Roman"/>
                <w:sz w:val="24"/>
                <w:szCs w:val="24"/>
              </w:rPr>
              <w:t xml:space="preserve">/Hybrid GIS CB Bay/MTS CB Bay is also acceptable if supply of only Hybrid/MTS equipment is envisaged. Hybrid GIS means outdoor SF6 Gas insulated switchgear connected to outdoor Air insulated bus-bar System (AIS bus-bars System), MTS means outdoor SF6 Gas insulated Mixed Technology Switchgear connected to outdoor AIS bus bar system. (**) Type test reports of the collaborator/ parent company/ subsidiary company/ group company shall also be </w:t>
            </w:r>
            <w:proofErr w:type="gramStart"/>
            <w:r w:rsidRPr="009D356C">
              <w:rPr>
                <w:rFonts w:ascii="Times New Roman" w:hAnsi="Times New Roman" w:cs="Times New Roman"/>
                <w:sz w:val="24"/>
                <w:szCs w:val="24"/>
              </w:rPr>
              <w:t>acceptable</w:t>
            </w:r>
            <w:proofErr w:type="gramEnd"/>
          </w:p>
          <w:p w14:paraId="25766375"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  4.(**) Type test reports of the collaborator/ parent company/ subsidiary company/ group company shall also be acceptable</w:t>
            </w:r>
          </w:p>
          <w:p w14:paraId="2DA251E5" w14:textId="77777777" w:rsidR="005E1039" w:rsidRPr="009D356C" w:rsidRDefault="005E1039" w:rsidP="005E1039">
            <w:pPr>
              <w:pStyle w:val="ListParagraph"/>
              <w:rPr>
                <w:rFonts w:ascii="Times New Roman" w:hAnsi="Times New Roman" w:cs="Times New Roman"/>
                <w:bCs/>
                <w:sz w:val="24"/>
                <w:szCs w:val="24"/>
              </w:rPr>
            </w:pPr>
          </w:p>
          <w:bookmarkEnd w:id="0"/>
          <w:p w14:paraId="57C3B388" w14:textId="4E392A8A" w:rsidR="005E1039" w:rsidRPr="009D356C" w:rsidRDefault="005E1039" w:rsidP="005E1039">
            <w:pPr>
              <w:spacing w:after="0" w:line="240" w:lineRule="auto"/>
              <w:rPr>
                <w:rFonts w:ascii="Times New Roman" w:eastAsia="Times New Roman" w:hAnsi="Times New Roman" w:cs="Times New Roman"/>
                <w:color w:val="000000"/>
                <w:sz w:val="24"/>
                <w:szCs w:val="24"/>
                <w:lang w:val="en-IN" w:eastAsia="en-IN"/>
              </w:rPr>
            </w:pPr>
          </w:p>
        </w:tc>
      </w:tr>
    </w:tbl>
    <w:p w14:paraId="2831BD76" w14:textId="77777777" w:rsidR="00C31228" w:rsidRPr="00832299" w:rsidRDefault="00C31228" w:rsidP="001E36C6">
      <w:pPr>
        <w:autoSpaceDE w:val="0"/>
        <w:autoSpaceDN w:val="0"/>
        <w:adjustRightInd w:val="0"/>
        <w:spacing w:after="0" w:line="240" w:lineRule="auto"/>
        <w:ind w:right="-1413"/>
        <w:rPr>
          <w:rFonts w:ascii="Times New Roman" w:hAnsi="Times New Roman" w:cs="Times New Roman"/>
          <w:b/>
          <w:bCs/>
          <w:color w:val="333333"/>
          <w:sz w:val="20"/>
        </w:rPr>
      </w:pPr>
    </w:p>
    <w:sectPr w:rsidR="00C31228" w:rsidRPr="00832299" w:rsidSect="00832299">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DF07" w14:textId="77777777" w:rsidR="00861F63" w:rsidRDefault="00861F63" w:rsidP="008B39BA">
      <w:pPr>
        <w:spacing w:after="0" w:line="240" w:lineRule="auto"/>
      </w:pPr>
      <w:r>
        <w:separator/>
      </w:r>
    </w:p>
  </w:endnote>
  <w:endnote w:type="continuationSeparator" w:id="0">
    <w:p w14:paraId="515FDEB7" w14:textId="77777777" w:rsidR="00861F63" w:rsidRDefault="00861F63" w:rsidP="008B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Iskoola Pota">
    <w:altName w:val="Nirmala UI"/>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2D71" w14:textId="77777777" w:rsidR="00861F63" w:rsidRDefault="00861F63" w:rsidP="008B39BA">
      <w:pPr>
        <w:spacing w:after="0" w:line="240" w:lineRule="auto"/>
      </w:pPr>
      <w:r>
        <w:separator/>
      </w:r>
    </w:p>
  </w:footnote>
  <w:footnote w:type="continuationSeparator" w:id="0">
    <w:p w14:paraId="4F7CFEBB" w14:textId="77777777" w:rsidR="00861F63" w:rsidRDefault="00861F63" w:rsidP="008B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F84A" w14:textId="77777777" w:rsidR="008C37BF" w:rsidRDefault="008C37BF" w:rsidP="008C37BF">
    <w:pPr>
      <w:tabs>
        <w:tab w:val="right" w:pos="9639"/>
      </w:tabs>
      <w:ind w:right="-290"/>
    </w:pPr>
    <w:r>
      <w:tab/>
    </w:r>
    <w:r>
      <w:tab/>
    </w:r>
    <w:r>
      <w:tab/>
    </w:r>
    <w:r>
      <w:tab/>
    </w:r>
    <w:r>
      <w:tab/>
    </w:r>
    <w:r>
      <w:tab/>
    </w:r>
    <w:r w:rsidR="00853F7E">
      <w:t xml:space="preserve">   </w:t>
    </w:r>
    <w:r w:rsidR="001E50C0">
      <w:t xml:space="preserve">Annexure-I   </w:t>
    </w:r>
  </w:p>
  <w:p w14:paraId="56075FBC" w14:textId="7AC1E5F6" w:rsidR="000F6321" w:rsidRPr="000F6321" w:rsidRDefault="008C37BF" w:rsidP="00386992">
    <w:pPr>
      <w:tabs>
        <w:tab w:val="right" w:pos="9639"/>
      </w:tabs>
      <w:ind w:right="-290"/>
      <w:rPr>
        <w:rFonts w:ascii="Calibri" w:hAnsi="Calibri" w:cs="Calibri"/>
        <w:b/>
        <w:bCs/>
        <w:sz w:val="20"/>
        <w:szCs w:val="18"/>
        <w:lang w:val="en-IN" w:eastAsia="en-IN"/>
      </w:rPr>
    </w:pPr>
    <w:r w:rsidRPr="000F6321">
      <w:rPr>
        <w:b/>
        <w:bCs/>
        <w:sz w:val="20"/>
        <w:szCs w:val="18"/>
      </w:rPr>
      <w:t xml:space="preserve">Amendment-I for </w:t>
    </w:r>
    <w:r w:rsidR="00060C68" w:rsidRPr="000F6321">
      <w:rPr>
        <w:b/>
        <w:bCs/>
        <w:sz w:val="20"/>
        <w:szCs w:val="18"/>
      </w:rPr>
      <w:t xml:space="preserve">400kV Transformer Package-TR38 associated with “Transmission system for evacuation of power from REZ in Rajasthan (20GW) under Phase-III Part </w:t>
    </w:r>
    <w:proofErr w:type="gramStart"/>
    <w:r w:rsidR="00060C68" w:rsidRPr="000F6321">
      <w:rPr>
        <w:b/>
        <w:bCs/>
        <w:sz w:val="20"/>
        <w:szCs w:val="18"/>
      </w:rPr>
      <w:t>E1</w:t>
    </w:r>
    <w:proofErr w:type="gramEnd"/>
    <w:r w:rsidR="00060C68" w:rsidRPr="000F6321">
      <w:rPr>
        <w:b/>
        <w:bCs/>
        <w:sz w:val="20"/>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44E"/>
    <w:multiLevelType w:val="hybridMultilevel"/>
    <w:tmpl w:val="79A63A86"/>
    <w:lvl w:ilvl="0" w:tplc="79900B2E">
      <w:start w:val="1"/>
      <w:numFmt w:val="lowerLetter"/>
      <w:lvlText w:val="%1)"/>
      <w:lvlJc w:val="left"/>
      <w:pPr>
        <w:ind w:left="1800" w:hanging="360"/>
      </w:pPr>
      <w:rPr>
        <w:rFonts w:ascii="Arial" w:eastAsia="Times New Roman" w:hAnsi="Arial" w:cs="Arial"/>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60A4DF7"/>
    <w:multiLevelType w:val="hybridMultilevel"/>
    <w:tmpl w:val="E1201D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849B9"/>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 w15:restartNumberingAfterBreak="0">
    <w:nsid w:val="0A144CAA"/>
    <w:multiLevelType w:val="hybridMultilevel"/>
    <w:tmpl w:val="79A63A86"/>
    <w:lvl w:ilvl="0" w:tplc="79900B2E">
      <w:start w:val="1"/>
      <w:numFmt w:val="lowerLetter"/>
      <w:lvlText w:val="%1)"/>
      <w:lvlJc w:val="left"/>
      <w:pPr>
        <w:ind w:left="1800" w:hanging="360"/>
      </w:pPr>
      <w:rPr>
        <w:rFonts w:ascii="Arial" w:eastAsia="Times New Roman" w:hAnsi="Arial" w:cs="Arial"/>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0D1E593D"/>
    <w:multiLevelType w:val="hybridMultilevel"/>
    <w:tmpl w:val="FE9EB1A0"/>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8104F"/>
    <w:multiLevelType w:val="hybridMultilevel"/>
    <w:tmpl w:val="968876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1D2898"/>
    <w:multiLevelType w:val="hybridMultilevel"/>
    <w:tmpl w:val="968876BC"/>
    <w:lvl w:ilvl="0" w:tplc="BFD03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F49EF"/>
    <w:multiLevelType w:val="hybridMultilevel"/>
    <w:tmpl w:val="968876BC"/>
    <w:lvl w:ilvl="0" w:tplc="BFD03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E71D3"/>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9" w15:restartNumberingAfterBreak="0">
    <w:nsid w:val="20AD4F39"/>
    <w:multiLevelType w:val="hybridMultilevel"/>
    <w:tmpl w:val="A69E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6215"/>
    <w:multiLevelType w:val="hybridMultilevel"/>
    <w:tmpl w:val="CE620856"/>
    <w:lvl w:ilvl="0" w:tplc="B422FF24">
      <w:start w:val="1"/>
      <w:numFmt w:val="decimal"/>
      <w:lvlText w:val="%1."/>
      <w:lvlJc w:val="left"/>
      <w:pPr>
        <w:ind w:left="720" w:hanging="360"/>
      </w:pPr>
      <w:rPr>
        <w:rFonts w:ascii="Verdana" w:hAnsi="Verdana" w:cs="Verdana"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A2B57"/>
    <w:multiLevelType w:val="hybridMultilevel"/>
    <w:tmpl w:val="CE620856"/>
    <w:lvl w:ilvl="0" w:tplc="B422FF24">
      <w:start w:val="1"/>
      <w:numFmt w:val="decimal"/>
      <w:lvlText w:val="%1."/>
      <w:lvlJc w:val="left"/>
      <w:pPr>
        <w:ind w:left="720" w:hanging="360"/>
      </w:pPr>
      <w:rPr>
        <w:rFonts w:ascii="Verdana" w:hAnsi="Verdana" w:cs="Verdana"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9722B"/>
    <w:multiLevelType w:val="hybridMultilevel"/>
    <w:tmpl w:val="FE9EB1A0"/>
    <w:lvl w:ilvl="0" w:tplc="8020E6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660CB"/>
    <w:multiLevelType w:val="hybridMultilevel"/>
    <w:tmpl w:val="968876BC"/>
    <w:lvl w:ilvl="0" w:tplc="BFD03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334DF"/>
    <w:multiLevelType w:val="hybridMultilevel"/>
    <w:tmpl w:val="968876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756D97"/>
    <w:multiLevelType w:val="hybridMultilevel"/>
    <w:tmpl w:val="F3E4105C"/>
    <w:lvl w:ilvl="0" w:tplc="0E705392">
      <w:start w:val="1"/>
      <w:numFmt w:val="lowerLetter"/>
      <w:lvlText w:val="%1)"/>
      <w:lvlJc w:val="left"/>
      <w:pPr>
        <w:ind w:left="1800" w:hanging="360"/>
      </w:pPr>
      <w:rPr>
        <w:rFonts w:ascii="Iskoola Pota" w:eastAsia="Times New Roman" w:hAnsi="Iskoola Pota" w:cs="Iskoola Pota"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43E97544"/>
    <w:multiLevelType w:val="hybridMultilevel"/>
    <w:tmpl w:val="E1201D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9E35C7"/>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8C91AE8"/>
    <w:multiLevelType w:val="hybridMultilevel"/>
    <w:tmpl w:val="85267584"/>
    <w:lvl w:ilvl="0" w:tplc="F370BACA">
      <w:start w:val="1"/>
      <w:numFmt w:val="lowerRoman"/>
      <w:lvlText w:val="%1)"/>
      <w:lvlJc w:val="left"/>
      <w:pPr>
        <w:ind w:left="1080" w:hanging="720"/>
      </w:pPr>
      <w:rPr>
        <w:rFonts w:asciiTheme="minorHAnsi" w:hAnsiTheme="minorHAnsi" w:cs="Manga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AD17BBD"/>
    <w:multiLevelType w:val="hybridMultilevel"/>
    <w:tmpl w:val="968876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D00C93"/>
    <w:multiLevelType w:val="hybridMultilevel"/>
    <w:tmpl w:val="FB14B28A"/>
    <w:lvl w:ilvl="0" w:tplc="FFFFFFFF">
      <w:start w:val="1"/>
      <w:numFmt w:val="lowerRoman"/>
      <w:lvlText w:val="(%1)"/>
      <w:lvlJc w:val="left"/>
      <w:pPr>
        <w:ind w:left="1860" w:hanging="72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1" w15:restartNumberingAfterBreak="0">
    <w:nsid w:val="53F10DC0"/>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2" w15:restartNumberingAfterBreak="0">
    <w:nsid w:val="55A01BD1"/>
    <w:multiLevelType w:val="hybridMultilevel"/>
    <w:tmpl w:val="132CC374"/>
    <w:lvl w:ilvl="0" w:tplc="F3A6E5D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A6B55"/>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E6401B"/>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5" w15:restartNumberingAfterBreak="0">
    <w:nsid w:val="60457450"/>
    <w:multiLevelType w:val="hybridMultilevel"/>
    <w:tmpl w:val="AA5872B8"/>
    <w:lvl w:ilvl="0" w:tplc="6B68CDF8">
      <w:start w:val="1"/>
      <w:numFmt w:val="lowerLetter"/>
      <w:lvlText w:val="%1)"/>
      <w:lvlJc w:val="left"/>
      <w:pPr>
        <w:ind w:left="1800" w:hanging="360"/>
      </w:pPr>
      <w:rPr>
        <w:rFonts w:ascii="Iskoola Pota" w:eastAsia="Times New Roman" w:hAnsi="Iskoola Pota" w:cs="Iskoola Pota"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62360BA7"/>
    <w:multiLevelType w:val="hybridMultilevel"/>
    <w:tmpl w:val="132CC374"/>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190420"/>
    <w:multiLevelType w:val="multilevel"/>
    <w:tmpl w:val="DE7CBD20"/>
    <w:lvl w:ilvl="0">
      <w:start w:val="9"/>
      <w:numFmt w:val="decimal"/>
      <w:lvlText w:val="%1"/>
      <w:lvlJc w:val="left"/>
      <w:pPr>
        <w:ind w:left="731" w:hanging="632"/>
      </w:pPr>
      <w:rPr>
        <w:rFonts w:hint="default"/>
        <w:lang w:val="en-US" w:eastAsia="en-US" w:bidi="ar-SA"/>
      </w:rPr>
    </w:lvl>
    <w:lvl w:ilvl="1">
      <w:start w:val="1"/>
      <w:numFmt w:val="decimal"/>
      <w:lvlText w:val="%1.%2"/>
      <w:lvlJc w:val="left"/>
      <w:pPr>
        <w:ind w:left="731" w:hanging="632"/>
      </w:pPr>
      <w:rPr>
        <w:rFonts w:hint="default"/>
        <w:b/>
        <w:bCs/>
        <w:w w:val="100"/>
        <w:lang w:val="en-US" w:eastAsia="en-US" w:bidi="ar-SA"/>
      </w:rPr>
    </w:lvl>
    <w:lvl w:ilvl="2">
      <w:start w:val="1"/>
      <w:numFmt w:val="decimal"/>
      <w:lvlText w:val="%3."/>
      <w:lvlJc w:val="left"/>
      <w:pPr>
        <w:ind w:left="1720" w:hanging="269"/>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524" w:hanging="269"/>
      </w:pPr>
      <w:rPr>
        <w:rFonts w:hint="default"/>
        <w:lang w:val="en-US" w:eastAsia="en-US" w:bidi="ar-SA"/>
      </w:rPr>
    </w:lvl>
    <w:lvl w:ilvl="4">
      <w:numFmt w:val="bullet"/>
      <w:lvlText w:val="•"/>
      <w:lvlJc w:val="left"/>
      <w:pPr>
        <w:ind w:left="4426" w:hanging="269"/>
      </w:pPr>
      <w:rPr>
        <w:rFonts w:hint="default"/>
        <w:lang w:val="en-US" w:eastAsia="en-US" w:bidi="ar-SA"/>
      </w:rPr>
    </w:lvl>
    <w:lvl w:ilvl="5">
      <w:numFmt w:val="bullet"/>
      <w:lvlText w:val="•"/>
      <w:lvlJc w:val="left"/>
      <w:pPr>
        <w:ind w:left="5328" w:hanging="269"/>
      </w:pPr>
      <w:rPr>
        <w:rFonts w:hint="default"/>
        <w:lang w:val="en-US" w:eastAsia="en-US" w:bidi="ar-SA"/>
      </w:rPr>
    </w:lvl>
    <w:lvl w:ilvl="6">
      <w:numFmt w:val="bullet"/>
      <w:lvlText w:val="•"/>
      <w:lvlJc w:val="left"/>
      <w:pPr>
        <w:ind w:left="6231" w:hanging="269"/>
      </w:pPr>
      <w:rPr>
        <w:rFonts w:hint="default"/>
        <w:lang w:val="en-US" w:eastAsia="en-US" w:bidi="ar-SA"/>
      </w:rPr>
    </w:lvl>
    <w:lvl w:ilvl="7">
      <w:numFmt w:val="bullet"/>
      <w:lvlText w:val="•"/>
      <w:lvlJc w:val="left"/>
      <w:pPr>
        <w:ind w:left="7133" w:hanging="269"/>
      </w:pPr>
      <w:rPr>
        <w:rFonts w:hint="default"/>
        <w:lang w:val="en-US" w:eastAsia="en-US" w:bidi="ar-SA"/>
      </w:rPr>
    </w:lvl>
    <w:lvl w:ilvl="8">
      <w:numFmt w:val="bullet"/>
      <w:lvlText w:val="•"/>
      <w:lvlJc w:val="left"/>
      <w:pPr>
        <w:ind w:left="8035" w:hanging="269"/>
      </w:pPr>
      <w:rPr>
        <w:rFonts w:hint="default"/>
        <w:lang w:val="en-US" w:eastAsia="en-US" w:bidi="ar-SA"/>
      </w:rPr>
    </w:lvl>
  </w:abstractNum>
  <w:abstractNum w:abstractNumId="28" w15:restartNumberingAfterBreak="0">
    <w:nsid w:val="639A4423"/>
    <w:multiLevelType w:val="hybridMultilevel"/>
    <w:tmpl w:val="968876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4B61D5"/>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0" w15:restartNumberingAfterBreak="0">
    <w:nsid w:val="6A517EC9"/>
    <w:multiLevelType w:val="hybridMultilevel"/>
    <w:tmpl w:val="FE9EB1A0"/>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4333FC"/>
    <w:multiLevelType w:val="hybridMultilevel"/>
    <w:tmpl w:val="79A63A86"/>
    <w:lvl w:ilvl="0" w:tplc="79900B2E">
      <w:start w:val="1"/>
      <w:numFmt w:val="lowerLetter"/>
      <w:lvlText w:val="%1)"/>
      <w:lvlJc w:val="left"/>
      <w:pPr>
        <w:ind w:left="1800" w:hanging="360"/>
      </w:pPr>
      <w:rPr>
        <w:rFonts w:ascii="Arial" w:eastAsia="Times New Roman" w:hAnsi="Arial" w:cs="Arial"/>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2" w15:restartNumberingAfterBreak="0">
    <w:nsid w:val="76392DE6"/>
    <w:multiLevelType w:val="hybridMultilevel"/>
    <w:tmpl w:val="968876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B83BDB"/>
    <w:multiLevelType w:val="hybridMultilevel"/>
    <w:tmpl w:val="400A4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1214F"/>
    <w:multiLevelType w:val="hybridMultilevel"/>
    <w:tmpl w:val="FB14B28A"/>
    <w:lvl w:ilvl="0" w:tplc="FFFFFFFF">
      <w:start w:val="1"/>
      <w:numFmt w:val="lowerRoman"/>
      <w:lvlText w:val="(%1)"/>
      <w:lvlJc w:val="left"/>
      <w:pPr>
        <w:ind w:left="1860" w:hanging="72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35" w15:restartNumberingAfterBreak="0">
    <w:nsid w:val="792F61B0"/>
    <w:multiLevelType w:val="hybridMultilevel"/>
    <w:tmpl w:val="E1201D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805379">
    <w:abstractNumId w:val="9"/>
  </w:num>
  <w:num w:numId="2" w16cid:durableId="883097662">
    <w:abstractNumId w:val="11"/>
  </w:num>
  <w:num w:numId="3" w16cid:durableId="646781081">
    <w:abstractNumId w:val="10"/>
  </w:num>
  <w:num w:numId="4" w16cid:durableId="756756494">
    <w:abstractNumId w:val="27"/>
  </w:num>
  <w:num w:numId="5" w16cid:durableId="1027946730">
    <w:abstractNumId w:val="29"/>
  </w:num>
  <w:num w:numId="6" w16cid:durableId="691297080">
    <w:abstractNumId w:val="23"/>
  </w:num>
  <w:num w:numId="7" w16cid:durableId="814879128">
    <w:abstractNumId w:val="2"/>
  </w:num>
  <w:num w:numId="8" w16cid:durableId="540939923">
    <w:abstractNumId w:val="17"/>
  </w:num>
  <w:num w:numId="9" w16cid:durableId="800807696">
    <w:abstractNumId w:val="0"/>
  </w:num>
  <w:num w:numId="10" w16cid:durableId="1062173428">
    <w:abstractNumId w:val="8"/>
  </w:num>
  <w:num w:numId="11" w16cid:durableId="897518150">
    <w:abstractNumId w:val="31"/>
  </w:num>
  <w:num w:numId="12" w16cid:durableId="1354722615">
    <w:abstractNumId w:val="15"/>
  </w:num>
  <w:num w:numId="13" w16cid:durableId="569997465">
    <w:abstractNumId w:val="24"/>
  </w:num>
  <w:num w:numId="14" w16cid:durableId="1753426729">
    <w:abstractNumId w:val="25"/>
  </w:num>
  <w:num w:numId="15" w16cid:durableId="1892496441">
    <w:abstractNumId w:val="21"/>
  </w:num>
  <w:num w:numId="16" w16cid:durableId="821508498">
    <w:abstractNumId w:val="22"/>
  </w:num>
  <w:num w:numId="17" w16cid:durableId="1224296370">
    <w:abstractNumId w:val="13"/>
  </w:num>
  <w:num w:numId="18" w16cid:durableId="976490855">
    <w:abstractNumId w:val="1"/>
  </w:num>
  <w:num w:numId="19" w16cid:durableId="1336422228">
    <w:abstractNumId w:val="6"/>
  </w:num>
  <w:num w:numId="20" w16cid:durableId="1728993440">
    <w:abstractNumId w:val="7"/>
  </w:num>
  <w:num w:numId="21" w16cid:durableId="841239243">
    <w:abstractNumId w:val="35"/>
  </w:num>
  <w:num w:numId="22" w16cid:durableId="607926273">
    <w:abstractNumId w:val="33"/>
  </w:num>
  <w:num w:numId="23" w16cid:durableId="822893074">
    <w:abstractNumId w:val="12"/>
  </w:num>
  <w:num w:numId="24" w16cid:durableId="1052849767">
    <w:abstractNumId w:val="3"/>
  </w:num>
  <w:num w:numId="25" w16cid:durableId="1127310527">
    <w:abstractNumId w:val="19"/>
  </w:num>
  <w:num w:numId="26" w16cid:durableId="1150710231">
    <w:abstractNumId w:val="26"/>
  </w:num>
  <w:num w:numId="27" w16cid:durableId="1506824108">
    <w:abstractNumId w:val="5"/>
  </w:num>
  <w:num w:numId="28" w16cid:durableId="585310251">
    <w:abstractNumId w:val="28"/>
  </w:num>
  <w:num w:numId="29" w16cid:durableId="2056345869">
    <w:abstractNumId w:val="14"/>
  </w:num>
  <w:num w:numId="30" w16cid:durableId="225188113">
    <w:abstractNumId w:val="16"/>
  </w:num>
  <w:num w:numId="31" w16cid:durableId="184103270">
    <w:abstractNumId w:val="20"/>
  </w:num>
  <w:num w:numId="32" w16cid:durableId="1732653839">
    <w:abstractNumId w:val="18"/>
  </w:num>
  <w:num w:numId="33" w16cid:durableId="377120867">
    <w:abstractNumId w:val="34"/>
  </w:num>
  <w:num w:numId="34" w16cid:durableId="851381986">
    <w:abstractNumId w:val="30"/>
  </w:num>
  <w:num w:numId="35" w16cid:durableId="982613052">
    <w:abstractNumId w:val="4"/>
  </w:num>
  <w:num w:numId="36" w16cid:durableId="1092064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76"/>
    <w:rsid w:val="00017909"/>
    <w:rsid w:val="00060C68"/>
    <w:rsid w:val="000F2924"/>
    <w:rsid w:val="000F6321"/>
    <w:rsid w:val="00110EED"/>
    <w:rsid w:val="00162B1C"/>
    <w:rsid w:val="00163F03"/>
    <w:rsid w:val="001B02D7"/>
    <w:rsid w:val="001C46E3"/>
    <w:rsid w:val="001D59DD"/>
    <w:rsid w:val="001E36C6"/>
    <w:rsid w:val="001E50C0"/>
    <w:rsid w:val="0024652B"/>
    <w:rsid w:val="00265E99"/>
    <w:rsid w:val="002753E6"/>
    <w:rsid w:val="002807A0"/>
    <w:rsid w:val="002F44EF"/>
    <w:rsid w:val="00305613"/>
    <w:rsid w:val="00371D22"/>
    <w:rsid w:val="0038476A"/>
    <w:rsid w:val="00386992"/>
    <w:rsid w:val="003C07FF"/>
    <w:rsid w:val="00421676"/>
    <w:rsid w:val="00447E76"/>
    <w:rsid w:val="004627C2"/>
    <w:rsid w:val="00483D24"/>
    <w:rsid w:val="004B1C2A"/>
    <w:rsid w:val="004D2FDD"/>
    <w:rsid w:val="0055318D"/>
    <w:rsid w:val="005A6C08"/>
    <w:rsid w:val="005E1039"/>
    <w:rsid w:val="005E363E"/>
    <w:rsid w:val="005E4A3E"/>
    <w:rsid w:val="00661402"/>
    <w:rsid w:val="00664C1D"/>
    <w:rsid w:val="006A684A"/>
    <w:rsid w:val="00707BF5"/>
    <w:rsid w:val="00763894"/>
    <w:rsid w:val="00784D11"/>
    <w:rsid w:val="00785DAC"/>
    <w:rsid w:val="00787946"/>
    <w:rsid w:val="007A48BB"/>
    <w:rsid w:val="007F3D2B"/>
    <w:rsid w:val="00832299"/>
    <w:rsid w:val="00853F7E"/>
    <w:rsid w:val="00860923"/>
    <w:rsid w:val="00861F63"/>
    <w:rsid w:val="008650DE"/>
    <w:rsid w:val="008B39BA"/>
    <w:rsid w:val="008C37BF"/>
    <w:rsid w:val="00903EC0"/>
    <w:rsid w:val="00951C44"/>
    <w:rsid w:val="009D356C"/>
    <w:rsid w:val="00A85A64"/>
    <w:rsid w:val="00AA0B98"/>
    <w:rsid w:val="00B14961"/>
    <w:rsid w:val="00B40EA3"/>
    <w:rsid w:val="00B42BD2"/>
    <w:rsid w:val="00B537B6"/>
    <w:rsid w:val="00B570F9"/>
    <w:rsid w:val="00BA1814"/>
    <w:rsid w:val="00BB31EB"/>
    <w:rsid w:val="00C31228"/>
    <w:rsid w:val="00C716C2"/>
    <w:rsid w:val="00C84F2C"/>
    <w:rsid w:val="00CE2F3E"/>
    <w:rsid w:val="00D102D3"/>
    <w:rsid w:val="00D240D9"/>
    <w:rsid w:val="00D65E35"/>
    <w:rsid w:val="00D9412F"/>
    <w:rsid w:val="00DB5A0D"/>
    <w:rsid w:val="00E46D2D"/>
    <w:rsid w:val="00F33C11"/>
    <w:rsid w:val="00F36FB3"/>
    <w:rsid w:val="00F6286E"/>
    <w:rsid w:val="00F84D97"/>
    <w:rsid w:val="00F92A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07B8CFB"/>
  <w15:chartTrackingRefBased/>
  <w15:docId w15:val="{0D2A83D1-1748-42C8-8770-6F129057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link w:val="Heading1Char"/>
    <w:qFormat/>
    <w:rsid w:val="00784D11"/>
    <w:pPr>
      <w:widowControl w:val="0"/>
      <w:autoSpaceDE w:val="0"/>
      <w:autoSpaceDN w:val="0"/>
      <w:spacing w:after="0" w:line="240" w:lineRule="auto"/>
      <w:ind w:left="100"/>
      <w:outlineLvl w:val="0"/>
    </w:pPr>
    <w:rPr>
      <w:rFonts w:ascii="Times New Roman" w:eastAsia="Times New Roman" w:hAnsi="Times New Roman" w:cs="Times New Roman"/>
      <w:b/>
      <w:bCs/>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BA1814"/>
    <w:pPr>
      <w:ind w:left="720"/>
      <w:contextualSpacing/>
    </w:pPr>
  </w:style>
  <w:style w:type="paragraph" w:customStyle="1" w:styleId="Default">
    <w:name w:val="Default"/>
    <w:qFormat/>
    <w:rsid w:val="00F6286E"/>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rsid w:val="00F6286E"/>
    <w:pPr>
      <w:tabs>
        <w:tab w:val="center" w:pos="4320"/>
        <w:tab w:val="right" w:pos="8640"/>
      </w:tabs>
    </w:pPr>
    <w:rPr>
      <w:rFonts w:ascii="Times New Roman" w:eastAsia="SimSun" w:hAnsi="Times New Roman" w:cs="Times New Roman"/>
      <w:sz w:val="24"/>
      <w:szCs w:val="24"/>
      <w:lang w:bidi="ar-SA"/>
    </w:rPr>
  </w:style>
  <w:style w:type="character" w:customStyle="1" w:styleId="HeaderChar">
    <w:name w:val="Header Char"/>
    <w:basedOn w:val="DefaultParagraphFont"/>
    <w:link w:val="Header"/>
    <w:rsid w:val="00F6286E"/>
    <w:rPr>
      <w:rFonts w:ascii="Times New Roman" w:eastAsia="SimSun" w:hAnsi="Times New Roman" w:cs="Times New Roman"/>
      <w:sz w:val="24"/>
      <w:szCs w:val="24"/>
      <w:lang w:bidi="ar-SA"/>
    </w:rPr>
  </w:style>
  <w:style w:type="paragraph" w:styleId="BalloonText">
    <w:name w:val="Balloon Text"/>
    <w:basedOn w:val="Normal"/>
    <w:link w:val="BalloonTextChar"/>
    <w:uiPriority w:val="99"/>
    <w:semiHidden/>
    <w:unhideWhenUsed/>
    <w:rsid w:val="00162B1C"/>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162B1C"/>
    <w:rPr>
      <w:rFonts w:ascii="Segoe UI" w:hAnsi="Segoe UI" w:cs="Mangal"/>
      <w:sz w:val="18"/>
      <w:szCs w:val="16"/>
    </w:rPr>
  </w:style>
  <w:style w:type="table" w:styleId="TableGrid">
    <w:name w:val="Table Grid"/>
    <w:basedOn w:val="TableNormal"/>
    <w:uiPriority w:val="39"/>
    <w:rsid w:val="00B14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B3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9BA"/>
    <w:rPr>
      <w:rFonts w:cs="Mangal"/>
    </w:rPr>
  </w:style>
  <w:style w:type="character" w:customStyle="1" w:styleId="Heading1Char">
    <w:name w:val="Heading 1 Char"/>
    <w:basedOn w:val="DefaultParagraphFont"/>
    <w:link w:val="Heading1"/>
    <w:rsid w:val="00784D11"/>
    <w:rPr>
      <w:rFonts w:ascii="Times New Roman" w:eastAsia="Times New Roman" w:hAnsi="Times New Roman" w:cs="Times New Roman"/>
      <w:b/>
      <w:bCs/>
      <w:szCs w:val="22"/>
      <w:lang w:bidi="ar-SA"/>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784D11"/>
    <w:rPr>
      <w:rFonts w:cs="Mangal"/>
    </w:rPr>
  </w:style>
  <w:style w:type="paragraph" w:styleId="BodyTextIndent">
    <w:name w:val="Body Text Indent"/>
    <w:basedOn w:val="Normal"/>
    <w:link w:val="BodyTextIndentChar"/>
    <w:uiPriority w:val="99"/>
    <w:semiHidden/>
    <w:unhideWhenUsed/>
    <w:rsid w:val="00784D11"/>
    <w:pPr>
      <w:widowControl w:val="0"/>
      <w:autoSpaceDE w:val="0"/>
      <w:autoSpaceDN w:val="0"/>
      <w:spacing w:after="120" w:line="240" w:lineRule="auto"/>
      <w:ind w:left="283"/>
    </w:pPr>
    <w:rPr>
      <w:rFonts w:ascii="Times New Roman" w:eastAsia="Times New Roman" w:hAnsi="Times New Roman" w:cs="Times New Roman"/>
      <w:szCs w:val="22"/>
      <w:lang w:bidi="ar-SA"/>
    </w:rPr>
  </w:style>
  <w:style w:type="character" w:customStyle="1" w:styleId="BodyTextIndentChar">
    <w:name w:val="Body Text Indent Char"/>
    <w:basedOn w:val="DefaultParagraphFont"/>
    <w:link w:val="BodyTextIndent"/>
    <w:uiPriority w:val="99"/>
    <w:semiHidden/>
    <w:rsid w:val="00784D11"/>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3544">
      <w:bodyDiv w:val="1"/>
      <w:marLeft w:val="0"/>
      <w:marRight w:val="0"/>
      <w:marTop w:val="0"/>
      <w:marBottom w:val="0"/>
      <w:divBdr>
        <w:top w:val="none" w:sz="0" w:space="0" w:color="auto"/>
        <w:left w:val="none" w:sz="0" w:space="0" w:color="auto"/>
        <w:bottom w:val="none" w:sz="0" w:space="0" w:color="auto"/>
        <w:right w:val="none" w:sz="0" w:space="0" w:color="auto"/>
      </w:divBdr>
    </w:div>
    <w:div w:id="20692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16</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Sharma {गौतम शर्मा}</dc:creator>
  <cp:keywords/>
  <dc:description/>
  <cp:lastModifiedBy>ANURAG MEENA {अनुराग मीणा}</cp:lastModifiedBy>
  <cp:revision>18</cp:revision>
  <cp:lastPrinted>2022-08-12T11:24:00Z</cp:lastPrinted>
  <dcterms:created xsi:type="dcterms:W3CDTF">2022-08-22T11:39:00Z</dcterms:created>
  <dcterms:modified xsi:type="dcterms:W3CDTF">2023-05-02T13:31:00Z</dcterms:modified>
</cp:coreProperties>
</file>