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571"/>
        <w:gridCol w:w="1522"/>
        <w:gridCol w:w="5812"/>
        <w:gridCol w:w="6243"/>
      </w:tblGrid>
      <w:tr w:rsidR="00FF72B0" w:rsidRPr="008A474B" w14:paraId="650C70E3" w14:textId="16DCF674" w:rsidTr="00456CC6">
        <w:trPr>
          <w:tblHeader/>
        </w:trPr>
        <w:tc>
          <w:tcPr>
            <w:tcW w:w="571" w:type="dxa"/>
          </w:tcPr>
          <w:p w14:paraId="02CE6B36" w14:textId="2113FEAE" w:rsidR="00FF72B0" w:rsidRPr="008A474B" w:rsidRDefault="00FF72B0" w:rsidP="008A47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 w:colFirst="2" w:colLast="2"/>
            <w:r w:rsidRPr="008A474B">
              <w:rPr>
                <w:rFonts w:ascii="Arial" w:hAnsi="Arial" w:cs="Arial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522" w:type="dxa"/>
          </w:tcPr>
          <w:p w14:paraId="5083F65B" w14:textId="3EFCFEB1" w:rsidR="00FF72B0" w:rsidRPr="008A474B" w:rsidRDefault="00FA4C70" w:rsidP="008A47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Clause Ref.</w:t>
            </w:r>
            <w:r w:rsidR="00FF72B0" w:rsidRPr="008A47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43F3A320" w14:textId="663C3A84" w:rsidR="00FF72B0" w:rsidRPr="008A474B" w:rsidRDefault="00FF72B0" w:rsidP="008A47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7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Existing Provision </w:t>
            </w:r>
          </w:p>
        </w:tc>
        <w:tc>
          <w:tcPr>
            <w:tcW w:w="6243" w:type="dxa"/>
          </w:tcPr>
          <w:p w14:paraId="74C5D86B" w14:textId="7C441EDF" w:rsidR="00FF72B0" w:rsidRPr="008A474B" w:rsidRDefault="00FF72B0" w:rsidP="008A47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74B">
              <w:rPr>
                <w:rFonts w:ascii="Arial" w:hAnsi="Arial" w:cs="Arial"/>
                <w:b/>
                <w:bCs/>
                <w:sz w:val="22"/>
                <w:szCs w:val="22"/>
              </w:rPr>
              <w:t>Amend</w:t>
            </w:r>
            <w:r w:rsidR="00412F2D">
              <w:rPr>
                <w:rFonts w:ascii="Arial" w:hAnsi="Arial" w:cs="Arial"/>
                <w:b/>
                <w:bCs/>
                <w:sz w:val="22"/>
                <w:szCs w:val="22"/>
              </w:rPr>
              <w:t>ed as</w:t>
            </w:r>
          </w:p>
        </w:tc>
      </w:tr>
      <w:tr w:rsidR="00B34258" w:rsidRPr="008A474B" w14:paraId="06EEECB7" w14:textId="26A971BA" w:rsidTr="00456CC6">
        <w:tc>
          <w:tcPr>
            <w:tcW w:w="571" w:type="dxa"/>
          </w:tcPr>
          <w:p w14:paraId="2953A396" w14:textId="051F03BF" w:rsidR="00B34258" w:rsidRPr="008A474B" w:rsidRDefault="00B34258" w:rsidP="00B34258">
            <w:pPr>
              <w:rPr>
                <w:rFonts w:ascii="Arial" w:hAnsi="Arial" w:cs="Arial"/>
                <w:sz w:val="22"/>
                <w:szCs w:val="22"/>
              </w:rPr>
            </w:pPr>
            <w:r w:rsidRPr="008A474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22" w:type="dxa"/>
          </w:tcPr>
          <w:p w14:paraId="0F72B7A9" w14:textId="6D9CACC1" w:rsidR="00B34258" w:rsidRPr="004A1054" w:rsidRDefault="00B34258" w:rsidP="00B34258">
            <w:pPr>
              <w:pStyle w:val="Default"/>
              <w:ind w:right="-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Clause No. 3.2, IFB</w:t>
            </w:r>
          </w:p>
        </w:tc>
        <w:tc>
          <w:tcPr>
            <w:tcW w:w="5812" w:type="dxa"/>
          </w:tcPr>
          <w:p w14:paraId="08B77348" w14:textId="2E9C47F3" w:rsidR="00B34258" w:rsidRPr="004A1054" w:rsidRDefault="00B34258" w:rsidP="001053CF">
            <w:pPr>
              <w:pStyle w:val="BodyText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53CF">
              <w:rPr>
                <w:rFonts w:ascii="Arial" w:hAnsi="Arial" w:cs="Arial"/>
                <w:b w:val="0"/>
                <w:bCs/>
                <w:sz w:val="22"/>
                <w:szCs w:val="22"/>
              </w:rPr>
              <w:t>The completion period for the subject Package shall be</w:t>
            </w:r>
            <w:r w:rsidRPr="00BE5C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53CF">
              <w:rPr>
                <w:rFonts w:ascii="Arial" w:hAnsi="Arial" w:cs="Arial"/>
                <w:sz w:val="22"/>
                <w:szCs w:val="22"/>
              </w:rPr>
              <w:t>30 (Thirty) months.</w:t>
            </w:r>
          </w:p>
        </w:tc>
        <w:tc>
          <w:tcPr>
            <w:tcW w:w="6243" w:type="dxa"/>
          </w:tcPr>
          <w:p w14:paraId="3A457094" w14:textId="3170ED50" w:rsidR="00B34258" w:rsidRDefault="00B34258" w:rsidP="00B342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F4EB4">
              <w:rPr>
                <w:rFonts w:ascii="Arial" w:hAnsi="Arial" w:cs="Arial"/>
                <w:bCs/>
                <w:sz w:val="22"/>
                <w:szCs w:val="22"/>
              </w:rPr>
              <w:t xml:space="preserve">The completion period for the subject Package shall be </w:t>
            </w:r>
            <w:r w:rsidR="00456CC6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 (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Twenty Nine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4F4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months</w:t>
            </w:r>
            <w:r w:rsidRPr="004F4EB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0CE5712" w14:textId="3C80F50B" w:rsidR="00B34258" w:rsidRPr="00F237C3" w:rsidRDefault="00B34258" w:rsidP="001053CF">
            <w:pPr>
              <w:pStyle w:val="BodyText2"/>
              <w:ind w:left="44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</w:tbl>
    <w:p w14:paraId="1C0FB802" w14:textId="77777777" w:rsidR="00443EA8" w:rsidRPr="008A474B" w:rsidRDefault="00443EA8" w:rsidP="008A474B">
      <w:pPr>
        <w:rPr>
          <w:rFonts w:ascii="Arial" w:hAnsi="Arial" w:cs="Arial"/>
          <w:sz w:val="22"/>
          <w:szCs w:val="22"/>
        </w:rPr>
      </w:pPr>
    </w:p>
    <w:p w14:paraId="15B0BB73" w14:textId="7CCA84EB" w:rsidR="005114C5" w:rsidRPr="008A474B" w:rsidRDefault="005114C5" w:rsidP="008A474B">
      <w:pPr>
        <w:jc w:val="both"/>
        <w:rPr>
          <w:rFonts w:ascii="Arial" w:hAnsi="Arial" w:cs="Arial"/>
          <w:sz w:val="22"/>
          <w:szCs w:val="22"/>
        </w:rPr>
      </w:pPr>
    </w:p>
    <w:sectPr w:rsidR="005114C5" w:rsidRPr="008A474B" w:rsidSect="00F91D9D">
      <w:headerReference w:type="default" r:id="rId8"/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A383E" w14:textId="77777777" w:rsidR="004C1D80" w:rsidRDefault="004C1D80" w:rsidP="00027DDE">
      <w:r>
        <w:separator/>
      </w:r>
    </w:p>
  </w:endnote>
  <w:endnote w:type="continuationSeparator" w:id="0">
    <w:p w14:paraId="31724165" w14:textId="77777777" w:rsidR="004C1D80" w:rsidRDefault="004C1D80" w:rsidP="0002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FA5E" w14:textId="0C3A9624" w:rsidR="00E7033B" w:rsidRDefault="004C1D80" w:rsidP="00E02E38">
    <w:pPr>
      <w:pStyle w:val="Footer"/>
      <w:jc w:val="right"/>
    </w:pPr>
    <w:sdt>
      <w:sdtPr>
        <w:rPr>
          <w:rFonts w:ascii="Arial" w:hAnsi="Arial" w:cs="Arial"/>
          <w:sz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7E5516">
          <w:rPr>
            <w:rFonts w:ascii="Arial" w:hAnsi="Arial" w:cs="Arial"/>
            <w:sz w:val="20"/>
          </w:rPr>
          <w:t xml:space="preserve">                                                                                               </w:t>
        </w:r>
        <w:r w:rsidR="00E7033B" w:rsidRPr="00E74A8B">
          <w:rPr>
            <w:rFonts w:ascii="Arial" w:hAnsi="Arial" w:cs="Arial"/>
            <w:sz w:val="20"/>
          </w:rPr>
          <w:t xml:space="preserve">Page </w:t>
        </w:r>
        <w:r w:rsidR="00E7033B" w:rsidRPr="00E74A8B">
          <w:rPr>
            <w:rFonts w:ascii="Arial" w:hAnsi="Arial" w:cs="Arial"/>
            <w:b/>
            <w:bCs/>
            <w:sz w:val="20"/>
          </w:rPr>
          <w:fldChar w:fldCharType="begin"/>
        </w:r>
        <w:r w:rsidR="00E7033B" w:rsidRPr="00E74A8B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7033B" w:rsidRPr="00E74A8B">
          <w:rPr>
            <w:rFonts w:ascii="Arial" w:hAnsi="Arial" w:cs="Arial"/>
            <w:b/>
            <w:bCs/>
            <w:sz w:val="20"/>
          </w:rPr>
          <w:fldChar w:fldCharType="separate"/>
        </w:r>
        <w:r w:rsidR="00E7033B">
          <w:rPr>
            <w:rFonts w:ascii="Arial" w:hAnsi="Arial" w:cs="Arial"/>
            <w:b/>
            <w:bCs/>
            <w:sz w:val="20"/>
          </w:rPr>
          <w:t>1</w:t>
        </w:r>
        <w:r w:rsidR="00E7033B" w:rsidRPr="00E74A8B">
          <w:rPr>
            <w:rFonts w:ascii="Arial" w:hAnsi="Arial" w:cs="Arial"/>
            <w:b/>
            <w:bCs/>
            <w:sz w:val="20"/>
          </w:rPr>
          <w:fldChar w:fldCharType="end"/>
        </w:r>
        <w:r w:rsidR="00E7033B" w:rsidRPr="00E74A8B">
          <w:rPr>
            <w:rFonts w:ascii="Arial" w:hAnsi="Arial" w:cs="Arial"/>
            <w:sz w:val="20"/>
          </w:rPr>
          <w:t xml:space="preserve"> of </w:t>
        </w:r>
        <w:r w:rsidR="00E7033B" w:rsidRPr="00E74A8B">
          <w:rPr>
            <w:rFonts w:ascii="Arial" w:hAnsi="Arial" w:cs="Arial"/>
            <w:b/>
            <w:bCs/>
            <w:sz w:val="20"/>
          </w:rPr>
          <w:fldChar w:fldCharType="begin"/>
        </w:r>
        <w:r w:rsidR="00E7033B" w:rsidRPr="00E74A8B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7033B" w:rsidRPr="00E74A8B">
          <w:rPr>
            <w:rFonts w:ascii="Arial" w:hAnsi="Arial" w:cs="Arial"/>
            <w:b/>
            <w:bCs/>
            <w:sz w:val="20"/>
          </w:rPr>
          <w:fldChar w:fldCharType="separate"/>
        </w:r>
        <w:r w:rsidR="00E7033B">
          <w:rPr>
            <w:rFonts w:ascii="Arial" w:hAnsi="Arial" w:cs="Arial"/>
            <w:b/>
            <w:bCs/>
            <w:sz w:val="20"/>
          </w:rPr>
          <w:t>3</w:t>
        </w:r>
        <w:r w:rsidR="00E7033B" w:rsidRPr="00E74A8B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6B41" w14:textId="77777777" w:rsidR="004C1D80" w:rsidRDefault="004C1D80" w:rsidP="00027DDE">
      <w:r>
        <w:separator/>
      </w:r>
    </w:p>
  </w:footnote>
  <w:footnote w:type="continuationSeparator" w:id="0">
    <w:p w14:paraId="6C55CB66" w14:textId="77777777" w:rsidR="004C1D80" w:rsidRDefault="004C1D80" w:rsidP="0002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292A" w14:textId="5183D2B8" w:rsidR="00A52EF4" w:rsidRPr="008A474B" w:rsidRDefault="00A52EF4" w:rsidP="00A52EF4">
    <w:pPr>
      <w:tabs>
        <w:tab w:val="left" w:pos="1037"/>
      </w:tabs>
      <w:jc w:val="both"/>
      <w:rPr>
        <w:rFonts w:ascii="Arial" w:hAnsi="Arial" w:cs="Arial"/>
        <w:b/>
        <w:sz w:val="22"/>
        <w:szCs w:val="22"/>
      </w:rPr>
    </w:pPr>
    <w:bookmarkStart w:id="1" w:name="_Hlk139037506"/>
    <w:r w:rsidRPr="008A474B">
      <w:rPr>
        <w:rFonts w:ascii="Arial" w:hAnsi="Arial" w:cs="Arial"/>
        <w:b/>
        <w:sz w:val="22"/>
        <w:szCs w:val="22"/>
      </w:rPr>
      <w:t>Amendment No-0</w:t>
    </w:r>
    <w:r w:rsidR="00C26D53">
      <w:rPr>
        <w:rFonts w:ascii="Arial" w:hAnsi="Arial" w:cs="Arial"/>
        <w:b/>
        <w:sz w:val="22"/>
        <w:szCs w:val="22"/>
      </w:rPr>
      <w:t>2</w:t>
    </w:r>
    <w:r w:rsidR="0045150B" w:rsidRPr="008A474B">
      <w:rPr>
        <w:rFonts w:ascii="Arial" w:hAnsi="Arial" w:cs="Arial"/>
        <w:b/>
        <w:sz w:val="22"/>
        <w:szCs w:val="22"/>
      </w:rPr>
      <w:t xml:space="preserve"> dated </w:t>
    </w:r>
    <w:r w:rsidR="00FB6512">
      <w:rPr>
        <w:rFonts w:ascii="Arial" w:hAnsi="Arial" w:cs="Arial"/>
        <w:b/>
        <w:sz w:val="22"/>
        <w:szCs w:val="22"/>
      </w:rPr>
      <w:t>28</w:t>
    </w:r>
    <w:r w:rsidR="0045150B" w:rsidRPr="008A474B">
      <w:rPr>
        <w:rFonts w:ascii="Arial" w:hAnsi="Arial" w:cs="Arial"/>
        <w:b/>
        <w:sz w:val="22"/>
        <w:szCs w:val="22"/>
      </w:rPr>
      <w:t>/</w:t>
    </w:r>
    <w:r w:rsidR="00C26D53">
      <w:rPr>
        <w:rFonts w:ascii="Arial" w:hAnsi="Arial" w:cs="Arial"/>
        <w:b/>
        <w:sz w:val="22"/>
        <w:szCs w:val="22"/>
      </w:rPr>
      <w:t>08</w:t>
    </w:r>
    <w:r w:rsidR="0045150B" w:rsidRPr="008A474B">
      <w:rPr>
        <w:rFonts w:ascii="Arial" w:hAnsi="Arial" w:cs="Arial"/>
        <w:b/>
        <w:sz w:val="22"/>
        <w:szCs w:val="22"/>
      </w:rPr>
      <w:t>/202</w:t>
    </w:r>
    <w:r w:rsidR="00C26D53">
      <w:rPr>
        <w:rFonts w:ascii="Arial" w:hAnsi="Arial" w:cs="Arial"/>
        <w:b/>
        <w:sz w:val="22"/>
        <w:szCs w:val="22"/>
      </w:rPr>
      <w:t>4</w:t>
    </w:r>
    <w:r w:rsidRPr="008A474B">
      <w:rPr>
        <w:rFonts w:ascii="Arial" w:hAnsi="Arial" w:cs="Arial"/>
        <w:b/>
        <w:sz w:val="22"/>
        <w:szCs w:val="22"/>
      </w:rPr>
      <w:t xml:space="preserve"> to the </w:t>
    </w:r>
    <w:r w:rsidR="00F91E77">
      <w:rPr>
        <w:rFonts w:ascii="Arial" w:hAnsi="Arial" w:cs="Arial"/>
        <w:b/>
        <w:sz w:val="22"/>
        <w:szCs w:val="22"/>
      </w:rPr>
      <w:t>Invitation for Bids (IFB)</w:t>
    </w:r>
    <w:r w:rsidRPr="008A474B">
      <w:rPr>
        <w:rFonts w:ascii="Arial" w:hAnsi="Arial" w:cs="Arial"/>
        <w:b/>
        <w:sz w:val="22"/>
        <w:szCs w:val="22"/>
      </w:rPr>
      <w:t xml:space="preserve"> for </w:t>
    </w:r>
    <w:r w:rsidR="0045150B" w:rsidRPr="008A474B">
      <w:rPr>
        <w:rFonts w:ascii="Arial" w:hAnsi="Arial" w:cs="Arial"/>
        <w:b/>
        <w:sz w:val="22"/>
        <w:szCs w:val="22"/>
      </w:rPr>
      <w:t xml:space="preserve">400kV Reactor Package RT-19T for 400kV, 4x41.67MVAR (1-ph) Bus Reactors at </w:t>
    </w:r>
    <w:proofErr w:type="spellStart"/>
    <w:r w:rsidR="0045150B" w:rsidRPr="008A474B">
      <w:rPr>
        <w:rFonts w:ascii="Arial" w:hAnsi="Arial" w:cs="Arial"/>
        <w:b/>
        <w:sz w:val="22"/>
        <w:szCs w:val="22"/>
      </w:rPr>
      <w:t>Jhangi</w:t>
    </w:r>
    <w:proofErr w:type="spellEnd"/>
    <w:r w:rsidR="0045150B" w:rsidRPr="008A474B">
      <w:rPr>
        <w:rFonts w:ascii="Arial" w:hAnsi="Arial" w:cs="Arial"/>
        <w:b/>
        <w:sz w:val="22"/>
        <w:szCs w:val="22"/>
      </w:rPr>
      <w:t xml:space="preserve"> &amp; 400kV, 2x80 MVAR (3-Ph) Reactors at Panchkula associated with “Transmission system for evacuation of power from </w:t>
    </w:r>
    <w:proofErr w:type="spellStart"/>
    <w:r w:rsidR="0045150B" w:rsidRPr="008A474B">
      <w:rPr>
        <w:rFonts w:ascii="Arial" w:hAnsi="Arial" w:cs="Arial"/>
        <w:b/>
        <w:sz w:val="22"/>
        <w:szCs w:val="22"/>
      </w:rPr>
      <w:t>Shongtong</w:t>
    </w:r>
    <w:proofErr w:type="spellEnd"/>
    <w:r w:rsidR="0045150B" w:rsidRPr="008A474B">
      <w:rPr>
        <w:rFonts w:ascii="Arial" w:hAnsi="Arial" w:cs="Arial"/>
        <w:b/>
        <w:sz w:val="22"/>
        <w:szCs w:val="22"/>
      </w:rPr>
      <w:t xml:space="preserve"> </w:t>
    </w:r>
    <w:proofErr w:type="spellStart"/>
    <w:r w:rsidR="0045150B" w:rsidRPr="008A474B">
      <w:rPr>
        <w:rFonts w:ascii="Arial" w:hAnsi="Arial" w:cs="Arial"/>
        <w:b/>
        <w:sz w:val="22"/>
        <w:szCs w:val="22"/>
      </w:rPr>
      <w:t>Karcham</w:t>
    </w:r>
    <w:proofErr w:type="spellEnd"/>
    <w:r w:rsidR="0045150B" w:rsidRPr="008A474B">
      <w:rPr>
        <w:rFonts w:ascii="Arial" w:hAnsi="Arial" w:cs="Arial"/>
        <w:b/>
        <w:sz w:val="22"/>
        <w:szCs w:val="22"/>
      </w:rPr>
      <w:t xml:space="preserve"> HEP (450MW) and </w:t>
    </w:r>
    <w:proofErr w:type="spellStart"/>
    <w:r w:rsidR="0045150B" w:rsidRPr="008A474B">
      <w:rPr>
        <w:rFonts w:ascii="Arial" w:hAnsi="Arial" w:cs="Arial"/>
        <w:b/>
        <w:sz w:val="22"/>
        <w:szCs w:val="22"/>
      </w:rPr>
      <w:t>Tidong</w:t>
    </w:r>
    <w:proofErr w:type="spellEnd"/>
    <w:r w:rsidR="0045150B" w:rsidRPr="008A474B">
      <w:rPr>
        <w:rFonts w:ascii="Arial" w:hAnsi="Arial" w:cs="Arial"/>
        <w:b/>
        <w:sz w:val="22"/>
        <w:szCs w:val="22"/>
      </w:rPr>
      <w:t xml:space="preserve"> HEP (150 MW)” through tariff based competitive bidding (TBCB) route prior to </w:t>
    </w:r>
    <w:proofErr w:type="spellStart"/>
    <w:r w:rsidR="0045150B" w:rsidRPr="008A474B">
      <w:rPr>
        <w:rFonts w:ascii="Arial" w:hAnsi="Arial" w:cs="Arial"/>
        <w:b/>
        <w:sz w:val="22"/>
        <w:szCs w:val="22"/>
      </w:rPr>
      <w:t>RfP</w:t>
    </w:r>
    <w:proofErr w:type="spellEnd"/>
    <w:r w:rsidR="0045150B" w:rsidRPr="008A474B">
      <w:rPr>
        <w:rFonts w:ascii="Arial" w:hAnsi="Arial" w:cs="Arial"/>
        <w:b/>
        <w:sz w:val="22"/>
        <w:szCs w:val="22"/>
      </w:rPr>
      <w:t xml:space="preserve"> bid submission by POWERGRID to BPC</w:t>
    </w:r>
    <w:r w:rsidRPr="008A474B">
      <w:rPr>
        <w:rFonts w:ascii="Arial" w:hAnsi="Arial" w:cs="Arial"/>
        <w:bCs/>
        <w:sz w:val="22"/>
        <w:szCs w:val="22"/>
      </w:rPr>
      <w:t xml:space="preserve">; </w:t>
    </w:r>
    <w:r w:rsidRPr="008A474B">
      <w:rPr>
        <w:rFonts w:ascii="Arial" w:hAnsi="Arial" w:cs="Arial"/>
        <w:b/>
        <w:bCs/>
        <w:sz w:val="22"/>
        <w:szCs w:val="22"/>
      </w:rPr>
      <w:t xml:space="preserve">Spec. No.: </w:t>
    </w:r>
    <w:r w:rsidR="007A2BF8" w:rsidRPr="008A474B">
      <w:rPr>
        <w:rFonts w:ascii="Arial" w:hAnsi="Arial" w:cs="Arial"/>
        <w:b/>
        <w:sz w:val="22"/>
        <w:szCs w:val="22"/>
      </w:rPr>
      <w:t>CC/T/W-RT/DOM/A02/23/03940</w:t>
    </w:r>
  </w:p>
  <w:bookmarkEnd w:id="1"/>
  <w:p w14:paraId="72B5492C" w14:textId="77777777" w:rsidR="00481ACC" w:rsidRPr="008A474B" w:rsidRDefault="00481ACC" w:rsidP="00481ACC">
    <w:pPr>
      <w:pStyle w:val="Header"/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715"/>
    <w:multiLevelType w:val="hybridMultilevel"/>
    <w:tmpl w:val="E314F732"/>
    <w:lvl w:ilvl="0" w:tplc="DCB46748">
      <w:start w:val="3"/>
      <w:numFmt w:val="lowerLetter"/>
      <w:lvlText w:val="(%1)"/>
      <w:lvlJc w:val="left"/>
      <w:pPr>
        <w:ind w:left="772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92" w:hanging="360"/>
      </w:pPr>
    </w:lvl>
    <w:lvl w:ilvl="2" w:tplc="4009001B" w:tentative="1">
      <w:start w:val="1"/>
      <w:numFmt w:val="lowerRoman"/>
      <w:lvlText w:val="%3."/>
      <w:lvlJc w:val="right"/>
      <w:pPr>
        <w:ind w:left="2212" w:hanging="180"/>
      </w:pPr>
    </w:lvl>
    <w:lvl w:ilvl="3" w:tplc="4009000F" w:tentative="1">
      <w:start w:val="1"/>
      <w:numFmt w:val="decimal"/>
      <w:lvlText w:val="%4."/>
      <w:lvlJc w:val="left"/>
      <w:pPr>
        <w:ind w:left="2932" w:hanging="360"/>
      </w:pPr>
    </w:lvl>
    <w:lvl w:ilvl="4" w:tplc="40090019" w:tentative="1">
      <w:start w:val="1"/>
      <w:numFmt w:val="lowerLetter"/>
      <w:lvlText w:val="%5."/>
      <w:lvlJc w:val="left"/>
      <w:pPr>
        <w:ind w:left="3652" w:hanging="360"/>
      </w:pPr>
    </w:lvl>
    <w:lvl w:ilvl="5" w:tplc="4009001B" w:tentative="1">
      <w:start w:val="1"/>
      <w:numFmt w:val="lowerRoman"/>
      <w:lvlText w:val="%6."/>
      <w:lvlJc w:val="right"/>
      <w:pPr>
        <w:ind w:left="4372" w:hanging="180"/>
      </w:pPr>
    </w:lvl>
    <w:lvl w:ilvl="6" w:tplc="4009000F" w:tentative="1">
      <w:start w:val="1"/>
      <w:numFmt w:val="decimal"/>
      <w:lvlText w:val="%7."/>
      <w:lvlJc w:val="left"/>
      <w:pPr>
        <w:ind w:left="5092" w:hanging="360"/>
      </w:pPr>
    </w:lvl>
    <w:lvl w:ilvl="7" w:tplc="40090019" w:tentative="1">
      <w:start w:val="1"/>
      <w:numFmt w:val="lowerLetter"/>
      <w:lvlText w:val="%8."/>
      <w:lvlJc w:val="left"/>
      <w:pPr>
        <w:ind w:left="5812" w:hanging="360"/>
      </w:pPr>
    </w:lvl>
    <w:lvl w:ilvl="8" w:tplc="40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0A952365"/>
    <w:multiLevelType w:val="hybridMultilevel"/>
    <w:tmpl w:val="DB3041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931"/>
    <w:multiLevelType w:val="hybridMultilevel"/>
    <w:tmpl w:val="BDCE1788"/>
    <w:lvl w:ilvl="0" w:tplc="0A48DAE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4FBC"/>
    <w:multiLevelType w:val="hybridMultilevel"/>
    <w:tmpl w:val="2DC2C0F2"/>
    <w:lvl w:ilvl="0" w:tplc="AB881B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1A79"/>
    <w:multiLevelType w:val="hybridMultilevel"/>
    <w:tmpl w:val="539854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52684"/>
    <w:multiLevelType w:val="multilevel"/>
    <w:tmpl w:val="A0906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220D5"/>
    <w:multiLevelType w:val="hybridMultilevel"/>
    <w:tmpl w:val="FD8C98C2"/>
    <w:lvl w:ilvl="0" w:tplc="B09003EC">
      <w:start w:val="1"/>
      <w:numFmt w:val="lowerRoman"/>
      <w:lvlText w:val="%1)"/>
      <w:lvlJc w:val="left"/>
      <w:pPr>
        <w:ind w:left="1484" w:hanging="720"/>
      </w:pPr>
      <w:rPr>
        <w:rFonts w:hint="default"/>
      </w:rPr>
    </w:lvl>
    <w:lvl w:ilvl="1" w:tplc="C20CE168">
      <w:start w:val="2"/>
      <w:numFmt w:val="lowerLetter"/>
      <w:lvlText w:val="%2)"/>
      <w:lvlJc w:val="left"/>
      <w:pPr>
        <w:ind w:left="1844" w:hanging="360"/>
      </w:pPr>
      <w:rPr>
        <w:rFonts w:hint="default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2564" w:hanging="180"/>
      </w:pPr>
    </w:lvl>
    <w:lvl w:ilvl="3" w:tplc="4009000F" w:tentative="1">
      <w:start w:val="1"/>
      <w:numFmt w:val="decimal"/>
      <w:lvlText w:val="%4."/>
      <w:lvlJc w:val="left"/>
      <w:pPr>
        <w:ind w:left="3284" w:hanging="360"/>
      </w:pPr>
    </w:lvl>
    <w:lvl w:ilvl="4" w:tplc="40090019" w:tentative="1">
      <w:start w:val="1"/>
      <w:numFmt w:val="lowerLetter"/>
      <w:lvlText w:val="%5."/>
      <w:lvlJc w:val="left"/>
      <w:pPr>
        <w:ind w:left="4004" w:hanging="360"/>
      </w:pPr>
    </w:lvl>
    <w:lvl w:ilvl="5" w:tplc="4009001B" w:tentative="1">
      <w:start w:val="1"/>
      <w:numFmt w:val="lowerRoman"/>
      <w:lvlText w:val="%6."/>
      <w:lvlJc w:val="right"/>
      <w:pPr>
        <w:ind w:left="4724" w:hanging="180"/>
      </w:pPr>
    </w:lvl>
    <w:lvl w:ilvl="6" w:tplc="4009000F" w:tentative="1">
      <w:start w:val="1"/>
      <w:numFmt w:val="decimal"/>
      <w:lvlText w:val="%7."/>
      <w:lvlJc w:val="left"/>
      <w:pPr>
        <w:ind w:left="5444" w:hanging="360"/>
      </w:pPr>
    </w:lvl>
    <w:lvl w:ilvl="7" w:tplc="40090019" w:tentative="1">
      <w:start w:val="1"/>
      <w:numFmt w:val="lowerLetter"/>
      <w:lvlText w:val="%8."/>
      <w:lvlJc w:val="left"/>
      <w:pPr>
        <w:ind w:left="6164" w:hanging="360"/>
      </w:pPr>
    </w:lvl>
    <w:lvl w:ilvl="8" w:tplc="40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7" w15:restartNumberingAfterBreak="0">
    <w:nsid w:val="665D3F95"/>
    <w:multiLevelType w:val="hybridMultilevel"/>
    <w:tmpl w:val="DB3041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428D2"/>
    <w:multiLevelType w:val="hybridMultilevel"/>
    <w:tmpl w:val="4C585848"/>
    <w:lvl w:ilvl="0" w:tplc="8D101D2A">
      <w:start w:val="7"/>
      <w:numFmt w:val="lowerLetter"/>
      <w:lvlText w:val="(%1)"/>
      <w:lvlJc w:val="left"/>
      <w:pPr>
        <w:ind w:left="79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19" w:hanging="360"/>
      </w:pPr>
    </w:lvl>
    <w:lvl w:ilvl="2" w:tplc="4009001B" w:tentative="1">
      <w:start w:val="1"/>
      <w:numFmt w:val="lowerRoman"/>
      <w:lvlText w:val="%3."/>
      <w:lvlJc w:val="right"/>
      <w:pPr>
        <w:ind w:left="2239" w:hanging="180"/>
      </w:pPr>
    </w:lvl>
    <w:lvl w:ilvl="3" w:tplc="4009000F" w:tentative="1">
      <w:start w:val="1"/>
      <w:numFmt w:val="decimal"/>
      <w:lvlText w:val="%4."/>
      <w:lvlJc w:val="left"/>
      <w:pPr>
        <w:ind w:left="2959" w:hanging="360"/>
      </w:pPr>
    </w:lvl>
    <w:lvl w:ilvl="4" w:tplc="40090019" w:tentative="1">
      <w:start w:val="1"/>
      <w:numFmt w:val="lowerLetter"/>
      <w:lvlText w:val="%5."/>
      <w:lvlJc w:val="left"/>
      <w:pPr>
        <w:ind w:left="3679" w:hanging="360"/>
      </w:pPr>
    </w:lvl>
    <w:lvl w:ilvl="5" w:tplc="4009001B" w:tentative="1">
      <w:start w:val="1"/>
      <w:numFmt w:val="lowerRoman"/>
      <w:lvlText w:val="%6."/>
      <w:lvlJc w:val="right"/>
      <w:pPr>
        <w:ind w:left="4399" w:hanging="180"/>
      </w:pPr>
    </w:lvl>
    <w:lvl w:ilvl="6" w:tplc="4009000F" w:tentative="1">
      <w:start w:val="1"/>
      <w:numFmt w:val="decimal"/>
      <w:lvlText w:val="%7."/>
      <w:lvlJc w:val="left"/>
      <w:pPr>
        <w:ind w:left="5119" w:hanging="360"/>
      </w:pPr>
    </w:lvl>
    <w:lvl w:ilvl="7" w:tplc="40090019" w:tentative="1">
      <w:start w:val="1"/>
      <w:numFmt w:val="lowerLetter"/>
      <w:lvlText w:val="%8."/>
      <w:lvlJc w:val="left"/>
      <w:pPr>
        <w:ind w:left="5839" w:hanging="360"/>
      </w:pPr>
    </w:lvl>
    <w:lvl w:ilvl="8" w:tplc="40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6EDF3E2F"/>
    <w:multiLevelType w:val="multilevel"/>
    <w:tmpl w:val="A0906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4613A5"/>
    <w:multiLevelType w:val="hybridMultilevel"/>
    <w:tmpl w:val="CC72E16A"/>
    <w:lvl w:ilvl="0" w:tplc="46CA2116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0A49"/>
    <w:multiLevelType w:val="hybridMultilevel"/>
    <w:tmpl w:val="B5A2955C"/>
    <w:lvl w:ilvl="0" w:tplc="13E6C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04AF3"/>
    <w:multiLevelType w:val="hybridMultilevel"/>
    <w:tmpl w:val="0D6C4188"/>
    <w:lvl w:ilvl="0" w:tplc="DF30EE00">
      <w:start w:val="2"/>
      <w:numFmt w:val="lowerLetter"/>
      <w:lvlText w:val="%1)"/>
      <w:lvlJc w:val="left"/>
      <w:pPr>
        <w:ind w:left="1844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4A32"/>
    <w:rsid w:val="00002C3F"/>
    <w:rsid w:val="000038D4"/>
    <w:rsid w:val="00003B29"/>
    <w:rsid w:val="00003B44"/>
    <w:rsid w:val="00005668"/>
    <w:rsid w:val="000070AB"/>
    <w:rsid w:val="00010B90"/>
    <w:rsid w:val="000132DB"/>
    <w:rsid w:val="0001398D"/>
    <w:rsid w:val="00015938"/>
    <w:rsid w:val="00020CEE"/>
    <w:rsid w:val="00022EB2"/>
    <w:rsid w:val="00024020"/>
    <w:rsid w:val="000264BA"/>
    <w:rsid w:val="00027DDE"/>
    <w:rsid w:val="000304CD"/>
    <w:rsid w:val="000409FF"/>
    <w:rsid w:val="00041EC2"/>
    <w:rsid w:val="00046A4C"/>
    <w:rsid w:val="00054E64"/>
    <w:rsid w:val="00061B81"/>
    <w:rsid w:val="00062210"/>
    <w:rsid w:val="000673A9"/>
    <w:rsid w:val="00076320"/>
    <w:rsid w:val="00076A7C"/>
    <w:rsid w:val="000815D4"/>
    <w:rsid w:val="00081A83"/>
    <w:rsid w:val="00085C82"/>
    <w:rsid w:val="00090995"/>
    <w:rsid w:val="000A3FC1"/>
    <w:rsid w:val="000A7B18"/>
    <w:rsid w:val="000C078F"/>
    <w:rsid w:val="000D60AF"/>
    <w:rsid w:val="000F03C1"/>
    <w:rsid w:val="000F06F4"/>
    <w:rsid w:val="000F1F08"/>
    <w:rsid w:val="000F262E"/>
    <w:rsid w:val="000F38DD"/>
    <w:rsid w:val="000F7126"/>
    <w:rsid w:val="00100538"/>
    <w:rsid w:val="001015A6"/>
    <w:rsid w:val="001042C1"/>
    <w:rsid w:val="001053CF"/>
    <w:rsid w:val="001059A9"/>
    <w:rsid w:val="00110186"/>
    <w:rsid w:val="00122D12"/>
    <w:rsid w:val="00123798"/>
    <w:rsid w:val="00124A32"/>
    <w:rsid w:val="00130796"/>
    <w:rsid w:val="00132564"/>
    <w:rsid w:val="00142174"/>
    <w:rsid w:val="00142C80"/>
    <w:rsid w:val="00145C6A"/>
    <w:rsid w:val="0014642D"/>
    <w:rsid w:val="00162799"/>
    <w:rsid w:val="00163C8D"/>
    <w:rsid w:val="00166F0F"/>
    <w:rsid w:val="00177973"/>
    <w:rsid w:val="00177D6B"/>
    <w:rsid w:val="00181037"/>
    <w:rsid w:val="00181994"/>
    <w:rsid w:val="00181CF6"/>
    <w:rsid w:val="00184ACB"/>
    <w:rsid w:val="001942C0"/>
    <w:rsid w:val="00194A4F"/>
    <w:rsid w:val="001B0263"/>
    <w:rsid w:val="001C01E3"/>
    <w:rsid w:val="001C4281"/>
    <w:rsid w:val="001C7A7B"/>
    <w:rsid w:val="001D6914"/>
    <w:rsid w:val="001E4E44"/>
    <w:rsid w:val="001E5541"/>
    <w:rsid w:val="001F1E93"/>
    <w:rsid w:val="001F319A"/>
    <w:rsid w:val="001F4401"/>
    <w:rsid w:val="001F6A81"/>
    <w:rsid w:val="001F792B"/>
    <w:rsid w:val="00215330"/>
    <w:rsid w:val="0022342E"/>
    <w:rsid w:val="00232BA6"/>
    <w:rsid w:val="002337C6"/>
    <w:rsid w:val="00236BE6"/>
    <w:rsid w:val="00236D2D"/>
    <w:rsid w:val="0023793B"/>
    <w:rsid w:val="00246EFB"/>
    <w:rsid w:val="00255AA0"/>
    <w:rsid w:val="002625AC"/>
    <w:rsid w:val="002713F7"/>
    <w:rsid w:val="0027356D"/>
    <w:rsid w:val="00274F23"/>
    <w:rsid w:val="002915E1"/>
    <w:rsid w:val="002979FD"/>
    <w:rsid w:val="002A07ED"/>
    <w:rsid w:val="002A4605"/>
    <w:rsid w:val="002C38C9"/>
    <w:rsid w:val="002C45C3"/>
    <w:rsid w:val="002C62A9"/>
    <w:rsid w:val="002D377C"/>
    <w:rsid w:val="002D749E"/>
    <w:rsid w:val="002F114F"/>
    <w:rsid w:val="002F1D88"/>
    <w:rsid w:val="002F4131"/>
    <w:rsid w:val="002F7B6A"/>
    <w:rsid w:val="00306F2A"/>
    <w:rsid w:val="0031388F"/>
    <w:rsid w:val="00321D5A"/>
    <w:rsid w:val="003244F0"/>
    <w:rsid w:val="00326D0A"/>
    <w:rsid w:val="00327125"/>
    <w:rsid w:val="00327FC2"/>
    <w:rsid w:val="003339A2"/>
    <w:rsid w:val="00341A31"/>
    <w:rsid w:val="003452D3"/>
    <w:rsid w:val="0034715F"/>
    <w:rsid w:val="00354E81"/>
    <w:rsid w:val="003617F7"/>
    <w:rsid w:val="00370FC9"/>
    <w:rsid w:val="003718F6"/>
    <w:rsid w:val="00391394"/>
    <w:rsid w:val="00394A41"/>
    <w:rsid w:val="0039569C"/>
    <w:rsid w:val="003A019D"/>
    <w:rsid w:val="003A36BB"/>
    <w:rsid w:val="003A40A6"/>
    <w:rsid w:val="003A7BB6"/>
    <w:rsid w:val="003B281E"/>
    <w:rsid w:val="003B67A0"/>
    <w:rsid w:val="003B6FA9"/>
    <w:rsid w:val="003B78E2"/>
    <w:rsid w:val="003C06E5"/>
    <w:rsid w:val="003C4611"/>
    <w:rsid w:val="003D7097"/>
    <w:rsid w:val="003F25E6"/>
    <w:rsid w:val="003F6BB9"/>
    <w:rsid w:val="0041094E"/>
    <w:rsid w:val="00412F2D"/>
    <w:rsid w:val="004216B8"/>
    <w:rsid w:val="004216F8"/>
    <w:rsid w:val="00433ACF"/>
    <w:rsid w:val="004349BA"/>
    <w:rsid w:val="0044056F"/>
    <w:rsid w:val="00442AAC"/>
    <w:rsid w:val="004431F1"/>
    <w:rsid w:val="00443EA8"/>
    <w:rsid w:val="0045150B"/>
    <w:rsid w:val="00451B86"/>
    <w:rsid w:val="00456CC6"/>
    <w:rsid w:val="00457322"/>
    <w:rsid w:val="0047096A"/>
    <w:rsid w:val="00472309"/>
    <w:rsid w:val="00481ACC"/>
    <w:rsid w:val="00482B80"/>
    <w:rsid w:val="00492396"/>
    <w:rsid w:val="00497797"/>
    <w:rsid w:val="004A1054"/>
    <w:rsid w:val="004A5044"/>
    <w:rsid w:val="004A6905"/>
    <w:rsid w:val="004B162C"/>
    <w:rsid w:val="004B41E9"/>
    <w:rsid w:val="004B4F64"/>
    <w:rsid w:val="004C032E"/>
    <w:rsid w:val="004C1D80"/>
    <w:rsid w:val="004C2F6F"/>
    <w:rsid w:val="004D4176"/>
    <w:rsid w:val="004D5187"/>
    <w:rsid w:val="004E5861"/>
    <w:rsid w:val="004F0665"/>
    <w:rsid w:val="004F3F2B"/>
    <w:rsid w:val="004F7533"/>
    <w:rsid w:val="004F7A3F"/>
    <w:rsid w:val="005033FF"/>
    <w:rsid w:val="005063A5"/>
    <w:rsid w:val="005079CE"/>
    <w:rsid w:val="005114C5"/>
    <w:rsid w:val="00522C48"/>
    <w:rsid w:val="0052772C"/>
    <w:rsid w:val="0053430C"/>
    <w:rsid w:val="00537FB7"/>
    <w:rsid w:val="00563F21"/>
    <w:rsid w:val="00564161"/>
    <w:rsid w:val="00570ADC"/>
    <w:rsid w:val="005718A1"/>
    <w:rsid w:val="00582159"/>
    <w:rsid w:val="005837EE"/>
    <w:rsid w:val="00585A35"/>
    <w:rsid w:val="005923A3"/>
    <w:rsid w:val="00596312"/>
    <w:rsid w:val="00596516"/>
    <w:rsid w:val="005975E9"/>
    <w:rsid w:val="005A1994"/>
    <w:rsid w:val="005A2565"/>
    <w:rsid w:val="005A2A04"/>
    <w:rsid w:val="005B2F4F"/>
    <w:rsid w:val="005B68B3"/>
    <w:rsid w:val="005C072A"/>
    <w:rsid w:val="005C38D3"/>
    <w:rsid w:val="005C4C87"/>
    <w:rsid w:val="005C7940"/>
    <w:rsid w:val="005D0ADF"/>
    <w:rsid w:val="005D6746"/>
    <w:rsid w:val="005D7B55"/>
    <w:rsid w:val="005E2089"/>
    <w:rsid w:val="005E55E7"/>
    <w:rsid w:val="005E69EC"/>
    <w:rsid w:val="005F54AD"/>
    <w:rsid w:val="005F557A"/>
    <w:rsid w:val="00601BFA"/>
    <w:rsid w:val="00610723"/>
    <w:rsid w:val="006171A9"/>
    <w:rsid w:val="00630CB1"/>
    <w:rsid w:val="00633F6B"/>
    <w:rsid w:val="0064309C"/>
    <w:rsid w:val="006435A7"/>
    <w:rsid w:val="0065075E"/>
    <w:rsid w:val="006539CC"/>
    <w:rsid w:val="00657337"/>
    <w:rsid w:val="00657979"/>
    <w:rsid w:val="0066448B"/>
    <w:rsid w:val="00671260"/>
    <w:rsid w:val="0067232C"/>
    <w:rsid w:val="00674AB2"/>
    <w:rsid w:val="00676052"/>
    <w:rsid w:val="00683602"/>
    <w:rsid w:val="006A412A"/>
    <w:rsid w:val="006A6AA7"/>
    <w:rsid w:val="006B1E3C"/>
    <w:rsid w:val="006B270A"/>
    <w:rsid w:val="006B39CB"/>
    <w:rsid w:val="006B4A58"/>
    <w:rsid w:val="006C0F4D"/>
    <w:rsid w:val="006C18B0"/>
    <w:rsid w:val="006C226D"/>
    <w:rsid w:val="006C5442"/>
    <w:rsid w:val="006C5B5E"/>
    <w:rsid w:val="006C7798"/>
    <w:rsid w:val="006D0F68"/>
    <w:rsid w:val="006D268A"/>
    <w:rsid w:val="006E0189"/>
    <w:rsid w:val="006E2040"/>
    <w:rsid w:val="006E6060"/>
    <w:rsid w:val="007077A3"/>
    <w:rsid w:val="00712D16"/>
    <w:rsid w:val="00713543"/>
    <w:rsid w:val="007214D7"/>
    <w:rsid w:val="00731AB9"/>
    <w:rsid w:val="0073444B"/>
    <w:rsid w:val="00734489"/>
    <w:rsid w:val="00736DA6"/>
    <w:rsid w:val="00740DD1"/>
    <w:rsid w:val="007436AB"/>
    <w:rsid w:val="00743E03"/>
    <w:rsid w:val="00751216"/>
    <w:rsid w:val="0075327F"/>
    <w:rsid w:val="007547AD"/>
    <w:rsid w:val="007639DD"/>
    <w:rsid w:val="00765F3C"/>
    <w:rsid w:val="007829FD"/>
    <w:rsid w:val="00783D31"/>
    <w:rsid w:val="007900F8"/>
    <w:rsid w:val="007A2BF8"/>
    <w:rsid w:val="007A66FB"/>
    <w:rsid w:val="007A7D2A"/>
    <w:rsid w:val="007B14EA"/>
    <w:rsid w:val="007B3364"/>
    <w:rsid w:val="007B634F"/>
    <w:rsid w:val="007B6DA7"/>
    <w:rsid w:val="007C63F6"/>
    <w:rsid w:val="007D0A99"/>
    <w:rsid w:val="007D713A"/>
    <w:rsid w:val="007E0106"/>
    <w:rsid w:val="007E11F4"/>
    <w:rsid w:val="007E18BA"/>
    <w:rsid w:val="007E5516"/>
    <w:rsid w:val="007E7922"/>
    <w:rsid w:val="007F2807"/>
    <w:rsid w:val="00802834"/>
    <w:rsid w:val="00803AAC"/>
    <w:rsid w:val="008120D5"/>
    <w:rsid w:val="0082614A"/>
    <w:rsid w:val="00830024"/>
    <w:rsid w:val="00830E1D"/>
    <w:rsid w:val="00832B3C"/>
    <w:rsid w:val="00843EE7"/>
    <w:rsid w:val="00852131"/>
    <w:rsid w:val="00861EC6"/>
    <w:rsid w:val="008741B3"/>
    <w:rsid w:val="00875FCC"/>
    <w:rsid w:val="00876507"/>
    <w:rsid w:val="00877D4A"/>
    <w:rsid w:val="008A3B07"/>
    <w:rsid w:val="008A474B"/>
    <w:rsid w:val="008B01B7"/>
    <w:rsid w:val="008B32CB"/>
    <w:rsid w:val="008B5BD3"/>
    <w:rsid w:val="008B6F3E"/>
    <w:rsid w:val="008E3C81"/>
    <w:rsid w:val="008F5661"/>
    <w:rsid w:val="008F7FAE"/>
    <w:rsid w:val="00901CBC"/>
    <w:rsid w:val="00902910"/>
    <w:rsid w:val="0092275E"/>
    <w:rsid w:val="00923203"/>
    <w:rsid w:val="0092340A"/>
    <w:rsid w:val="00927AED"/>
    <w:rsid w:val="009311B2"/>
    <w:rsid w:val="00937A5F"/>
    <w:rsid w:val="00937B78"/>
    <w:rsid w:val="00944BBB"/>
    <w:rsid w:val="00954851"/>
    <w:rsid w:val="0095682F"/>
    <w:rsid w:val="00960043"/>
    <w:rsid w:val="00960CB9"/>
    <w:rsid w:val="0096119C"/>
    <w:rsid w:val="009627D2"/>
    <w:rsid w:val="00967452"/>
    <w:rsid w:val="00973E46"/>
    <w:rsid w:val="00975403"/>
    <w:rsid w:val="00976263"/>
    <w:rsid w:val="009824AF"/>
    <w:rsid w:val="00984BF0"/>
    <w:rsid w:val="00986021"/>
    <w:rsid w:val="009909CE"/>
    <w:rsid w:val="009A1EC0"/>
    <w:rsid w:val="009B0CDA"/>
    <w:rsid w:val="009B19A2"/>
    <w:rsid w:val="009B1B2E"/>
    <w:rsid w:val="009B269E"/>
    <w:rsid w:val="009B2EB3"/>
    <w:rsid w:val="009C7130"/>
    <w:rsid w:val="009D118F"/>
    <w:rsid w:val="009E490E"/>
    <w:rsid w:val="009E7F71"/>
    <w:rsid w:val="009F5642"/>
    <w:rsid w:val="009F6B18"/>
    <w:rsid w:val="00A04EFC"/>
    <w:rsid w:val="00A07115"/>
    <w:rsid w:val="00A13A99"/>
    <w:rsid w:val="00A13BE1"/>
    <w:rsid w:val="00A1790F"/>
    <w:rsid w:val="00A17D44"/>
    <w:rsid w:val="00A32922"/>
    <w:rsid w:val="00A330F2"/>
    <w:rsid w:val="00A35F1E"/>
    <w:rsid w:val="00A50452"/>
    <w:rsid w:val="00A507F9"/>
    <w:rsid w:val="00A50A9A"/>
    <w:rsid w:val="00A50AB2"/>
    <w:rsid w:val="00A52EF4"/>
    <w:rsid w:val="00A54477"/>
    <w:rsid w:val="00A6100E"/>
    <w:rsid w:val="00A6255E"/>
    <w:rsid w:val="00A70921"/>
    <w:rsid w:val="00A7607E"/>
    <w:rsid w:val="00A8170C"/>
    <w:rsid w:val="00A819A1"/>
    <w:rsid w:val="00A94075"/>
    <w:rsid w:val="00AA1DEB"/>
    <w:rsid w:val="00AA3246"/>
    <w:rsid w:val="00AA5448"/>
    <w:rsid w:val="00AA626D"/>
    <w:rsid w:val="00AA6703"/>
    <w:rsid w:val="00AB18C2"/>
    <w:rsid w:val="00AB1E72"/>
    <w:rsid w:val="00AD58D0"/>
    <w:rsid w:val="00AE7415"/>
    <w:rsid w:val="00AF61F7"/>
    <w:rsid w:val="00AF711A"/>
    <w:rsid w:val="00AF7328"/>
    <w:rsid w:val="00B022EA"/>
    <w:rsid w:val="00B32863"/>
    <w:rsid w:val="00B34258"/>
    <w:rsid w:val="00B36ACC"/>
    <w:rsid w:val="00B4262E"/>
    <w:rsid w:val="00B436C3"/>
    <w:rsid w:val="00B47028"/>
    <w:rsid w:val="00B558FF"/>
    <w:rsid w:val="00B56A0C"/>
    <w:rsid w:val="00B601BC"/>
    <w:rsid w:val="00B67F30"/>
    <w:rsid w:val="00B71B42"/>
    <w:rsid w:val="00B7287F"/>
    <w:rsid w:val="00B76FDE"/>
    <w:rsid w:val="00B86205"/>
    <w:rsid w:val="00B87E1F"/>
    <w:rsid w:val="00B964F9"/>
    <w:rsid w:val="00BA08FF"/>
    <w:rsid w:val="00BA3543"/>
    <w:rsid w:val="00BB5DAE"/>
    <w:rsid w:val="00BB5E31"/>
    <w:rsid w:val="00BC0261"/>
    <w:rsid w:val="00BC7F56"/>
    <w:rsid w:val="00BD44C0"/>
    <w:rsid w:val="00BE49C7"/>
    <w:rsid w:val="00BF018B"/>
    <w:rsid w:val="00BF1B69"/>
    <w:rsid w:val="00BF289D"/>
    <w:rsid w:val="00C011BE"/>
    <w:rsid w:val="00C06065"/>
    <w:rsid w:val="00C062E5"/>
    <w:rsid w:val="00C069A5"/>
    <w:rsid w:val="00C076D5"/>
    <w:rsid w:val="00C13B80"/>
    <w:rsid w:val="00C14F78"/>
    <w:rsid w:val="00C1669D"/>
    <w:rsid w:val="00C168E4"/>
    <w:rsid w:val="00C2219E"/>
    <w:rsid w:val="00C23746"/>
    <w:rsid w:val="00C23948"/>
    <w:rsid w:val="00C24BE4"/>
    <w:rsid w:val="00C26D53"/>
    <w:rsid w:val="00C26EF8"/>
    <w:rsid w:val="00C32BA7"/>
    <w:rsid w:val="00C3322F"/>
    <w:rsid w:val="00C36851"/>
    <w:rsid w:val="00C406EE"/>
    <w:rsid w:val="00C43162"/>
    <w:rsid w:val="00C46971"/>
    <w:rsid w:val="00C475B7"/>
    <w:rsid w:val="00C51319"/>
    <w:rsid w:val="00C67BAC"/>
    <w:rsid w:val="00C749EE"/>
    <w:rsid w:val="00C83770"/>
    <w:rsid w:val="00C9572E"/>
    <w:rsid w:val="00C96F2A"/>
    <w:rsid w:val="00C97021"/>
    <w:rsid w:val="00CA7E00"/>
    <w:rsid w:val="00CB31DA"/>
    <w:rsid w:val="00CB353B"/>
    <w:rsid w:val="00CB5EC9"/>
    <w:rsid w:val="00CB7943"/>
    <w:rsid w:val="00CD1AA4"/>
    <w:rsid w:val="00CD3124"/>
    <w:rsid w:val="00CD4532"/>
    <w:rsid w:val="00CD4FD8"/>
    <w:rsid w:val="00CE0E8D"/>
    <w:rsid w:val="00CE2975"/>
    <w:rsid w:val="00CE34E5"/>
    <w:rsid w:val="00CE41AF"/>
    <w:rsid w:val="00CF317A"/>
    <w:rsid w:val="00CF5B12"/>
    <w:rsid w:val="00CF63EB"/>
    <w:rsid w:val="00D0120E"/>
    <w:rsid w:val="00D01D81"/>
    <w:rsid w:val="00D02E68"/>
    <w:rsid w:val="00D060D2"/>
    <w:rsid w:val="00D06E27"/>
    <w:rsid w:val="00D07452"/>
    <w:rsid w:val="00D128D8"/>
    <w:rsid w:val="00D25D51"/>
    <w:rsid w:val="00D33CB2"/>
    <w:rsid w:val="00D347D0"/>
    <w:rsid w:val="00D362E0"/>
    <w:rsid w:val="00D41A3A"/>
    <w:rsid w:val="00D46060"/>
    <w:rsid w:val="00D57489"/>
    <w:rsid w:val="00D61660"/>
    <w:rsid w:val="00D631C0"/>
    <w:rsid w:val="00D6370D"/>
    <w:rsid w:val="00D65208"/>
    <w:rsid w:val="00D726C2"/>
    <w:rsid w:val="00D7724F"/>
    <w:rsid w:val="00D8324E"/>
    <w:rsid w:val="00D945F7"/>
    <w:rsid w:val="00D94BC1"/>
    <w:rsid w:val="00DA1875"/>
    <w:rsid w:val="00DA2A03"/>
    <w:rsid w:val="00DA7050"/>
    <w:rsid w:val="00DB7F2F"/>
    <w:rsid w:val="00DC26E5"/>
    <w:rsid w:val="00DC30F9"/>
    <w:rsid w:val="00DD20EE"/>
    <w:rsid w:val="00DD54D9"/>
    <w:rsid w:val="00DE2AA9"/>
    <w:rsid w:val="00DF2528"/>
    <w:rsid w:val="00DF3ACB"/>
    <w:rsid w:val="00E02E38"/>
    <w:rsid w:val="00E1166B"/>
    <w:rsid w:val="00E13003"/>
    <w:rsid w:val="00E13D44"/>
    <w:rsid w:val="00E360F7"/>
    <w:rsid w:val="00E37D2B"/>
    <w:rsid w:val="00E529A3"/>
    <w:rsid w:val="00E5648A"/>
    <w:rsid w:val="00E655E5"/>
    <w:rsid w:val="00E675E7"/>
    <w:rsid w:val="00E679AA"/>
    <w:rsid w:val="00E7033B"/>
    <w:rsid w:val="00E713DA"/>
    <w:rsid w:val="00E77148"/>
    <w:rsid w:val="00EA50B6"/>
    <w:rsid w:val="00EA6AB4"/>
    <w:rsid w:val="00EB0FCA"/>
    <w:rsid w:val="00EB4A5E"/>
    <w:rsid w:val="00EC06C3"/>
    <w:rsid w:val="00EC7156"/>
    <w:rsid w:val="00ED3E89"/>
    <w:rsid w:val="00EE247A"/>
    <w:rsid w:val="00EE3009"/>
    <w:rsid w:val="00EE6686"/>
    <w:rsid w:val="00EF0EDA"/>
    <w:rsid w:val="00F02AB0"/>
    <w:rsid w:val="00F06894"/>
    <w:rsid w:val="00F17FBE"/>
    <w:rsid w:val="00F237C3"/>
    <w:rsid w:val="00F23E3E"/>
    <w:rsid w:val="00F24533"/>
    <w:rsid w:val="00F30CD9"/>
    <w:rsid w:val="00F313F9"/>
    <w:rsid w:val="00F433F4"/>
    <w:rsid w:val="00F44418"/>
    <w:rsid w:val="00F4542D"/>
    <w:rsid w:val="00F46F82"/>
    <w:rsid w:val="00F47562"/>
    <w:rsid w:val="00F51C58"/>
    <w:rsid w:val="00F55AEF"/>
    <w:rsid w:val="00F57BE0"/>
    <w:rsid w:val="00F60C53"/>
    <w:rsid w:val="00F61BAC"/>
    <w:rsid w:val="00F65F32"/>
    <w:rsid w:val="00F713FE"/>
    <w:rsid w:val="00F71859"/>
    <w:rsid w:val="00F72B69"/>
    <w:rsid w:val="00F74980"/>
    <w:rsid w:val="00F759C6"/>
    <w:rsid w:val="00F81208"/>
    <w:rsid w:val="00F815D0"/>
    <w:rsid w:val="00F84BE0"/>
    <w:rsid w:val="00F91D9D"/>
    <w:rsid w:val="00F91E77"/>
    <w:rsid w:val="00F929D6"/>
    <w:rsid w:val="00F93006"/>
    <w:rsid w:val="00F932E6"/>
    <w:rsid w:val="00F97074"/>
    <w:rsid w:val="00FA1943"/>
    <w:rsid w:val="00FA4C70"/>
    <w:rsid w:val="00FB2A73"/>
    <w:rsid w:val="00FB3EC4"/>
    <w:rsid w:val="00FB5EA4"/>
    <w:rsid w:val="00FB6512"/>
    <w:rsid w:val="00FC13B9"/>
    <w:rsid w:val="00FC15B2"/>
    <w:rsid w:val="00FC3473"/>
    <w:rsid w:val="00FC6269"/>
    <w:rsid w:val="00FC74DE"/>
    <w:rsid w:val="00FC7E2B"/>
    <w:rsid w:val="00FD426E"/>
    <w:rsid w:val="00FD4458"/>
    <w:rsid w:val="00FD63C7"/>
    <w:rsid w:val="00FE07AA"/>
    <w:rsid w:val="00FE4BBD"/>
    <w:rsid w:val="00FE7AA2"/>
    <w:rsid w:val="00FF6ACD"/>
    <w:rsid w:val="00FF72B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8071"/>
  <w15:chartTrackingRefBased/>
  <w15:docId w15:val="{1EE9877D-6001-4E41-84FE-B8556C2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1D9D"/>
    <w:rPr>
      <w:color w:val="0000FF"/>
      <w:u w:val="single"/>
    </w:rPr>
  </w:style>
  <w:style w:type="paragraph" w:customStyle="1" w:styleId="Default">
    <w:name w:val="Default"/>
    <w:qFormat/>
    <w:rsid w:val="00F91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IN" w:eastAsia="en-IN" w:bidi="hi-IN"/>
      <w14:ligatures w14:val="none"/>
    </w:rPr>
  </w:style>
  <w:style w:type="paragraph" w:styleId="Header">
    <w:name w:val="header"/>
    <w:basedOn w:val="Normal"/>
    <w:link w:val="HeaderChar"/>
    <w:unhideWhenUsed/>
    <w:rsid w:val="00027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7D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D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qFormat/>
    <w:rsid w:val="0014642D"/>
    <w:pPr>
      <w:ind w:left="720"/>
      <w:contextualSpacing/>
    </w:pPr>
    <w:rPr>
      <w:rFonts w:cs="Mangal"/>
      <w:szCs w:val="21"/>
      <w:lang w:val="en-IN" w:eastAsia="en-IN" w:bidi="hi-IN"/>
    </w:rPr>
  </w:style>
  <w:style w:type="character" w:customStyle="1" w:styleId="ListParagraphChar">
    <w:name w:val="List Paragraph Char"/>
    <w:link w:val="ListParagraph"/>
    <w:uiPriority w:val="34"/>
    <w:locked/>
    <w:rsid w:val="0014642D"/>
    <w:rPr>
      <w:rFonts w:ascii="Times New Roman" w:eastAsia="Times New Roman" w:hAnsi="Times New Roman" w:cs="Mangal"/>
      <w:kern w:val="0"/>
      <w:sz w:val="24"/>
      <w:szCs w:val="21"/>
      <w:lang w:val="en-IN" w:eastAsia="en-IN" w:bidi="hi-IN"/>
      <w14:ligatures w14:val="none"/>
    </w:rPr>
  </w:style>
  <w:style w:type="character" w:styleId="Strong">
    <w:name w:val="Strong"/>
    <w:uiPriority w:val="22"/>
    <w:qFormat/>
    <w:rsid w:val="001015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B32C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73444B"/>
    <w:pPr>
      <w:suppressAutoHyphens/>
      <w:jc w:val="center"/>
    </w:pPr>
    <w:rPr>
      <w:b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73444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F671-7601-4926-905C-5C0CEADD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Satendra Singh Sengar {सतेन्द्र सिंह सेंगर}</dc:creator>
  <cp:keywords/>
  <dc:description/>
  <cp:lastModifiedBy>Ankit Vaishnav </cp:lastModifiedBy>
  <cp:revision>566</cp:revision>
  <cp:lastPrinted>2024-08-22T11:36:00Z</cp:lastPrinted>
  <dcterms:created xsi:type="dcterms:W3CDTF">2023-06-20T09:31:00Z</dcterms:created>
  <dcterms:modified xsi:type="dcterms:W3CDTF">2024-08-28T13:30:00Z</dcterms:modified>
</cp:coreProperties>
</file>