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61E3779" w14:textId="77777777" w:rsidR="000C118C" w:rsidRPr="00B219E8" w:rsidRDefault="0069444C" w:rsidP="00461721">
      <w:pPr>
        <w:tabs>
          <w:tab w:val="left" w:pos="1037"/>
        </w:tabs>
        <w:jc w:val="center"/>
        <w:rPr>
          <w:rFonts w:ascii="Book Antiqua" w:hAnsi="Book Antiqua"/>
          <w:b/>
          <w:sz w:val="23"/>
          <w:szCs w:val="23"/>
        </w:rPr>
      </w:pPr>
      <w:r w:rsidRPr="00B219E8">
        <w:rPr>
          <w:rFonts w:ascii="Book Antiqua" w:hAnsi="Book Antiqua"/>
          <w:b/>
          <w:sz w:val="23"/>
          <w:szCs w:val="23"/>
        </w:rPr>
        <w:t xml:space="preserve"> </w:t>
      </w:r>
    </w:p>
    <w:p w14:paraId="7042DCB8" w14:textId="77777777" w:rsidR="00721E24" w:rsidRPr="00B219E8" w:rsidRDefault="00721E24" w:rsidP="00461721">
      <w:pPr>
        <w:tabs>
          <w:tab w:val="left" w:pos="1037"/>
        </w:tabs>
        <w:jc w:val="center"/>
        <w:rPr>
          <w:rFonts w:ascii="Book Antiqua" w:hAnsi="Book Antiqua"/>
          <w:b/>
          <w:sz w:val="23"/>
          <w:szCs w:val="23"/>
        </w:rPr>
      </w:pPr>
    </w:p>
    <w:p w14:paraId="501A6EC9" w14:textId="77777777" w:rsidR="00721E24" w:rsidRPr="00B219E8" w:rsidRDefault="00721E24" w:rsidP="00461721">
      <w:pPr>
        <w:tabs>
          <w:tab w:val="left" w:pos="1037"/>
        </w:tabs>
        <w:jc w:val="center"/>
        <w:rPr>
          <w:rFonts w:ascii="Book Antiqua" w:hAnsi="Book Antiqua"/>
          <w:b/>
          <w:sz w:val="23"/>
          <w:szCs w:val="23"/>
        </w:rPr>
      </w:pPr>
    </w:p>
    <w:p w14:paraId="2118FD3F" w14:textId="77777777" w:rsidR="00721E24" w:rsidRPr="00B219E8" w:rsidRDefault="00721E24" w:rsidP="00461721">
      <w:pPr>
        <w:tabs>
          <w:tab w:val="left" w:pos="1037"/>
        </w:tabs>
        <w:jc w:val="center"/>
        <w:rPr>
          <w:rFonts w:ascii="Book Antiqua" w:hAnsi="Book Antiqua"/>
          <w:b/>
          <w:sz w:val="23"/>
          <w:szCs w:val="23"/>
        </w:rPr>
      </w:pPr>
    </w:p>
    <w:p w14:paraId="56B826C3" w14:textId="77777777" w:rsidR="00721E24" w:rsidRPr="00B219E8" w:rsidRDefault="00721E24" w:rsidP="00461721">
      <w:pPr>
        <w:tabs>
          <w:tab w:val="left" w:pos="1037"/>
        </w:tabs>
        <w:jc w:val="center"/>
        <w:rPr>
          <w:rFonts w:ascii="Book Antiqua" w:hAnsi="Book Antiqua"/>
          <w:b/>
          <w:sz w:val="23"/>
          <w:szCs w:val="23"/>
        </w:rPr>
      </w:pPr>
    </w:p>
    <w:p w14:paraId="71B3EE9D" w14:textId="77777777" w:rsidR="00721E24" w:rsidRPr="00B219E8" w:rsidRDefault="00721E24" w:rsidP="00461721">
      <w:pPr>
        <w:tabs>
          <w:tab w:val="left" w:pos="1037"/>
        </w:tabs>
        <w:jc w:val="center"/>
        <w:rPr>
          <w:rFonts w:ascii="Book Antiqua" w:hAnsi="Book Antiqua"/>
          <w:b/>
          <w:sz w:val="23"/>
          <w:szCs w:val="23"/>
        </w:rPr>
      </w:pPr>
    </w:p>
    <w:p w14:paraId="1ED5ECD5" w14:textId="77777777" w:rsidR="00721E24" w:rsidRPr="00B219E8" w:rsidRDefault="00721E24" w:rsidP="00461721">
      <w:pPr>
        <w:tabs>
          <w:tab w:val="left" w:pos="1037"/>
        </w:tabs>
        <w:jc w:val="center"/>
        <w:rPr>
          <w:rFonts w:ascii="Book Antiqua" w:hAnsi="Book Antiqua"/>
          <w:b/>
          <w:sz w:val="23"/>
          <w:szCs w:val="23"/>
        </w:rPr>
      </w:pPr>
    </w:p>
    <w:p w14:paraId="0FEB5B28" w14:textId="77777777" w:rsidR="00721E24" w:rsidRPr="00B219E8" w:rsidRDefault="002E4AC1" w:rsidP="00461721">
      <w:pPr>
        <w:tabs>
          <w:tab w:val="left" w:pos="1037"/>
        </w:tabs>
        <w:jc w:val="center"/>
        <w:rPr>
          <w:rFonts w:ascii="Book Antiqua" w:hAnsi="Book Antiqua"/>
          <w:b/>
          <w:sz w:val="23"/>
          <w:szCs w:val="23"/>
        </w:rPr>
      </w:pPr>
      <w:r w:rsidRPr="00B219E8">
        <w:rPr>
          <w:rFonts w:ascii="Book Antiqua" w:hAnsi="Book Antiqua"/>
          <w:b/>
          <w:sz w:val="23"/>
          <w:szCs w:val="23"/>
        </w:rPr>
        <w:t xml:space="preserve">SECTION </w:t>
      </w:r>
      <w:r w:rsidR="00721E24" w:rsidRPr="00B219E8">
        <w:rPr>
          <w:rFonts w:ascii="Book Antiqua" w:hAnsi="Book Antiqua"/>
          <w:b/>
          <w:sz w:val="23"/>
          <w:szCs w:val="23"/>
        </w:rPr>
        <w:t>–</w:t>
      </w:r>
      <w:r w:rsidRPr="00B219E8">
        <w:rPr>
          <w:rFonts w:ascii="Book Antiqua" w:hAnsi="Book Antiqua"/>
          <w:b/>
          <w:sz w:val="23"/>
          <w:szCs w:val="23"/>
        </w:rPr>
        <w:t xml:space="preserve"> I</w:t>
      </w:r>
    </w:p>
    <w:p w14:paraId="5314D4B6" w14:textId="77777777" w:rsidR="00721E24" w:rsidRPr="00B219E8" w:rsidRDefault="00721E24" w:rsidP="00461721">
      <w:pPr>
        <w:tabs>
          <w:tab w:val="left" w:pos="1037"/>
        </w:tabs>
        <w:jc w:val="center"/>
        <w:rPr>
          <w:rFonts w:ascii="Book Antiqua" w:hAnsi="Book Antiqua"/>
          <w:b/>
          <w:sz w:val="23"/>
          <w:szCs w:val="23"/>
        </w:rPr>
      </w:pPr>
    </w:p>
    <w:p w14:paraId="61313962" w14:textId="77777777" w:rsidR="00721E24" w:rsidRPr="00B219E8" w:rsidRDefault="00721E24" w:rsidP="00461721">
      <w:pPr>
        <w:tabs>
          <w:tab w:val="left" w:pos="1037"/>
        </w:tabs>
        <w:jc w:val="center"/>
        <w:rPr>
          <w:rFonts w:ascii="Book Antiqua" w:hAnsi="Book Antiqua"/>
          <w:b/>
          <w:sz w:val="23"/>
          <w:szCs w:val="23"/>
        </w:rPr>
      </w:pPr>
    </w:p>
    <w:p w14:paraId="38735AB0" w14:textId="77777777" w:rsidR="00721E24" w:rsidRPr="00B219E8" w:rsidRDefault="00721E24" w:rsidP="00461721">
      <w:pPr>
        <w:tabs>
          <w:tab w:val="left" w:pos="1037"/>
        </w:tabs>
        <w:jc w:val="center"/>
        <w:rPr>
          <w:rFonts w:ascii="Book Antiqua" w:hAnsi="Book Antiqua"/>
          <w:b/>
          <w:sz w:val="23"/>
          <w:szCs w:val="23"/>
        </w:rPr>
      </w:pPr>
      <w:r w:rsidRPr="00B219E8">
        <w:rPr>
          <w:rFonts w:ascii="Book Antiqua" w:hAnsi="Book Antiqua"/>
          <w:b/>
          <w:sz w:val="23"/>
          <w:szCs w:val="23"/>
        </w:rPr>
        <w:t>INVITATION FOR BIDS (IFB)</w:t>
      </w:r>
    </w:p>
    <w:p w14:paraId="3C6AF5F8" w14:textId="77777777" w:rsidR="000C118C" w:rsidRPr="00B219E8" w:rsidRDefault="000C118C" w:rsidP="00461721">
      <w:pPr>
        <w:tabs>
          <w:tab w:val="left" w:pos="1037"/>
        </w:tabs>
        <w:jc w:val="center"/>
        <w:rPr>
          <w:rFonts w:ascii="Book Antiqua" w:hAnsi="Book Antiqua"/>
          <w:b/>
          <w:sz w:val="23"/>
          <w:szCs w:val="23"/>
        </w:rPr>
        <w:sectPr w:rsidR="000C118C" w:rsidRPr="00B219E8" w:rsidSect="00FE2BF2">
          <w:footerReference w:type="even" r:id="rId8"/>
          <w:footerReference w:type="default" r:id="rId9"/>
          <w:pgSz w:w="12240" w:h="15840"/>
          <w:pgMar w:top="1440" w:right="1440" w:bottom="720" w:left="1800" w:header="720" w:footer="720" w:gutter="0"/>
          <w:cols w:space="720"/>
          <w:docGrid w:linePitch="360"/>
        </w:sectPr>
      </w:pPr>
    </w:p>
    <w:p w14:paraId="6E6AF160" w14:textId="77777777" w:rsidR="00BC182F" w:rsidRPr="00B219E8" w:rsidRDefault="00BC182F" w:rsidP="00461721">
      <w:pPr>
        <w:tabs>
          <w:tab w:val="left" w:pos="1037"/>
        </w:tabs>
        <w:jc w:val="center"/>
        <w:rPr>
          <w:rFonts w:ascii="Book Antiqua" w:hAnsi="Book Antiqua"/>
          <w:b/>
          <w:sz w:val="23"/>
          <w:szCs w:val="23"/>
        </w:rPr>
      </w:pPr>
      <w:r w:rsidRPr="00B219E8">
        <w:rPr>
          <w:rFonts w:ascii="Book Antiqua" w:hAnsi="Book Antiqua"/>
          <w:b/>
          <w:sz w:val="23"/>
          <w:szCs w:val="23"/>
        </w:rPr>
        <w:lastRenderedPageBreak/>
        <w:t>INVITATION FOR BIDS (IFB)</w:t>
      </w:r>
    </w:p>
    <w:p w14:paraId="17BAD841" w14:textId="77777777" w:rsidR="00627CF4" w:rsidRPr="00B219E8" w:rsidRDefault="00627CF4" w:rsidP="00461721">
      <w:pPr>
        <w:tabs>
          <w:tab w:val="left" w:pos="1037"/>
        </w:tabs>
        <w:jc w:val="center"/>
        <w:rPr>
          <w:rFonts w:ascii="Book Antiqua" w:hAnsi="Book Antiqua"/>
          <w:b/>
          <w:sz w:val="23"/>
          <w:szCs w:val="23"/>
        </w:rPr>
      </w:pPr>
    </w:p>
    <w:p w14:paraId="7606EA23" w14:textId="77777777" w:rsidR="000611D9" w:rsidRPr="00B219E8" w:rsidRDefault="000611D9" w:rsidP="00461721">
      <w:pPr>
        <w:tabs>
          <w:tab w:val="left" w:pos="1037"/>
        </w:tabs>
        <w:jc w:val="center"/>
        <w:rPr>
          <w:rFonts w:ascii="Book Antiqua" w:hAnsi="Book Antiqua"/>
          <w:b/>
          <w:sz w:val="23"/>
          <w:szCs w:val="23"/>
        </w:rPr>
      </w:pPr>
      <w:r w:rsidRPr="00B219E8">
        <w:rPr>
          <w:rFonts w:ascii="Book Antiqua" w:hAnsi="Book Antiqua"/>
          <w:b/>
          <w:sz w:val="23"/>
          <w:szCs w:val="23"/>
        </w:rPr>
        <w:t xml:space="preserve">For </w:t>
      </w:r>
    </w:p>
    <w:p w14:paraId="02512739" w14:textId="7D6411EC" w:rsidR="000611D9" w:rsidRPr="00BE6E9A" w:rsidRDefault="00476EE2" w:rsidP="00461721">
      <w:pPr>
        <w:tabs>
          <w:tab w:val="left" w:pos="1037"/>
        </w:tabs>
        <w:jc w:val="both"/>
        <w:rPr>
          <w:rFonts w:ascii="Book Antiqua" w:hAnsi="Book Antiqua"/>
          <w:sz w:val="23"/>
          <w:szCs w:val="23"/>
        </w:rPr>
      </w:pPr>
      <w:bookmarkStart w:id="0" w:name="_Hlk136258250"/>
      <w:r w:rsidRPr="00476EE2">
        <w:rPr>
          <w:rFonts w:ascii="Book Antiqua" w:hAnsi="Book Antiqua"/>
          <w:b/>
          <w:color w:val="000000"/>
          <w:sz w:val="23"/>
          <w:szCs w:val="23"/>
        </w:rPr>
        <w:t xml:space="preserve">Package-II: Communication System </w:t>
      </w:r>
      <w:r w:rsidR="005555BE">
        <w:rPr>
          <w:rFonts w:ascii="Book Antiqua" w:hAnsi="Book Antiqua"/>
          <w:b/>
          <w:color w:val="000000"/>
          <w:sz w:val="23"/>
          <w:szCs w:val="23"/>
        </w:rPr>
        <w:t xml:space="preserve">associated with </w:t>
      </w:r>
      <w:r w:rsidR="005555BE" w:rsidRPr="00476EE2">
        <w:rPr>
          <w:rFonts w:ascii="Book Antiqua" w:hAnsi="Book Antiqua"/>
          <w:b/>
          <w:color w:val="000000"/>
          <w:sz w:val="23"/>
          <w:szCs w:val="23"/>
        </w:rPr>
        <w:t xml:space="preserve">Establishment of SLDC cum REMC for UT of Ladakh </w:t>
      </w:r>
      <w:r w:rsidRPr="00476EE2">
        <w:rPr>
          <w:rFonts w:ascii="Book Antiqua" w:hAnsi="Book Antiqua"/>
          <w:b/>
          <w:color w:val="000000"/>
          <w:sz w:val="23"/>
          <w:szCs w:val="23"/>
        </w:rPr>
        <w:t xml:space="preserve">under consultancy </w:t>
      </w:r>
      <w:r w:rsidR="005555BE">
        <w:rPr>
          <w:rFonts w:ascii="Book Antiqua" w:hAnsi="Book Antiqua"/>
          <w:b/>
          <w:color w:val="000000"/>
          <w:sz w:val="23"/>
          <w:szCs w:val="23"/>
        </w:rPr>
        <w:t>services to PDD, Ladakh</w:t>
      </w:r>
      <w:bookmarkEnd w:id="0"/>
      <w:r w:rsidR="00BE6E9A" w:rsidRPr="00BE6E9A">
        <w:rPr>
          <w:rFonts w:ascii="Book Antiqua" w:hAnsi="Book Antiqua"/>
          <w:color w:val="000000"/>
          <w:sz w:val="23"/>
          <w:szCs w:val="23"/>
        </w:rPr>
        <w:t>.</w:t>
      </w:r>
    </w:p>
    <w:p w14:paraId="7E5A5566" w14:textId="77777777" w:rsidR="002F7A98" w:rsidRPr="00B219E8" w:rsidRDefault="002F7A98" w:rsidP="00461721">
      <w:pPr>
        <w:tabs>
          <w:tab w:val="left" w:pos="1037"/>
        </w:tabs>
        <w:jc w:val="both"/>
        <w:rPr>
          <w:rFonts w:ascii="Book Antiqua" w:hAnsi="Book Antiqua"/>
          <w:sz w:val="23"/>
          <w:szCs w:val="23"/>
          <w:u w:val="single"/>
        </w:rPr>
      </w:pPr>
    </w:p>
    <w:tbl>
      <w:tblPr>
        <w:tblStyle w:val="TableGrid"/>
        <w:tblW w:w="916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83"/>
        <w:gridCol w:w="5481"/>
      </w:tblGrid>
      <w:tr w:rsidR="00746347" w:rsidRPr="00B219E8" w14:paraId="24AF63FB" w14:textId="77777777" w:rsidTr="000F00E8">
        <w:tc>
          <w:tcPr>
            <w:tcW w:w="3402" w:type="dxa"/>
          </w:tcPr>
          <w:p w14:paraId="6A8B23E3" w14:textId="77777777" w:rsidR="00746347" w:rsidRPr="00B219E8" w:rsidRDefault="00746347" w:rsidP="00461721">
            <w:pPr>
              <w:tabs>
                <w:tab w:val="left" w:pos="1037"/>
              </w:tabs>
              <w:rPr>
                <w:rFonts w:ascii="Book Antiqua" w:hAnsi="Book Antiqua"/>
                <w:b/>
                <w:sz w:val="23"/>
                <w:szCs w:val="23"/>
              </w:rPr>
            </w:pPr>
            <w:r w:rsidRPr="00B219E8">
              <w:rPr>
                <w:rFonts w:ascii="Book Antiqua" w:hAnsi="Book Antiqua"/>
                <w:b/>
                <w:sz w:val="23"/>
                <w:szCs w:val="23"/>
              </w:rPr>
              <w:t>Mode of bidding</w:t>
            </w:r>
          </w:p>
        </w:tc>
        <w:tc>
          <w:tcPr>
            <w:tcW w:w="283" w:type="dxa"/>
          </w:tcPr>
          <w:p w14:paraId="76ECB9B7" w14:textId="77777777" w:rsidR="00746347" w:rsidRPr="00B219E8" w:rsidRDefault="002B506D" w:rsidP="00461721">
            <w:pPr>
              <w:tabs>
                <w:tab w:val="left" w:pos="1037"/>
              </w:tabs>
              <w:jc w:val="center"/>
              <w:rPr>
                <w:rFonts w:ascii="Book Antiqua" w:hAnsi="Book Antiqua"/>
                <w:b/>
                <w:sz w:val="23"/>
                <w:szCs w:val="23"/>
              </w:rPr>
            </w:pPr>
            <w:r w:rsidRPr="00B219E8">
              <w:rPr>
                <w:rFonts w:ascii="Book Antiqua" w:hAnsi="Book Antiqua"/>
                <w:b/>
                <w:sz w:val="23"/>
                <w:szCs w:val="23"/>
              </w:rPr>
              <w:t>:</w:t>
            </w:r>
          </w:p>
        </w:tc>
        <w:tc>
          <w:tcPr>
            <w:tcW w:w="5481" w:type="dxa"/>
          </w:tcPr>
          <w:p w14:paraId="729DA427" w14:textId="77777777" w:rsidR="00746347" w:rsidRPr="00B219E8" w:rsidRDefault="00903255" w:rsidP="00461721">
            <w:pPr>
              <w:tabs>
                <w:tab w:val="left" w:pos="1037"/>
              </w:tabs>
              <w:rPr>
                <w:rFonts w:ascii="Book Antiqua" w:hAnsi="Book Antiqua"/>
                <w:b/>
                <w:color w:val="0000FF"/>
                <w:sz w:val="23"/>
                <w:szCs w:val="23"/>
              </w:rPr>
            </w:pPr>
            <w:r w:rsidRPr="00B219E8">
              <w:rPr>
                <w:rFonts w:ascii="Book Antiqua" w:hAnsi="Book Antiqua"/>
                <w:b/>
                <w:color w:val="0000FF"/>
                <w:sz w:val="23"/>
                <w:szCs w:val="23"/>
              </w:rPr>
              <w:t xml:space="preserve">Domestic Competitive Bidding </w:t>
            </w:r>
          </w:p>
        </w:tc>
      </w:tr>
      <w:tr w:rsidR="00903255" w:rsidRPr="00B219E8" w14:paraId="6879D7DF" w14:textId="77777777" w:rsidTr="000F00E8">
        <w:tc>
          <w:tcPr>
            <w:tcW w:w="3402" w:type="dxa"/>
          </w:tcPr>
          <w:p w14:paraId="779B58BD" w14:textId="77777777" w:rsidR="00903255" w:rsidRPr="00B219E8" w:rsidRDefault="00903255" w:rsidP="00461721">
            <w:pPr>
              <w:tabs>
                <w:tab w:val="left" w:pos="1037"/>
              </w:tabs>
              <w:rPr>
                <w:rFonts w:ascii="Book Antiqua" w:hAnsi="Book Antiqua"/>
                <w:b/>
                <w:sz w:val="23"/>
                <w:szCs w:val="23"/>
              </w:rPr>
            </w:pPr>
            <w:r w:rsidRPr="00B219E8">
              <w:rPr>
                <w:rFonts w:ascii="Book Antiqua" w:hAnsi="Book Antiqua"/>
                <w:b/>
                <w:sz w:val="23"/>
                <w:szCs w:val="23"/>
              </w:rPr>
              <w:t>Bidding process</w:t>
            </w:r>
          </w:p>
        </w:tc>
        <w:tc>
          <w:tcPr>
            <w:tcW w:w="283" w:type="dxa"/>
          </w:tcPr>
          <w:p w14:paraId="1DA85295" w14:textId="77777777" w:rsidR="00903255" w:rsidRPr="00B219E8" w:rsidRDefault="002B506D" w:rsidP="00461721">
            <w:pPr>
              <w:tabs>
                <w:tab w:val="left" w:pos="1037"/>
              </w:tabs>
              <w:jc w:val="center"/>
              <w:rPr>
                <w:rFonts w:ascii="Book Antiqua" w:hAnsi="Book Antiqua"/>
                <w:b/>
                <w:sz w:val="23"/>
                <w:szCs w:val="23"/>
              </w:rPr>
            </w:pPr>
            <w:r w:rsidRPr="00B219E8">
              <w:rPr>
                <w:rFonts w:ascii="Book Antiqua" w:hAnsi="Book Antiqua"/>
                <w:b/>
                <w:sz w:val="23"/>
                <w:szCs w:val="23"/>
              </w:rPr>
              <w:t>:</w:t>
            </w:r>
          </w:p>
        </w:tc>
        <w:tc>
          <w:tcPr>
            <w:tcW w:w="5481" w:type="dxa"/>
          </w:tcPr>
          <w:p w14:paraId="5D74E4C9" w14:textId="77777777" w:rsidR="00903255" w:rsidRPr="00B219E8" w:rsidRDefault="00903255" w:rsidP="00461721">
            <w:pPr>
              <w:tabs>
                <w:tab w:val="left" w:pos="1037"/>
              </w:tabs>
              <w:rPr>
                <w:rFonts w:ascii="Book Antiqua" w:hAnsi="Book Antiqua"/>
                <w:b/>
                <w:color w:val="0000FF"/>
                <w:sz w:val="23"/>
                <w:szCs w:val="23"/>
              </w:rPr>
            </w:pPr>
            <w:r w:rsidRPr="00B219E8">
              <w:rPr>
                <w:rFonts w:ascii="Book Antiqua" w:hAnsi="Book Antiqua"/>
                <w:b/>
                <w:color w:val="0000FF"/>
                <w:sz w:val="23"/>
                <w:szCs w:val="23"/>
              </w:rPr>
              <w:t>Single Stage Two Envelope</w:t>
            </w:r>
          </w:p>
        </w:tc>
      </w:tr>
      <w:tr w:rsidR="00746347" w:rsidRPr="00B219E8" w14:paraId="650CBD8C" w14:textId="77777777" w:rsidTr="000F00E8">
        <w:tc>
          <w:tcPr>
            <w:tcW w:w="3402" w:type="dxa"/>
          </w:tcPr>
          <w:p w14:paraId="255B7296" w14:textId="77777777" w:rsidR="00746347" w:rsidRPr="00B219E8" w:rsidRDefault="00746347" w:rsidP="00461721">
            <w:pPr>
              <w:tabs>
                <w:tab w:val="left" w:pos="1037"/>
              </w:tabs>
              <w:rPr>
                <w:rFonts w:ascii="Book Antiqua" w:hAnsi="Book Antiqua"/>
                <w:b/>
                <w:sz w:val="23"/>
                <w:szCs w:val="23"/>
              </w:rPr>
            </w:pPr>
            <w:r w:rsidRPr="00B219E8">
              <w:rPr>
                <w:rFonts w:ascii="Book Antiqua" w:hAnsi="Book Antiqua"/>
                <w:b/>
                <w:sz w:val="23"/>
                <w:szCs w:val="23"/>
              </w:rPr>
              <w:t xml:space="preserve">Tender </w:t>
            </w:r>
            <w:r w:rsidR="00903255" w:rsidRPr="00B219E8">
              <w:rPr>
                <w:rFonts w:ascii="Book Antiqua" w:hAnsi="Book Antiqua"/>
                <w:b/>
                <w:sz w:val="23"/>
                <w:szCs w:val="23"/>
              </w:rPr>
              <w:t>i</w:t>
            </w:r>
            <w:r w:rsidRPr="00B219E8">
              <w:rPr>
                <w:rFonts w:ascii="Book Antiqua" w:hAnsi="Book Antiqua"/>
                <w:b/>
                <w:sz w:val="23"/>
                <w:szCs w:val="23"/>
              </w:rPr>
              <w:t>nvitation</w:t>
            </w:r>
            <w:r w:rsidR="00903255" w:rsidRPr="00B219E8">
              <w:rPr>
                <w:rFonts w:ascii="Book Antiqua" w:hAnsi="Book Antiqua"/>
                <w:b/>
                <w:sz w:val="23"/>
                <w:szCs w:val="23"/>
              </w:rPr>
              <w:t xml:space="preserve"> procedure</w:t>
            </w:r>
          </w:p>
        </w:tc>
        <w:tc>
          <w:tcPr>
            <w:tcW w:w="283" w:type="dxa"/>
          </w:tcPr>
          <w:p w14:paraId="40479F89" w14:textId="77777777" w:rsidR="00746347" w:rsidRPr="00B219E8" w:rsidRDefault="002B506D" w:rsidP="00461721">
            <w:pPr>
              <w:tabs>
                <w:tab w:val="left" w:pos="1037"/>
              </w:tabs>
              <w:jc w:val="center"/>
              <w:rPr>
                <w:rFonts w:ascii="Book Antiqua" w:hAnsi="Book Antiqua"/>
                <w:b/>
                <w:sz w:val="23"/>
                <w:szCs w:val="23"/>
              </w:rPr>
            </w:pPr>
            <w:r w:rsidRPr="00B219E8">
              <w:rPr>
                <w:rFonts w:ascii="Book Antiqua" w:hAnsi="Book Antiqua"/>
                <w:b/>
                <w:sz w:val="23"/>
                <w:szCs w:val="23"/>
              </w:rPr>
              <w:t>:</w:t>
            </w:r>
          </w:p>
        </w:tc>
        <w:tc>
          <w:tcPr>
            <w:tcW w:w="5481" w:type="dxa"/>
          </w:tcPr>
          <w:p w14:paraId="16C029B5" w14:textId="77777777" w:rsidR="00746347" w:rsidRPr="00B219E8" w:rsidRDefault="00903255" w:rsidP="00461721">
            <w:pPr>
              <w:tabs>
                <w:tab w:val="left" w:pos="1037"/>
              </w:tabs>
              <w:rPr>
                <w:rFonts w:ascii="Book Antiqua" w:hAnsi="Book Antiqua"/>
                <w:b/>
                <w:color w:val="0000FF"/>
                <w:sz w:val="23"/>
                <w:szCs w:val="23"/>
              </w:rPr>
            </w:pPr>
            <w:r w:rsidRPr="00B219E8">
              <w:rPr>
                <w:rFonts w:ascii="Book Antiqua" w:hAnsi="Book Antiqua"/>
                <w:b/>
                <w:color w:val="0000FF"/>
                <w:sz w:val="23"/>
                <w:szCs w:val="23"/>
              </w:rPr>
              <w:t>Open Tender Invitation</w:t>
            </w:r>
          </w:p>
        </w:tc>
      </w:tr>
      <w:tr w:rsidR="002B506D" w:rsidRPr="00B219E8" w14:paraId="41522F11" w14:textId="77777777" w:rsidTr="000F00E8">
        <w:tc>
          <w:tcPr>
            <w:tcW w:w="3402" w:type="dxa"/>
          </w:tcPr>
          <w:p w14:paraId="34D097ED" w14:textId="77777777" w:rsidR="002B506D" w:rsidRPr="00B219E8" w:rsidRDefault="002B506D" w:rsidP="00461721">
            <w:pPr>
              <w:tabs>
                <w:tab w:val="left" w:pos="1037"/>
              </w:tabs>
              <w:rPr>
                <w:rFonts w:ascii="Book Antiqua" w:hAnsi="Book Antiqua"/>
                <w:b/>
                <w:bCs/>
                <w:sz w:val="23"/>
                <w:szCs w:val="23"/>
                <w:lang w:val="en-GB"/>
              </w:rPr>
            </w:pPr>
            <w:r w:rsidRPr="00B219E8">
              <w:rPr>
                <w:rFonts w:ascii="Book Antiqua" w:hAnsi="Book Antiqua"/>
                <w:b/>
                <w:bCs/>
                <w:sz w:val="23"/>
                <w:szCs w:val="23"/>
                <w:lang w:val="en-GB"/>
              </w:rPr>
              <w:t>Financing/Funding</w:t>
            </w:r>
          </w:p>
        </w:tc>
        <w:tc>
          <w:tcPr>
            <w:tcW w:w="283" w:type="dxa"/>
          </w:tcPr>
          <w:p w14:paraId="4161206F" w14:textId="77777777" w:rsidR="002B506D" w:rsidRPr="00B219E8" w:rsidRDefault="002B506D" w:rsidP="00461721">
            <w:pPr>
              <w:tabs>
                <w:tab w:val="left" w:pos="1037"/>
              </w:tabs>
              <w:jc w:val="center"/>
              <w:rPr>
                <w:rFonts w:ascii="Book Antiqua" w:hAnsi="Book Antiqua"/>
                <w:b/>
                <w:sz w:val="23"/>
                <w:szCs w:val="23"/>
              </w:rPr>
            </w:pPr>
            <w:r w:rsidRPr="00B219E8">
              <w:rPr>
                <w:rFonts w:ascii="Book Antiqua" w:hAnsi="Book Antiqua"/>
                <w:b/>
                <w:sz w:val="23"/>
                <w:szCs w:val="23"/>
              </w:rPr>
              <w:t>:</w:t>
            </w:r>
          </w:p>
        </w:tc>
        <w:tc>
          <w:tcPr>
            <w:tcW w:w="5481" w:type="dxa"/>
          </w:tcPr>
          <w:p w14:paraId="46262B26" w14:textId="77777777" w:rsidR="002B506D" w:rsidRPr="00B219E8" w:rsidRDefault="002B506D" w:rsidP="00461721">
            <w:pPr>
              <w:tabs>
                <w:tab w:val="left" w:pos="1037"/>
              </w:tabs>
              <w:rPr>
                <w:rFonts w:ascii="Book Antiqua" w:hAnsi="Book Antiqua"/>
                <w:b/>
                <w:color w:val="0000FF"/>
                <w:sz w:val="23"/>
                <w:szCs w:val="23"/>
              </w:rPr>
            </w:pPr>
            <w:r w:rsidRPr="00B219E8">
              <w:rPr>
                <w:rFonts w:ascii="Book Antiqua" w:hAnsi="Book Antiqua"/>
                <w:b/>
                <w:color w:val="0000FF"/>
                <w:sz w:val="23"/>
                <w:szCs w:val="23"/>
              </w:rPr>
              <w:t>Domestic</w:t>
            </w:r>
          </w:p>
        </w:tc>
      </w:tr>
      <w:tr w:rsidR="00746347" w:rsidRPr="00B219E8" w14:paraId="29C3252D" w14:textId="77777777" w:rsidTr="000F00E8">
        <w:tc>
          <w:tcPr>
            <w:tcW w:w="3402" w:type="dxa"/>
          </w:tcPr>
          <w:p w14:paraId="08E465FD" w14:textId="77777777" w:rsidR="00746347" w:rsidRPr="00B219E8" w:rsidRDefault="00903255" w:rsidP="00461721">
            <w:pPr>
              <w:tabs>
                <w:tab w:val="left" w:pos="1037"/>
              </w:tabs>
              <w:rPr>
                <w:rFonts w:ascii="Book Antiqua" w:hAnsi="Book Antiqua"/>
                <w:b/>
                <w:sz w:val="23"/>
                <w:szCs w:val="23"/>
              </w:rPr>
            </w:pPr>
            <w:r w:rsidRPr="00B219E8">
              <w:rPr>
                <w:rFonts w:ascii="Book Antiqua" w:hAnsi="Book Antiqua"/>
                <w:b/>
                <w:bCs/>
                <w:sz w:val="23"/>
                <w:szCs w:val="23"/>
                <w:lang w:val="en-GB"/>
              </w:rPr>
              <w:t>Date of Issuance of IFB</w:t>
            </w:r>
          </w:p>
        </w:tc>
        <w:tc>
          <w:tcPr>
            <w:tcW w:w="283" w:type="dxa"/>
          </w:tcPr>
          <w:p w14:paraId="3D2940F9" w14:textId="77777777" w:rsidR="00746347" w:rsidRPr="00B219E8" w:rsidRDefault="002B506D" w:rsidP="00461721">
            <w:pPr>
              <w:tabs>
                <w:tab w:val="left" w:pos="1037"/>
              </w:tabs>
              <w:jc w:val="center"/>
              <w:rPr>
                <w:rFonts w:ascii="Book Antiqua" w:hAnsi="Book Antiqua"/>
                <w:b/>
                <w:sz w:val="23"/>
                <w:szCs w:val="23"/>
              </w:rPr>
            </w:pPr>
            <w:r w:rsidRPr="00B219E8">
              <w:rPr>
                <w:rFonts w:ascii="Book Antiqua" w:hAnsi="Book Antiqua"/>
                <w:b/>
                <w:sz w:val="23"/>
                <w:szCs w:val="23"/>
              </w:rPr>
              <w:t>:</w:t>
            </w:r>
          </w:p>
        </w:tc>
        <w:tc>
          <w:tcPr>
            <w:tcW w:w="5481" w:type="dxa"/>
          </w:tcPr>
          <w:p w14:paraId="72AE74C9" w14:textId="4D794F98" w:rsidR="00746347" w:rsidRPr="00B219E8" w:rsidRDefault="00CC374A" w:rsidP="00461721">
            <w:pPr>
              <w:tabs>
                <w:tab w:val="left" w:pos="1037"/>
              </w:tabs>
              <w:rPr>
                <w:rFonts w:ascii="Book Antiqua" w:hAnsi="Book Antiqua"/>
                <w:b/>
                <w:color w:val="0000FF"/>
                <w:sz w:val="23"/>
                <w:szCs w:val="23"/>
              </w:rPr>
            </w:pPr>
            <w:r>
              <w:rPr>
                <w:rFonts w:ascii="Book Antiqua" w:hAnsi="Book Antiqua"/>
                <w:b/>
                <w:color w:val="0000FF"/>
                <w:sz w:val="23"/>
                <w:szCs w:val="23"/>
              </w:rPr>
              <w:t>29/05</w:t>
            </w:r>
            <w:r w:rsidR="00037C8D" w:rsidRPr="00B219E8">
              <w:rPr>
                <w:rFonts w:ascii="Book Antiqua" w:hAnsi="Book Antiqua"/>
                <w:b/>
                <w:color w:val="0000FF"/>
                <w:sz w:val="23"/>
                <w:szCs w:val="23"/>
              </w:rPr>
              <w:t>/202</w:t>
            </w:r>
            <w:r w:rsidR="000B042C">
              <w:rPr>
                <w:rFonts w:ascii="Book Antiqua" w:hAnsi="Book Antiqua"/>
                <w:b/>
                <w:color w:val="0000FF"/>
                <w:sz w:val="23"/>
                <w:szCs w:val="23"/>
              </w:rPr>
              <w:t>3</w:t>
            </w:r>
          </w:p>
        </w:tc>
      </w:tr>
      <w:tr w:rsidR="00746347" w:rsidRPr="00B219E8" w14:paraId="491164AC" w14:textId="77777777" w:rsidTr="000F00E8">
        <w:tc>
          <w:tcPr>
            <w:tcW w:w="3402" w:type="dxa"/>
          </w:tcPr>
          <w:p w14:paraId="3E760764" w14:textId="77777777" w:rsidR="00746347" w:rsidRPr="00B219E8" w:rsidRDefault="002B506D" w:rsidP="00461721">
            <w:pPr>
              <w:tabs>
                <w:tab w:val="left" w:pos="1037"/>
              </w:tabs>
              <w:rPr>
                <w:rFonts w:ascii="Book Antiqua" w:hAnsi="Book Antiqua"/>
                <w:b/>
                <w:sz w:val="23"/>
                <w:szCs w:val="23"/>
              </w:rPr>
            </w:pPr>
            <w:r w:rsidRPr="00B219E8">
              <w:rPr>
                <w:rFonts w:ascii="Book Antiqua" w:hAnsi="Book Antiqua"/>
                <w:b/>
                <w:sz w:val="23"/>
                <w:szCs w:val="23"/>
              </w:rPr>
              <w:t>Specification Number</w:t>
            </w:r>
          </w:p>
        </w:tc>
        <w:tc>
          <w:tcPr>
            <w:tcW w:w="283" w:type="dxa"/>
          </w:tcPr>
          <w:p w14:paraId="51064B36" w14:textId="77777777" w:rsidR="00746347" w:rsidRPr="00B219E8" w:rsidRDefault="002B506D" w:rsidP="00461721">
            <w:pPr>
              <w:tabs>
                <w:tab w:val="left" w:pos="1037"/>
              </w:tabs>
              <w:jc w:val="center"/>
              <w:rPr>
                <w:rFonts w:ascii="Book Antiqua" w:hAnsi="Book Antiqua"/>
                <w:b/>
                <w:sz w:val="23"/>
                <w:szCs w:val="23"/>
              </w:rPr>
            </w:pPr>
            <w:r w:rsidRPr="00B219E8">
              <w:rPr>
                <w:rFonts w:ascii="Book Antiqua" w:hAnsi="Book Antiqua"/>
                <w:b/>
                <w:sz w:val="23"/>
                <w:szCs w:val="23"/>
              </w:rPr>
              <w:t>:</w:t>
            </w:r>
          </w:p>
        </w:tc>
        <w:tc>
          <w:tcPr>
            <w:tcW w:w="5481" w:type="dxa"/>
          </w:tcPr>
          <w:p w14:paraId="7980462F" w14:textId="5E36021D" w:rsidR="00746347" w:rsidRPr="00971873" w:rsidRDefault="000F00E8" w:rsidP="00461721">
            <w:pPr>
              <w:tabs>
                <w:tab w:val="left" w:pos="1037"/>
              </w:tabs>
              <w:rPr>
                <w:rFonts w:ascii="Book Antiqua" w:hAnsi="Book Antiqua"/>
                <w:b/>
                <w:color w:val="0000FF"/>
                <w:sz w:val="23"/>
                <w:szCs w:val="23"/>
                <w:highlight w:val="yellow"/>
              </w:rPr>
            </w:pPr>
            <w:r w:rsidRPr="000F00E8">
              <w:rPr>
                <w:rFonts w:ascii="Book Antiqua" w:hAnsi="Book Antiqua"/>
                <w:b/>
                <w:color w:val="0000FF"/>
                <w:sz w:val="23"/>
                <w:szCs w:val="23"/>
              </w:rPr>
              <w:t>CC/NT/W-COMM/DOM/A06/23/00421</w:t>
            </w:r>
            <w:r w:rsidR="00E63504">
              <w:rPr>
                <w:rFonts w:ascii="Book Antiqua" w:hAnsi="Book Antiqua"/>
                <w:b/>
                <w:color w:val="0000FF"/>
                <w:sz w:val="23"/>
                <w:szCs w:val="23"/>
              </w:rPr>
              <w:t>/</w:t>
            </w:r>
            <w:r w:rsidR="00E63504" w:rsidRPr="00E63504">
              <w:rPr>
                <w:rFonts w:ascii="Book Antiqua" w:hAnsi="Book Antiqua"/>
                <w:b/>
                <w:color w:val="0000FF"/>
                <w:sz w:val="23"/>
                <w:szCs w:val="23"/>
              </w:rPr>
              <w:t>5002002589</w:t>
            </w:r>
          </w:p>
        </w:tc>
      </w:tr>
      <w:tr w:rsidR="00AC6138" w:rsidRPr="00B219E8" w14:paraId="24FC8831" w14:textId="77777777" w:rsidTr="000F00E8">
        <w:tc>
          <w:tcPr>
            <w:tcW w:w="3402" w:type="dxa"/>
          </w:tcPr>
          <w:p w14:paraId="3B4FEE08" w14:textId="77777777" w:rsidR="00AC6138" w:rsidRPr="00B219E8" w:rsidRDefault="00AC6138" w:rsidP="00461721">
            <w:pPr>
              <w:tabs>
                <w:tab w:val="left" w:pos="1037"/>
              </w:tabs>
              <w:rPr>
                <w:rFonts w:ascii="Book Antiqua" w:hAnsi="Book Antiqua"/>
                <w:b/>
                <w:sz w:val="23"/>
                <w:szCs w:val="23"/>
              </w:rPr>
            </w:pPr>
            <w:r w:rsidRPr="00B219E8">
              <w:rPr>
                <w:rFonts w:ascii="Book Antiqua" w:hAnsi="Book Antiqua"/>
                <w:b/>
                <w:sz w:val="23"/>
                <w:szCs w:val="23"/>
              </w:rPr>
              <w:t>Name of e-Tendering portal</w:t>
            </w:r>
          </w:p>
        </w:tc>
        <w:tc>
          <w:tcPr>
            <w:tcW w:w="283" w:type="dxa"/>
          </w:tcPr>
          <w:p w14:paraId="046B70B1" w14:textId="77777777" w:rsidR="00AC6138" w:rsidRPr="00B219E8" w:rsidRDefault="00AC6138" w:rsidP="00461721">
            <w:pPr>
              <w:tabs>
                <w:tab w:val="left" w:pos="1037"/>
              </w:tabs>
              <w:jc w:val="center"/>
              <w:rPr>
                <w:rFonts w:ascii="Book Antiqua" w:hAnsi="Book Antiqua"/>
                <w:b/>
                <w:sz w:val="23"/>
                <w:szCs w:val="23"/>
              </w:rPr>
            </w:pPr>
            <w:r w:rsidRPr="00B219E8">
              <w:rPr>
                <w:rFonts w:ascii="Book Antiqua" w:hAnsi="Book Antiqua"/>
                <w:b/>
                <w:sz w:val="23"/>
                <w:szCs w:val="23"/>
              </w:rPr>
              <w:t>:</w:t>
            </w:r>
          </w:p>
        </w:tc>
        <w:tc>
          <w:tcPr>
            <w:tcW w:w="5481" w:type="dxa"/>
          </w:tcPr>
          <w:p w14:paraId="28CEEA3A" w14:textId="77777777" w:rsidR="00AC6138" w:rsidRPr="00B219E8" w:rsidRDefault="00AC6138" w:rsidP="00461721">
            <w:pPr>
              <w:tabs>
                <w:tab w:val="left" w:pos="1037"/>
              </w:tabs>
              <w:rPr>
                <w:rFonts w:ascii="Book Antiqua" w:hAnsi="Book Antiqua"/>
                <w:b/>
                <w:color w:val="0000FF"/>
                <w:sz w:val="23"/>
                <w:szCs w:val="23"/>
              </w:rPr>
            </w:pPr>
            <w:r w:rsidRPr="00B219E8">
              <w:rPr>
                <w:rFonts w:ascii="Book Antiqua" w:hAnsi="Book Antiqua"/>
                <w:b/>
                <w:color w:val="0000FF"/>
                <w:sz w:val="23"/>
                <w:szCs w:val="23"/>
              </w:rPr>
              <w:t>PRANIT portal</w:t>
            </w:r>
            <w:r w:rsidR="006406E7" w:rsidRPr="00B219E8">
              <w:rPr>
                <w:rFonts w:ascii="Book Antiqua" w:hAnsi="Book Antiqua"/>
                <w:b/>
                <w:color w:val="0000FF"/>
                <w:sz w:val="23"/>
                <w:szCs w:val="23"/>
              </w:rPr>
              <w:t xml:space="preserve"> </w:t>
            </w:r>
            <w:r w:rsidR="004E7D1D" w:rsidRPr="00B219E8">
              <w:rPr>
                <w:rFonts w:ascii="Book Antiqua" w:hAnsi="Book Antiqua"/>
                <w:b/>
                <w:color w:val="0000FF"/>
                <w:sz w:val="23"/>
                <w:szCs w:val="23"/>
              </w:rPr>
              <w:t>(</w:t>
            </w:r>
            <w:hyperlink r:id="rId10" w:history="1">
              <w:r w:rsidR="004E7D1D" w:rsidRPr="00B219E8">
                <w:rPr>
                  <w:rStyle w:val="Hyperlink"/>
                  <w:rFonts w:ascii="Book Antiqua" w:hAnsi="Book Antiqua" w:cstheme="minorBidi"/>
                  <w:i/>
                  <w:iCs/>
                  <w:sz w:val="23"/>
                  <w:szCs w:val="23"/>
                </w:rPr>
                <w:t>https://etender.powergrid.in</w:t>
              </w:r>
            </w:hyperlink>
            <w:r w:rsidR="004E7D1D" w:rsidRPr="00B219E8">
              <w:rPr>
                <w:rStyle w:val="Hyperlink"/>
                <w:rFonts w:ascii="Book Antiqua" w:hAnsi="Book Antiqua" w:cstheme="minorBidi"/>
                <w:i/>
                <w:iCs/>
                <w:sz w:val="23"/>
                <w:szCs w:val="23"/>
              </w:rPr>
              <w:t>)</w:t>
            </w:r>
          </w:p>
        </w:tc>
      </w:tr>
    </w:tbl>
    <w:p w14:paraId="07018078" w14:textId="77777777" w:rsidR="00BC182F" w:rsidRPr="00B219E8" w:rsidRDefault="00BC182F" w:rsidP="00461721">
      <w:pPr>
        <w:jc w:val="both"/>
        <w:rPr>
          <w:rFonts w:ascii="Book Antiqua" w:hAnsi="Book Antiqua"/>
          <w:sz w:val="23"/>
          <w:szCs w:val="23"/>
        </w:rPr>
      </w:pPr>
    </w:p>
    <w:p w14:paraId="5FAA25B4" w14:textId="4D3F5C54" w:rsidR="00B7760E" w:rsidRPr="00B219E8" w:rsidRDefault="00B7760E" w:rsidP="00461721">
      <w:pPr>
        <w:tabs>
          <w:tab w:val="left" w:pos="1037"/>
        </w:tabs>
        <w:ind w:left="1080" w:hanging="1080"/>
        <w:jc w:val="both"/>
        <w:rPr>
          <w:rFonts w:ascii="Book Antiqua" w:hAnsi="Book Antiqua"/>
          <w:sz w:val="23"/>
          <w:szCs w:val="23"/>
        </w:rPr>
      </w:pPr>
      <w:r w:rsidRPr="00B219E8">
        <w:rPr>
          <w:rFonts w:ascii="Book Antiqua" w:hAnsi="Book Antiqua"/>
          <w:sz w:val="23"/>
          <w:szCs w:val="23"/>
        </w:rPr>
        <w:t>1.0</w:t>
      </w:r>
      <w:r w:rsidRPr="00B219E8">
        <w:rPr>
          <w:rFonts w:ascii="Book Antiqua" w:hAnsi="Book Antiqua"/>
          <w:sz w:val="23"/>
          <w:szCs w:val="23"/>
        </w:rPr>
        <w:tab/>
        <w:t>This invitation for bids follows the </w:t>
      </w:r>
      <w:r w:rsidRPr="00B219E8">
        <w:rPr>
          <w:rFonts w:ascii="Book Antiqua" w:hAnsi="Book Antiqua"/>
          <w:sz w:val="23"/>
          <w:szCs w:val="23"/>
          <w:u w:val="single"/>
        </w:rPr>
        <w:t>e-procurement notice</w:t>
      </w:r>
      <w:r w:rsidRPr="00B219E8">
        <w:rPr>
          <w:rFonts w:ascii="Book Antiqua" w:hAnsi="Book Antiqua"/>
          <w:sz w:val="23"/>
          <w:szCs w:val="23"/>
        </w:rPr>
        <w:t xml:space="preserve"> (Invitation for Bids) for the subject package published on </w:t>
      </w:r>
      <w:r w:rsidR="00CC374A">
        <w:rPr>
          <w:rFonts w:ascii="Book Antiqua" w:hAnsi="Book Antiqua"/>
          <w:b/>
          <w:color w:val="0000FF"/>
          <w:sz w:val="23"/>
          <w:szCs w:val="23"/>
        </w:rPr>
        <w:t>29/05</w:t>
      </w:r>
      <w:r w:rsidR="000B042C" w:rsidRPr="00B219E8">
        <w:rPr>
          <w:rFonts w:ascii="Book Antiqua" w:hAnsi="Book Antiqua"/>
          <w:b/>
          <w:color w:val="0000FF"/>
          <w:sz w:val="23"/>
          <w:szCs w:val="23"/>
        </w:rPr>
        <w:t>/202</w:t>
      </w:r>
      <w:r w:rsidR="000B042C">
        <w:rPr>
          <w:rFonts w:ascii="Book Antiqua" w:hAnsi="Book Antiqua"/>
          <w:b/>
          <w:color w:val="0000FF"/>
          <w:sz w:val="23"/>
          <w:szCs w:val="23"/>
        </w:rPr>
        <w:t>3</w:t>
      </w:r>
      <w:r w:rsidR="008771FF">
        <w:rPr>
          <w:rFonts w:ascii="Book Antiqua" w:hAnsi="Book Antiqua"/>
          <w:b/>
          <w:color w:val="0000FF"/>
          <w:sz w:val="23"/>
          <w:szCs w:val="23"/>
        </w:rPr>
        <w:t xml:space="preserve"> </w:t>
      </w:r>
      <w:r w:rsidRPr="00B219E8">
        <w:rPr>
          <w:rFonts w:ascii="Book Antiqua" w:hAnsi="Book Antiqua"/>
          <w:sz w:val="23"/>
          <w:szCs w:val="23"/>
        </w:rPr>
        <w:t xml:space="preserve">on POWERGRID’s website and e-procurement portal given at para </w:t>
      </w:r>
      <w:r w:rsidRPr="00B219E8">
        <w:rPr>
          <w:rFonts w:ascii="Book Antiqua" w:hAnsi="Book Antiqua"/>
          <w:b/>
          <w:bCs/>
          <w:sz w:val="23"/>
          <w:szCs w:val="23"/>
        </w:rPr>
        <w:t>5.0</w:t>
      </w:r>
      <w:r w:rsidRPr="00B219E8">
        <w:rPr>
          <w:rFonts w:ascii="Book Antiqua" w:hAnsi="Book Antiqua"/>
          <w:sz w:val="23"/>
          <w:szCs w:val="23"/>
        </w:rPr>
        <w:t xml:space="preserve"> below and on Government of India’s Central Public Procurement Portal (</w:t>
      </w:r>
      <w:hyperlink r:id="rId11" w:history="1">
        <w:r w:rsidRPr="00B219E8">
          <w:rPr>
            <w:rStyle w:val="Hyperlink"/>
            <w:rFonts w:ascii="Book Antiqua" w:hAnsi="Book Antiqua"/>
            <w:sz w:val="23"/>
            <w:szCs w:val="23"/>
          </w:rPr>
          <w:t>https://eprocure.gov.in</w:t>
        </w:r>
      </w:hyperlink>
      <w:r w:rsidRPr="00B219E8">
        <w:rPr>
          <w:rFonts w:ascii="Book Antiqua" w:hAnsi="Book Antiqua"/>
          <w:sz w:val="23"/>
          <w:szCs w:val="23"/>
        </w:rPr>
        <w:t>). Any Corrigendum and/or amendments, etc shall also be published only on the above website/portals.</w:t>
      </w:r>
    </w:p>
    <w:p w14:paraId="1D754761" w14:textId="77777777" w:rsidR="00B7760E" w:rsidRPr="00B219E8" w:rsidRDefault="00B7760E" w:rsidP="00461721">
      <w:pPr>
        <w:jc w:val="both"/>
        <w:rPr>
          <w:rFonts w:ascii="Book Antiqua" w:hAnsi="Book Antiqua"/>
          <w:sz w:val="23"/>
          <w:szCs w:val="23"/>
        </w:rPr>
      </w:pPr>
    </w:p>
    <w:p w14:paraId="374017AD" w14:textId="3D2E5A95" w:rsidR="00A051E3" w:rsidRDefault="00D92B1C" w:rsidP="00461721">
      <w:pPr>
        <w:ind w:left="1077" w:hanging="1077"/>
        <w:jc w:val="both"/>
        <w:rPr>
          <w:rFonts w:ascii="Book Antiqua" w:hAnsi="Book Antiqua"/>
          <w:sz w:val="23"/>
          <w:szCs w:val="23"/>
        </w:rPr>
      </w:pPr>
      <w:r w:rsidRPr="00B219E8">
        <w:rPr>
          <w:rFonts w:ascii="Book Antiqua" w:hAnsi="Book Antiqua"/>
          <w:sz w:val="23"/>
          <w:szCs w:val="23"/>
        </w:rPr>
        <w:t>2.</w:t>
      </w:r>
      <w:r w:rsidR="00062EBF" w:rsidRPr="00B219E8">
        <w:rPr>
          <w:rFonts w:ascii="Book Antiqua" w:hAnsi="Book Antiqua"/>
          <w:sz w:val="23"/>
          <w:szCs w:val="23"/>
        </w:rPr>
        <w:t>0</w:t>
      </w:r>
      <w:r w:rsidRPr="00B219E8">
        <w:rPr>
          <w:rFonts w:ascii="Book Antiqua" w:hAnsi="Book Antiqua"/>
          <w:sz w:val="23"/>
          <w:szCs w:val="23"/>
        </w:rPr>
        <w:tab/>
      </w:r>
      <w:r w:rsidR="00716369" w:rsidRPr="00716369">
        <w:rPr>
          <w:rFonts w:ascii="Book Antiqua" w:hAnsi="Book Antiqua"/>
          <w:sz w:val="23"/>
          <w:szCs w:val="23"/>
        </w:rPr>
        <w:t xml:space="preserve">Power Grid Corporation of India Ltd. (A Government of India Enterprise) incorporated under the Companies Act, 1956, having its Registered Office at B-9, Qutab Institutional Area, Katwaria Sarai, New Delhi – 110 016 (hereinafter referred to as ‘POWERGRID’/’Employer’) have been entrusted to execute the Project i.e. </w:t>
      </w:r>
      <w:r w:rsidR="00716369" w:rsidRPr="00476EE2">
        <w:rPr>
          <w:rFonts w:ascii="Book Antiqua" w:hAnsi="Book Antiqua"/>
          <w:b/>
          <w:color w:val="000000"/>
          <w:sz w:val="23"/>
          <w:szCs w:val="23"/>
        </w:rPr>
        <w:t>Package-II: Communication System</w:t>
      </w:r>
      <w:r w:rsidR="00B5575F">
        <w:rPr>
          <w:rFonts w:ascii="Book Antiqua" w:hAnsi="Book Antiqua"/>
          <w:b/>
          <w:color w:val="000000"/>
          <w:sz w:val="23"/>
          <w:szCs w:val="23"/>
        </w:rPr>
        <w:t xml:space="preserve"> </w:t>
      </w:r>
      <w:r w:rsidR="00716369" w:rsidRPr="00476EE2">
        <w:rPr>
          <w:rFonts w:ascii="Book Antiqua" w:hAnsi="Book Antiqua"/>
          <w:b/>
          <w:color w:val="000000"/>
          <w:sz w:val="23"/>
          <w:szCs w:val="23"/>
        </w:rPr>
        <w:t xml:space="preserve">for PDD Ladakh </w:t>
      </w:r>
      <w:r w:rsidR="00716369" w:rsidRPr="00716369">
        <w:rPr>
          <w:rFonts w:ascii="Book Antiqua" w:hAnsi="Book Antiqua"/>
          <w:sz w:val="23"/>
          <w:szCs w:val="23"/>
        </w:rPr>
        <w:t xml:space="preserve">on behalf of </w:t>
      </w:r>
      <w:r w:rsidR="000F00E8" w:rsidRPr="000F00E8">
        <w:rPr>
          <w:rFonts w:ascii="Book Antiqua" w:hAnsi="Book Antiqua"/>
          <w:sz w:val="23"/>
          <w:szCs w:val="23"/>
        </w:rPr>
        <w:t>Power Development Department, UT of Ladakh</w:t>
      </w:r>
      <w:r w:rsidR="00D61A0D">
        <w:rPr>
          <w:rFonts w:ascii="Book Antiqua" w:hAnsi="Book Antiqua"/>
          <w:sz w:val="23"/>
          <w:szCs w:val="23"/>
        </w:rPr>
        <w:t xml:space="preserve"> (PDD Ladakh)</w:t>
      </w:r>
      <w:r w:rsidR="00716369" w:rsidRPr="00716369">
        <w:rPr>
          <w:rFonts w:ascii="Book Antiqua" w:hAnsi="Book Antiqua"/>
          <w:sz w:val="23"/>
          <w:szCs w:val="23"/>
        </w:rPr>
        <w:t xml:space="preserve">. The execution of the project shall be funded out of the proceeds of financial assistance to be received by </w:t>
      </w:r>
      <w:r w:rsidR="006F6BDE">
        <w:rPr>
          <w:rFonts w:ascii="Book Antiqua" w:hAnsi="Book Antiqua"/>
          <w:sz w:val="23"/>
          <w:szCs w:val="23"/>
        </w:rPr>
        <w:t>POWERGRID</w:t>
      </w:r>
      <w:r w:rsidR="00716369" w:rsidRPr="00716369">
        <w:rPr>
          <w:rFonts w:ascii="Book Antiqua" w:hAnsi="Book Antiqua"/>
          <w:sz w:val="23"/>
          <w:szCs w:val="23"/>
        </w:rPr>
        <w:t xml:space="preserve"> from Govt. of India under </w:t>
      </w:r>
      <w:r w:rsidR="006F6BDE" w:rsidRPr="006F6BDE">
        <w:rPr>
          <w:rFonts w:ascii="Book Antiqua" w:hAnsi="Book Antiqua"/>
          <w:sz w:val="23"/>
          <w:szCs w:val="23"/>
        </w:rPr>
        <w:t xml:space="preserve">Power System Development Fund </w:t>
      </w:r>
      <w:r w:rsidR="00716369" w:rsidRPr="00716369">
        <w:rPr>
          <w:rFonts w:ascii="Book Antiqua" w:hAnsi="Book Antiqua"/>
          <w:sz w:val="23"/>
          <w:szCs w:val="23"/>
        </w:rPr>
        <w:t>(P</w:t>
      </w:r>
      <w:r w:rsidR="006F6BDE">
        <w:rPr>
          <w:rFonts w:ascii="Book Antiqua" w:hAnsi="Book Antiqua"/>
          <w:sz w:val="23"/>
          <w:szCs w:val="23"/>
        </w:rPr>
        <w:t>SDF</w:t>
      </w:r>
      <w:r w:rsidR="00716369" w:rsidRPr="00716369">
        <w:rPr>
          <w:rFonts w:ascii="Book Antiqua" w:hAnsi="Book Antiqua"/>
          <w:sz w:val="23"/>
          <w:szCs w:val="23"/>
        </w:rPr>
        <w:t xml:space="preserve">) and the ownership of the project shall remain vested with UT of Ladakh. </w:t>
      </w:r>
    </w:p>
    <w:p w14:paraId="30D90D9B" w14:textId="77777777" w:rsidR="00A051E3" w:rsidRDefault="00A051E3" w:rsidP="00461721">
      <w:pPr>
        <w:ind w:left="1077" w:hanging="1077"/>
        <w:jc w:val="both"/>
        <w:rPr>
          <w:rFonts w:ascii="Book Antiqua" w:hAnsi="Book Antiqua"/>
          <w:sz w:val="23"/>
          <w:szCs w:val="23"/>
        </w:rPr>
      </w:pPr>
    </w:p>
    <w:p w14:paraId="11EBD146" w14:textId="0C859FDD" w:rsidR="00716369" w:rsidRDefault="00A051E3" w:rsidP="00461721">
      <w:pPr>
        <w:ind w:left="1077" w:hanging="1077"/>
        <w:jc w:val="both"/>
        <w:rPr>
          <w:rFonts w:ascii="Book Antiqua" w:hAnsi="Book Antiqua"/>
          <w:sz w:val="23"/>
          <w:szCs w:val="23"/>
        </w:rPr>
      </w:pPr>
      <w:r>
        <w:rPr>
          <w:rFonts w:ascii="Book Antiqua" w:hAnsi="Book Antiqua"/>
          <w:sz w:val="23"/>
          <w:szCs w:val="23"/>
        </w:rPr>
        <w:t xml:space="preserve">                  </w:t>
      </w:r>
      <w:r w:rsidR="00716369" w:rsidRPr="00716369">
        <w:rPr>
          <w:rFonts w:ascii="Book Antiqua" w:hAnsi="Book Antiqua"/>
          <w:sz w:val="23"/>
          <w:szCs w:val="23"/>
        </w:rPr>
        <w:t xml:space="preserve">The project shall be executed by POWERGRID and all eligible payment under the project shall be made from the proceeds of financial assistance to be received </w:t>
      </w:r>
      <w:r w:rsidR="006F6BDE" w:rsidRPr="00716369">
        <w:rPr>
          <w:rFonts w:ascii="Book Antiqua" w:hAnsi="Book Antiqua"/>
          <w:sz w:val="23"/>
          <w:szCs w:val="23"/>
        </w:rPr>
        <w:t xml:space="preserve">by </w:t>
      </w:r>
      <w:r w:rsidR="006F6BDE">
        <w:rPr>
          <w:rFonts w:ascii="Book Antiqua" w:hAnsi="Book Antiqua"/>
          <w:sz w:val="23"/>
          <w:szCs w:val="23"/>
        </w:rPr>
        <w:t>POWERGRID</w:t>
      </w:r>
      <w:r w:rsidR="006F6BDE" w:rsidRPr="00716369">
        <w:rPr>
          <w:rFonts w:ascii="Book Antiqua" w:hAnsi="Book Antiqua"/>
          <w:sz w:val="23"/>
          <w:szCs w:val="23"/>
        </w:rPr>
        <w:t xml:space="preserve"> from Govt. of India under </w:t>
      </w:r>
      <w:r w:rsidR="006F6BDE" w:rsidRPr="006F6BDE">
        <w:rPr>
          <w:rFonts w:ascii="Book Antiqua" w:hAnsi="Book Antiqua"/>
          <w:sz w:val="23"/>
          <w:szCs w:val="23"/>
        </w:rPr>
        <w:t xml:space="preserve">Power System Development Fund </w:t>
      </w:r>
      <w:r w:rsidR="006F6BDE" w:rsidRPr="00716369">
        <w:rPr>
          <w:rFonts w:ascii="Book Antiqua" w:hAnsi="Book Antiqua"/>
          <w:sz w:val="23"/>
          <w:szCs w:val="23"/>
        </w:rPr>
        <w:t>(P</w:t>
      </w:r>
      <w:r w:rsidR="006F6BDE">
        <w:rPr>
          <w:rFonts w:ascii="Book Antiqua" w:hAnsi="Book Antiqua"/>
          <w:sz w:val="23"/>
          <w:szCs w:val="23"/>
        </w:rPr>
        <w:t>SDF</w:t>
      </w:r>
      <w:r w:rsidR="006F6BDE" w:rsidRPr="00716369">
        <w:rPr>
          <w:rFonts w:ascii="Book Antiqua" w:hAnsi="Book Antiqua"/>
          <w:sz w:val="23"/>
          <w:szCs w:val="23"/>
        </w:rPr>
        <w:t>)</w:t>
      </w:r>
      <w:r w:rsidR="00716369" w:rsidRPr="00716369">
        <w:rPr>
          <w:rFonts w:ascii="Book Antiqua" w:hAnsi="Book Antiqua"/>
          <w:sz w:val="23"/>
          <w:szCs w:val="23"/>
        </w:rPr>
        <w:t xml:space="preserve">. For the purpose of all procurement activities related to the aforesaid project, POWERGRID shall be referred to as ‘Employer’ and </w:t>
      </w:r>
      <w:r w:rsidR="000F00E8" w:rsidRPr="000F00E8">
        <w:rPr>
          <w:rFonts w:ascii="Book Antiqua" w:hAnsi="Book Antiqua"/>
          <w:sz w:val="23"/>
          <w:szCs w:val="23"/>
        </w:rPr>
        <w:t>Power Development Department, UT of Ladakh</w:t>
      </w:r>
      <w:r w:rsidR="00D61A0D">
        <w:rPr>
          <w:rFonts w:ascii="Book Antiqua" w:hAnsi="Book Antiqua"/>
          <w:sz w:val="23"/>
          <w:szCs w:val="23"/>
        </w:rPr>
        <w:t xml:space="preserve"> (PDD Ladakh)</w:t>
      </w:r>
      <w:r w:rsidR="000F00E8">
        <w:rPr>
          <w:rFonts w:ascii="Book Antiqua" w:hAnsi="Book Antiqua"/>
          <w:sz w:val="23"/>
          <w:szCs w:val="23"/>
        </w:rPr>
        <w:t xml:space="preserve"> </w:t>
      </w:r>
      <w:r w:rsidR="00716369" w:rsidRPr="00716369">
        <w:rPr>
          <w:rFonts w:ascii="Book Antiqua" w:hAnsi="Book Antiqua"/>
          <w:sz w:val="23"/>
          <w:szCs w:val="23"/>
        </w:rPr>
        <w:t>as “the Owner”</w:t>
      </w:r>
    </w:p>
    <w:p w14:paraId="1EC8155E" w14:textId="77777777" w:rsidR="00716369" w:rsidRDefault="00716369" w:rsidP="00461721">
      <w:pPr>
        <w:ind w:left="1077" w:hanging="1077"/>
        <w:jc w:val="both"/>
        <w:rPr>
          <w:rFonts w:ascii="Book Antiqua" w:hAnsi="Book Antiqua"/>
          <w:sz w:val="23"/>
          <w:szCs w:val="23"/>
        </w:rPr>
      </w:pPr>
    </w:p>
    <w:p w14:paraId="7CE86DB1" w14:textId="77777777" w:rsidR="00716369" w:rsidRDefault="00716369" w:rsidP="00461721">
      <w:pPr>
        <w:ind w:left="1077" w:hanging="1077"/>
        <w:jc w:val="both"/>
        <w:rPr>
          <w:rFonts w:ascii="Book Antiqua" w:hAnsi="Book Antiqua"/>
          <w:sz w:val="23"/>
          <w:szCs w:val="23"/>
        </w:rPr>
      </w:pPr>
    </w:p>
    <w:p w14:paraId="7BC5287E" w14:textId="77777777" w:rsidR="00804507" w:rsidRDefault="00804507" w:rsidP="00461721">
      <w:pPr>
        <w:tabs>
          <w:tab w:val="left" w:pos="1037"/>
        </w:tabs>
        <w:ind w:left="1080" w:hanging="1080"/>
        <w:jc w:val="both"/>
        <w:rPr>
          <w:rFonts w:ascii="Book Antiqua" w:hAnsi="Book Antiqua"/>
          <w:sz w:val="23"/>
          <w:szCs w:val="23"/>
        </w:rPr>
      </w:pPr>
    </w:p>
    <w:p w14:paraId="55AF5A17" w14:textId="77777777" w:rsidR="00CE57DF" w:rsidRDefault="00CE57DF" w:rsidP="00461721">
      <w:pPr>
        <w:tabs>
          <w:tab w:val="left" w:pos="1037"/>
        </w:tabs>
        <w:ind w:left="1080" w:hanging="1080"/>
        <w:jc w:val="both"/>
        <w:rPr>
          <w:rFonts w:ascii="Book Antiqua" w:hAnsi="Book Antiqua"/>
          <w:sz w:val="23"/>
          <w:szCs w:val="23"/>
        </w:rPr>
      </w:pPr>
    </w:p>
    <w:p w14:paraId="432008FC" w14:textId="77777777" w:rsidR="00CE57DF" w:rsidRPr="00B219E8" w:rsidRDefault="00CE57DF" w:rsidP="00461721">
      <w:pPr>
        <w:tabs>
          <w:tab w:val="left" w:pos="1037"/>
        </w:tabs>
        <w:ind w:left="1080" w:hanging="1080"/>
        <w:jc w:val="both"/>
        <w:rPr>
          <w:rFonts w:ascii="Book Antiqua" w:hAnsi="Book Antiqua"/>
          <w:sz w:val="23"/>
          <w:szCs w:val="23"/>
        </w:rPr>
      </w:pPr>
    </w:p>
    <w:p w14:paraId="3F058337" w14:textId="77777777" w:rsidR="00331265" w:rsidRPr="00B219E8" w:rsidRDefault="00331265" w:rsidP="00461721">
      <w:pPr>
        <w:ind w:left="1080" w:hanging="1080"/>
        <w:jc w:val="both"/>
        <w:rPr>
          <w:rFonts w:ascii="Book Antiqua" w:hAnsi="Book Antiqua"/>
          <w:sz w:val="23"/>
          <w:szCs w:val="23"/>
        </w:rPr>
      </w:pPr>
      <w:r w:rsidRPr="00B219E8">
        <w:rPr>
          <w:rFonts w:ascii="Book Antiqua" w:hAnsi="Book Antiqua"/>
          <w:sz w:val="23"/>
          <w:szCs w:val="23"/>
        </w:rPr>
        <w:lastRenderedPageBreak/>
        <w:t>3.0</w:t>
      </w:r>
      <w:r w:rsidR="009A168A" w:rsidRPr="00B219E8">
        <w:rPr>
          <w:rFonts w:ascii="Book Antiqua" w:hAnsi="Book Antiqua"/>
          <w:sz w:val="23"/>
          <w:szCs w:val="23"/>
        </w:rPr>
        <w:tab/>
      </w:r>
      <w:r w:rsidRPr="00B219E8">
        <w:rPr>
          <w:rFonts w:ascii="Book Antiqua" w:hAnsi="Book Antiqua"/>
          <w:sz w:val="23"/>
          <w:szCs w:val="23"/>
        </w:rPr>
        <w:t>POWERGRID,</w:t>
      </w:r>
      <w:r w:rsidR="00941D92" w:rsidRPr="00B219E8">
        <w:rPr>
          <w:rFonts w:ascii="Book Antiqua" w:hAnsi="Book Antiqua"/>
          <w:sz w:val="23"/>
          <w:szCs w:val="23"/>
        </w:rPr>
        <w:t xml:space="preserve"> </w:t>
      </w:r>
      <w:r w:rsidRPr="00B219E8">
        <w:rPr>
          <w:rFonts w:ascii="Book Antiqua" w:hAnsi="Book Antiqua"/>
          <w:sz w:val="23"/>
          <w:szCs w:val="23"/>
        </w:rPr>
        <w:t xml:space="preserve">therefore, invites bids from eligible bidders for the </w:t>
      </w:r>
      <w:r w:rsidR="00215828" w:rsidRPr="00B219E8">
        <w:rPr>
          <w:rFonts w:ascii="Book Antiqua" w:hAnsi="Book Antiqua"/>
          <w:bCs/>
          <w:sz w:val="23"/>
          <w:szCs w:val="23"/>
        </w:rPr>
        <w:t>following package</w:t>
      </w:r>
      <w:r w:rsidR="00D92B1C" w:rsidRPr="00B219E8">
        <w:rPr>
          <w:rFonts w:ascii="Book Antiqua" w:hAnsi="Book Antiqua"/>
          <w:b/>
          <w:sz w:val="23"/>
          <w:szCs w:val="23"/>
        </w:rPr>
        <w:t xml:space="preserve"> </w:t>
      </w:r>
      <w:r w:rsidRPr="00B219E8">
        <w:rPr>
          <w:rFonts w:ascii="Book Antiqua" w:hAnsi="Book Antiqua"/>
          <w:sz w:val="23"/>
          <w:szCs w:val="23"/>
        </w:rPr>
        <w:t xml:space="preserve">on </w:t>
      </w:r>
      <w:r w:rsidRPr="00B219E8">
        <w:rPr>
          <w:rFonts w:ascii="Book Antiqua" w:hAnsi="Book Antiqua"/>
          <w:bCs/>
          <w:sz w:val="23"/>
          <w:szCs w:val="23"/>
        </w:rPr>
        <w:t>Domestic Competitive Bidding</w:t>
      </w:r>
      <w:r w:rsidRPr="00B219E8">
        <w:rPr>
          <w:rFonts w:ascii="Book Antiqua" w:hAnsi="Book Antiqua"/>
          <w:sz w:val="23"/>
          <w:szCs w:val="23"/>
        </w:rPr>
        <w:t xml:space="preserve"> basis under secured e-procurement procedure</w:t>
      </w:r>
      <w:r w:rsidR="00215828" w:rsidRPr="00B219E8">
        <w:rPr>
          <w:rFonts w:ascii="Book Antiqua" w:hAnsi="Book Antiqua"/>
          <w:sz w:val="23"/>
          <w:szCs w:val="23"/>
        </w:rPr>
        <w:t>:</w:t>
      </w:r>
    </w:p>
    <w:p w14:paraId="51879C63" w14:textId="77777777" w:rsidR="00215828" w:rsidRPr="00B219E8" w:rsidRDefault="00215828" w:rsidP="00461721">
      <w:pPr>
        <w:ind w:left="1080" w:hanging="1080"/>
        <w:jc w:val="both"/>
        <w:rPr>
          <w:rFonts w:ascii="Book Antiqua" w:hAnsi="Book Antiqua"/>
          <w:b/>
          <w:sz w:val="23"/>
          <w:szCs w:val="23"/>
        </w:rPr>
      </w:pPr>
      <w:r w:rsidRPr="00B219E8">
        <w:rPr>
          <w:rFonts w:ascii="Book Antiqua" w:hAnsi="Book Antiqua"/>
          <w:b/>
          <w:sz w:val="23"/>
          <w:szCs w:val="23"/>
        </w:rPr>
        <w:tab/>
      </w:r>
    </w:p>
    <w:tbl>
      <w:tblPr>
        <w:tblStyle w:val="TableGrid"/>
        <w:tblW w:w="7930" w:type="dxa"/>
        <w:tblInd w:w="1188" w:type="dxa"/>
        <w:tblLook w:val="04A0" w:firstRow="1" w:lastRow="0" w:firstColumn="1" w:lastColumn="0" w:noHBand="0" w:noVBand="1"/>
      </w:tblPr>
      <w:tblGrid>
        <w:gridCol w:w="7930"/>
      </w:tblGrid>
      <w:tr w:rsidR="00CB1168" w:rsidRPr="00B219E8" w14:paraId="167218A8" w14:textId="77777777" w:rsidTr="00476EE2">
        <w:trPr>
          <w:trHeight w:val="674"/>
        </w:trPr>
        <w:tc>
          <w:tcPr>
            <w:tcW w:w="7930" w:type="dxa"/>
          </w:tcPr>
          <w:p w14:paraId="5A875FC6" w14:textId="470B8B17" w:rsidR="00CB1168" w:rsidRPr="00B219E8" w:rsidRDefault="005555BE" w:rsidP="00461721">
            <w:pPr>
              <w:jc w:val="both"/>
              <w:rPr>
                <w:rFonts w:ascii="Book Antiqua" w:hAnsi="Book Antiqua" w:cs="Arial"/>
                <w:b/>
                <w:sz w:val="23"/>
                <w:szCs w:val="23"/>
              </w:rPr>
            </w:pPr>
            <w:r w:rsidRPr="005555BE">
              <w:rPr>
                <w:rFonts w:ascii="Book Antiqua" w:hAnsi="Book Antiqua" w:cs="Arial"/>
                <w:b/>
                <w:bCs/>
                <w:sz w:val="23"/>
                <w:szCs w:val="23"/>
                <w:lang w:bidi="hi-IN"/>
              </w:rPr>
              <w:t>Package-II: Communication System associated with Establishment of SLDC cum REMC for UT of Ladakh under consultancy services to PDD, Ladakh</w:t>
            </w:r>
          </w:p>
        </w:tc>
      </w:tr>
    </w:tbl>
    <w:p w14:paraId="3228A3D3" w14:textId="77777777" w:rsidR="00331265" w:rsidRPr="00B219E8" w:rsidRDefault="00331265" w:rsidP="00461721">
      <w:pPr>
        <w:jc w:val="both"/>
        <w:rPr>
          <w:rFonts w:ascii="Book Antiqua" w:hAnsi="Book Antiqua"/>
          <w:b/>
          <w:sz w:val="23"/>
          <w:szCs w:val="23"/>
        </w:rPr>
      </w:pPr>
    </w:p>
    <w:p w14:paraId="5C21915E" w14:textId="77777777" w:rsidR="00331265" w:rsidRDefault="00941D92" w:rsidP="00461721">
      <w:pPr>
        <w:ind w:left="1080" w:hanging="1080"/>
        <w:jc w:val="both"/>
        <w:rPr>
          <w:rFonts w:ascii="Book Antiqua" w:hAnsi="Book Antiqua"/>
          <w:sz w:val="23"/>
          <w:szCs w:val="23"/>
        </w:rPr>
      </w:pPr>
      <w:r w:rsidRPr="00B219E8">
        <w:rPr>
          <w:rFonts w:ascii="Book Antiqua" w:hAnsi="Book Antiqua"/>
          <w:sz w:val="23"/>
          <w:szCs w:val="23"/>
        </w:rPr>
        <w:tab/>
      </w:r>
      <w:r w:rsidR="00331265" w:rsidRPr="00B219E8">
        <w:rPr>
          <w:rFonts w:ascii="Book Antiqua" w:hAnsi="Book Antiqua"/>
          <w:sz w:val="23"/>
          <w:szCs w:val="23"/>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14:paraId="0ED2BA70" w14:textId="77777777" w:rsidR="00873AB0" w:rsidRPr="00B219E8" w:rsidRDefault="00873AB0" w:rsidP="00461721">
      <w:pPr>
        <w:ind w:left="1080" w:hanging="1080"/>
        <w:jc w:val="both"/>
        <w:rPr>
          <w:rFonts w:ascii="Book Antiqua" w:hAnsi="Book Antiqua" w:cs="Arial"/>
          <w:sz w:val="23"/>
          <w:szCs w:val="23"/>
        </w:rPr>
      </w:pPr>
    </w:p>
    <w:p w14:paraId="454714C2" w14:textId="77777777" w:rsidR="004B738F" w:rsidRPr="00B219E8" w:rsidRDefault="00331265" w:rsidP="00461721">
      <w:pPr>
        <w:ind w:left="1080" w:hanging="1080"/>
        <w:jc w:val="both"/>
        <w:rPr>
          <w:rFonts w:ascii="Book Antiqua" w:eastAsia="MS Mincho" w:hAnsi="Book Antiqua"/>
          <w:sz w:val="23"/>
          <w:szCs w:val="23"/>
        </w:rPr>
      </w:pPr>
      <w:r w:rsidRPr="00B219E8">
        <w:rPr>
          <w:rFonts w:ascii="Book Antiqua" w:hAnsi="Book Antiqua"/>
          <w:sz w:val="23"/>
          <w:szCs w:val="23"/>
        </w:rPr>
        <w:t>3.1</w:t>
      </w:r>
      <w:r w:rsidR="00E95CDA" w:rsidRPr="00B219E8">
        <w:rPr>
          <w:rFonts w:ascii="Book Antiqua" w:hAnsi="Book Antiqua"/>
          <w:sz w:val="23"/>
          <w:szCs w:val="23"/>
        </w:rPr>
        <w:tab/>
      </w:r>
      <w:r w:rsidR="00235BF3" w:rsidRPr="00B219E8">
        <w:rPr>
          <w:rFonts w:ascii="Book Antiqua" w:eastAsia="MS Mincho" w:hAnsi="Book Antiqua"/>
          <w:sz w:val="23"/>
          <w:szCs w:val="23"/>
        </w:rPr>
        <w:t xml:space="preserve">The scope of work covered under the subject package </w:t>
      </w:r>
      <w:r w:rsidR="004B738F" w:rsidRPr="00B219E8">
        <w:rPr>
          <w:rFonts w:ascii="Book Antiqua" w:eastAsia="MS Mincho" w:hAnsi="Book Antiqua"/>
          <w:sz w:val="23"/>
          <w:szCs w:val="23"/>
        </w:rPr>
        <w:t xml:space="preserve">covers the </w:t>
      </w:r>
      <w:r w:rsidR="0003617D" w:rsidRPr="00B219E8">
        <w:rPr>
          <w:rFonts w:ascii="Book Antiqua" w:eastAsia="MS Mincho" w:hAnsi="Book Antiqua"/>
          <w:sz w:val="23"/>
          <w:szCs w:val="23"/>
        </w:rPr>
        <w:t>following:</w:t>
      </w:r>
    </w:p>
    <w:p w14:paraId="52F4278C" w14:textId="77777777" w:rsidR="00873AB0" w:rsidRDefault="00873AB0" w:rsidP="00461721">
      <w:pPr>
        <w:ind w:left="1080"/>
        <w:jc w:val="both"/>
        <w:rPr>
          <w:rFonts w:ascii="Book Antiqua" w:eastAsia="MS Mincho" w:hAnsi="Book Antiqua"/>
          <w:b/>
          <w:bCs/>
          <w:sz w:val="23"/>
          <w:szCs w:val="23"/>
        </w:rPr>
      </w:pPr>
      <w:bookmarkStart w:id="1" w:name="_Hlk90369130"/>
    </w:p>
    <w:p w14:paraId="7B9E143A" w14:textId="77777777" w:rsidR="001273E6" w:rsidRPr="00B219E8" w:rsidRDefault="001273E6" w:rsidP="00461721">
      <w:pPr>
        <w:ind w:left="1080"/>
        <w:jc w:val="both"/>
        <w:rPr>
          <w:rFonts w:ascii="Book Antiqua" w:eastAsia="MS Mincho" w:hAnsi="Book Antiqua"/>
          <w:b/>
          <w:bCs/>
          <w:sz w:val="23"/>
          <w:szCs w:val="23"/>
        </w:rPr>
      </w:pPr>
      <w:r w:rsidRPr="00B219E8">
        <w:rPr>
          <w:rFonts w:ascii="Book Antiqua" w:eastAsia="MS Mincho" w:hAnsi="Book Antiqua"/>
          <w:b/>
          <w:bCs/>
          <w:sz w:val="23"/>
          <w:szCs w:val="23"/>
        </w:rPr>
        <w:t>1. Fibre Optic Cabling and associated items</w:t>
      </w:r>
    </w:p>
    <w:p w14:paraId="7A7AE443" w14:textId="77777777" w:rsidR="001273E6" w:rsidRPr="00B219E8" w:rsidRDefault="001273E6" w:rsidP="00461721">
      <w:pPr>
        <w:ind w:left="1080"/>
        <w:jc w:val="both"/>
        <w:rPr>
          <w:rFonts w:ascii="Book Antiqua" w:eastAsia="MS Mincho" w:hAnsi="Book Antiqua"/>
          <w:b/>
          <w:bCs/>
          <w:sz w:val="23"/>
          <w:szCs w:val="23"/>
        </w:rPr>
      </w:pPr>
    </w:p>
    <w:p w14:paraId="5793CD75" w14:textId="77777777" w:rsidR="001273E6" w:rsidRPr="00B219E8" w:rsidRDefault="004D040C" w:rsidP="00461721">
      <w:pPr>
        <w:ind w:left="1080"/>
        <w:jc w:val="both"/>
        <w:rPr>
          <w:rFonts w:ascii="Book Antiqua" w:eastAsia="MS Mincho" w:hAnsi="Book Antiqua"/>
          <w:bCs/>
          <w:sz w:val="23"/>
          <w:szCs w:val="23"/>
        </w:rPr>
      </w:pPr>
      <w:r w:rsidRPr="004D040C">
        <w:rPr>
          <w:rFonts w:ascii="Book Antiqua" w:eastAsia="MS Mincho" w:hAnsi="Book Antiqua"/>
          <w:bCs/>
          <w:sz w:val="23"/>
          <w:szCs w:val="23"/>
        </w:rPr>
        <w:t>The broad scope of the procurement of this part include the survey, planning, design, engineering, manufacturing, supply, transportation, insurance, delivery at site, unloading, handling, storage, Supervision of erection/installation , installation, splicing, termination, testing, training, and demonstration for acceptance, commissioning and documentation for:</w:t>
      </w:r>
    </w:p>
    <w:p w14:paraId="5C3DE9BA" w14:textId="77777777" w:rsidR="001273E6" w:rsidRPr="00B219E8" w:rsidRDefault="001273E6" w:rsidP="00461721">
      <w:pPr>
        <w:ind w:left="1080"/>
        <w:jc w:val="both"/>
        <w:rPr>
          <w:rFonts w:ascii="Book Antiqua" w:eastAsia="MS Mincho" w:hAnsi="Book Antiqua"/>
          <w:bCs/>
          <w:sz w:val="23"/>
          <w:szCs w:val="23"/>
        </w:rPr>
      </w:pPr>
    </w:p>
    <w:p w14:paraId="4E3C77CF" w14:textId="77777777" w:rsidR="003D56FB" w:rsidRPr="003D56FB" w:rsidRDefault="003D56FB" w:rsidP="00461721">
      <w:pPr>
        <w:pStyle w:val="BlockText"/>
        <w:widowControl w:val="0"/>
        <w:numPr>
          <w:ilvl w:val="0"/>
          <w:numId w:val="14"/>
        </w:numPr>
        <w:tabs>
          <w:tab w:val="clear" w:pos="720"/>
        </w:tabs>
        <w:autoSpaceDE w:val="0"/>
        <w:autoSpaceDN w:val="0"/>
        <w:adjustRightInd w:val="0"/>
        <w:ind w:left="1560" w:right="26" w:hanging="426"/>
        <w:rPr>
          <w:sz w:val="22"/>
        </w:rPr>
      </w:pPr>
      <w:r w:rsidRPr="003D56FB">
        <w:rPr>
          <w:sz w:val="22"/>
        </w:rPr>
        <w:t>OPGW including all associated hardware  accessories &amp; fittings</w:t>
      </w:r>
    </w:p>
    <w:p w14:paraId="00CD27FB" w14:textId="77777777" w:rsidR="003D56FB" w:rsidRPr="003D56FB" w:rsidRDefault="003D56FB" w:rsidP="00461721">
      <w:pPr>
        <w:pStyle w:val="BlockText"/>
        <w:widowControl w:val="0"/>
        <w:numPr>
          <w:ilvl w:val="0"/>
          <w:numId w:val="14"/>
        </w:numPr>
        <w:tabs>
          <w:tab w:val="clear" w:pos="720"/>
        </w:tabs>
        <w:autoSpaceDE w:val="0"/>
        <w:autoSpaceDN w:val="0"/>
        <w:adjustRightInd w:val="0"/>
        <w:ind w:left="1560" w:right="26" w:hanging="426"/>
        <w:rPr>
          <w:sz w:val="22"/>
        </w:rPr>
      </w:pPr>
      <w:r w:rsidRPr="003D56FB">
        <w:rPr>
          <w:sz w:val="22"/>
        </w:rPr>
        <w:t>Fibre Optic Approach Cable including installation hardware</w:t>
      </w:r>
    </w:p>
    <w:p w14:paraId="59836B40" w14:textId="77777777" w:rsidR="003D56FB" w:rsidRPr="003D56FB" w:rsidRDefault="003D56FB" w:rsidP="00461721">
      <w:pPr>
        <w:pStyle w:val="BlockText"/>
        <w:widowControl w:val="0"/>
        <w:numPr>
          <w:ilvl w:val="0"/>
          <w:numId w:val="14"/>
        </w:numPr>
        <w:tabs>
          <w:tab w:val="clear" w:pos="720"/>
        </w:tabs>
        <w:autoSpaceDE w:val="0"/>
        <w:autoSpaceDN w:val="0"/>
        <w:adjustRightInd w:val="0"/>
        <w:ind w:left="1560" w:right="26" w:hanging="426"/>
        <w:rPr>
          <w:sz w:val="22"/>
        </w:rPr>
      </w:pPr>
      <w:r w:rsidRPr="003D56FB">
        <w:rPr>
          <w:sz w:val="22"/>
        </w:rPr>
        <w:t>Underground Fiber Optic cable(UGFO)/All Dielectric Self Supporting(ADSS)  cable including installation material, accessories and fixtures</w:t>
      </w:r>
    </w:p>
    <w:p w14:paraId="21B65064" w14:textId="77777777" w:rsidR="003D56FB" w:rsidRPr="003D56FB" w:rsidRDefault="003D56FB" w:rsidP="00461721">
      <w:pPr>
        <w:pStyle w:val="BlockText"/>
        <w:widowControl w:val="0"/>
        <w:numPr>
          <w:ilvl w:val="0"/>
          <w:numId w:val="14"/>
        </w:numPr>
        <w:tabs>
          <w:tab w:val="clear" w:pos="720"/>
        </w:tabs>
        <w:autoSpaceDE w:val="0"/>
        <w:autoSpaceDN w:val="0"/>
        <w:adjustRightInd w:val="0"/>
        <w:ind w:left="1560" w:right="26" w:hanging="426"/>
        <w:rPr>
          <w:sz w:val="22"/>
        </w:rPr>
      </w:pPr>
      <w:r w:rsidRPr="003D56FB">
        <w:rPr>
          <w:sz w:val="22"/>
        </w:rPr>
        <w:t>Fibre Optic Distribution Panels (FODP) &amp; Joint Box</w:t>
      </w:r>
    </w:p>
    <w:p w14:paraId="6A36DEF9" w14:textId="77777777" w:rsidR="003D56FB" w:rsidRPr="003D56FB" w:rsidRDefault="003D56FB" w:rsidP="00461721">
      <w:pPr>
        <w:pStyle w:val="BlockText"/>
        <w:widowControl w:val="0"/>
        <w:numPr>
          <w:ilvl w:val="0"/>
          <w:numId w:val="14"/>
        </w:numPr>
        <w:tabs>
          <w:tab w:val="clear" w:pos="720"/>
        </w:tabs>
        <w:autoSpaceDE w:val="0"/>
        <w:autoSpaceDN w:val="0"/>
        <w:adjustRightInd w:val="0"/>
        <w:ind w:left="1560" w:right="26" w:hanging="426"/>
        <w:rPr>
          <w:sz w:val="22"/>
        </w:rPr>
      </w:pPr>
      <w:r w:rsidRPr="003D56FB">
        <w:rPr>
          <w:sz w:val="22"/>
        </w:rPr>
        <w:t>Very Small Aperture Terminal (V-SAT) based Communication System.</w:t>
      </w:r>
    </w:p>
    <w:p w14:paraId="5614DDB5" w14:textId="77777777" w:rsidR="003D56FB" w:rsidRPr="003D56FB" w:rsidRDefault="003D56FB" w:rsidP="00461721">
      <w:pPr>
        <w:pStyle w:val="BlockText"/>
        <w:widowControl w:val="0"/>
        <w:numPr>
          <w:ilvl w:val="0"/>
          <w:numId w:val="14"/>
        </w:numPr>
        <w:tabs>
          <w:tab w:val="clear" w:pos="720"/>
        </w:tabs>
        <w:autoSpaceDE w:val="0"/>
        <w:autoSpaceDN w:val="0"/>
        <w:adjustRightInd w:val="0"/>
        <w:ind w:left="1560" w:right="26" w:hanging="426"/>
        <w:rPr>
          <w:sz w:val="22"/>
        </w:rPr>
      </w:pPr>
      <w:r w:rsidRPr="003D56FB">
        <w:rPr>
          <w:sz w:val="22"/>
        </w:rPr>
        <w:t>Supply of spares</w:t>
      </w:r>
    </w:p>
    <w:p w14:paraId="798A4E21" w14:textId="77777777" w:rsidR="003D56FB" w:rsidRPr="003D56FB" w:rsidRDefault="003D56FB" w:rsidP="00461721">
      <w:pPr>
        <w:pStyle w:val="BlockText"/>
        <w:ind w:left="1560" w:right="26" w:hanging="426"/>
        <w:rPr>
          <w:sz w:val="22"/>
        </w:rPr>
      </w:pPr>
      <w:r w:rsidRPr="003D56FB">
        <w:rPr>
          <w:sz w:val="22"/>
        </w:rPr>
        <w:t>g)   All other associated work/items described in the technical specifications.</w:t>
      </w:r>
    </w:p>
    <w:p w14:paraId="49E43EF9" w14:textId="77777777" w:rsidR="001273E6" w:rsidRPr="00B219E8" w:rsidRDefault="001273E6" w:rsidP="00461721">
      <w:pPr>
        <w:ind w:left="1418" w:hanging="338"/>
        <w:jc w:val="both"/>
        <w:rPr>
          <w:rFonts w:ascii="Book Antiqua" w:eastAsia="MS Mincho" w:hAnsi="Book Antiqua"/>
          <w:bCs/>
          <w:sz w:val="23"/>
          <w:szCs w:val="23"/>
        </w:rPr>
      </w:pPr>
    </w:p>
    <w:p w14:paraId="5450C161" w14:textId="77777777" w:rsidR="001273E6" w:rsidRDefault="00461721" w:rsidP="00461721">
      <w:pPr>
        <w:ind w:left="1080"/>
        <w:jc w:val="both"/>
        <w:rPr>
          <w:rFonts w:ascii="Book Antiqua" w:hAnsi="Book Antiqua"/>
          <w:b/>
          <w:bCs/>
          <w:i/>
          <w:iCs/>
          <w:sz w:val="23"/>
          <w:szCs w:val="23"/>
        </w:rPr>
      </w:pPr>
      <w:r w:rsidRPr="00836136">
        <w:rPr>
          <w:rFonts w:ascii="Book Antiqua" w:hAnsi="Book Antiqua"/>
          <w:b/>
          <w:bCs/>
          <w:i/>
          <w:iCs/>
          <w:sz w:val="23"/>
          <w:szCs w:val="23"/>
        </w:rPr>
        <w:t>“The existing earthwire/OPGW alongwith its hardware &amp; fittings shall be dismantled &amp; taken away by the contractor on installation of OPGW. The contractor shall quote the buyback price for the dismantled earth wire / OPGW(along with hardware fittings &amp; accessories).”</w:t>
      </w:r>
    </w:p>
    <w:p w14:paraId="391787CC" w14:textId="77777777" w:rsidR="00461721" w:rsidRPr="00B219E8" w:rsidRDefault="00461721" w:rsidP="00461721">
      <w:pPr>
        <w:ind w:left="1080"/>
        <w:jc w:val="both"/>
        <w:rPr>
          <w:rFonts w:ascii="Book Antiqua" w:hAnsi="Book Antiqua"/>
          <w:sz w:val="23"/>
          <w:szCs w:val="23"/>
        </w:rPr>
      </w:pPr>
    </w:p>
    <w:p w14:paraId="56C1639E" w14:textId="77777777" w:rsidR="001273E6" w:rsidRPr="00B219E8" w:rsidRDefault="001273E6" w:rsidP="00461721">
      <w:pPr>
        <w:ind w:left="1080"/>
        <w:jc w:val="both"/>
        <w:rPr>
          <w:rFonts w:ascii="Book Antiqua" w:eastAsia="MS Mincho" w:hAnsi="Book Antiqua"/>
          <w:b/>
          <w:bCs/>
          <w:sz w:val="23"/>
          <w:szCs w:val="23"/>
        </w:rPr>
      </w:pPr>
      <w:r w:rsidRPr="00B219E8">
        <w:rPr>
          <w:rFonts w:ascii="Book Antiqua" w:eastAsia="MS Mincho" w:hAnsi="Book Antiqua"/>
          <w:b/>
          <w:bCs/>
          <w:sz w:val="23"/>
          <w:szCs w:val="23"/>
        </w:rPr>
        <w:t>2. Communication Equipment and DC Power Supply System</w:t>
      </w:r>
    </w:p>
    <w:p w14:paraId="54177B50" w14:textId="77777777" w:rsidR="001273E6" w:rsidRPr="00B219E8" w:rsidRDefault="001273E6" w:rsidP="00461721">
      <w:pPr>
        <w:ind w:left="1620" w:hanging="540"/>
        <w:jc w:val="both"/>
        <w:rPr>
          <w:rFonts w:ascii="Book Antiqua" w:eastAsia="MS Mincho" w:hAnsi="Book Antiqua"/>
          <w:sz w:val="23"/>
          <w:szCs w:val="23"/>
        </w:rPr>
      </w:pPr>
      <w:r w:rsidRPr="00B219E8">
        <w:rPr>
          <w:rFonts w:ascii="Book Antiqua" w:eastAsia="MS Mincho" w:hAnsi="Book Antiqua"/>
          <w:sz w:val="23"/>
          <w:szCs w:val="23"/>
        </w:rPr>
        <w:t xml:space="preserve"> </w:t>
      </w:r>
    </w:p>
    <w:bookmarkEnd w:id="1"/>
    <w:p w14:paraId="23E2A0E1" w14:textId="77777777" w:rsidR="00163204" w:rsidRDefault="00163204" w:rsidP="00163204">
      <w:pPr>
        <w:ind w:left="1080"/>
        <w:jc w:val="both"/>
        <w:rPr>
          <w:rFonts w:ascii="Book Antiqua" w:hAnsi="Book Antiqua"/>
          <w:sz w:val="22"/>
          <w:szCs w:val="22"/>
        </w:rPr>
      </w:pPr>
      <w:r w:rsidRPr="00163204">
        <w:rPr>
          <w:rFonts w:ascii="Book Antiqua" w:hAnsi="Book Antiqua"/>
          <w:sz w:val="22"/>
          <w:szCs w:val="22"/>
        </w:rPr>
        <w:t>The broad scope of procurement of this part includes the survey, planning, design, engineering, supply, transportation, insurance, delivery at site, unloading, handling, storage, installation, termination, testing, training, demonstration for acceptance, commissioning and documentation of:</w:t>
      </w:r>
    </w:p>
    <w:p w14:paraId="48429208" w14:textId="77777777" w:rsidR="0035345E" w:rsidRPr="00163204" w:rsidRDefault="0035345E" w:rsidP="00163204">
      <w:pPr>
        <w:ind w:left="1080"/>
        <w:jc w:val="both"/>
        <w:rPr>
          <w:rFonts w:ascii="Book Antiqua" w:hAnsi="Book Antiqua"/>
          <w:sz w:val="22"/>
          <w:szCs w:val="22"/>
        </w:rPr>
      </w:pPr>
    </w:p>
    <w:p w14:paraId="3CE922E2" w14:textId="77777777" w:rsidR="00163204" w:rsidRPr="00163204" w:rsidRDefault="00163204" w:rsidP="00163204">
      <w:pPr>
        <w:widowControl w:val="0"/>
        <w:numPr>
          <w:ilvl w:val="0"/>
          <w:numId w:val="15"/>
        </w:numPr>
        <w:tabs>
          <w:tab w:val="left" w:pos="81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rPr>
          <w:rFonts w:ascii="Book Antiqua" w:hAnsi="Book Antiqua"/>
          <w:sz w:val="22"/>
          <w:szCs w:val="22"/>
        </w:rPr>
      </w:pPr>
      <w:r w:rsidRPr="00163204">
        <w:rPr>
          <w:rFonts w:ascii="Book Antiqua" w:hAnsi="Book Antiqua"/>
          <w:sz w:val="22"/>
          <w:szCs w:val="22"/>
        </w:rPr>
        <w:lastRenderedPageBreak/>
        <w:t>SDH Equipment along with suitable interfaces &amp; line cards etc.</w:t>
      </w:r>
    </w:p>
    <w:p w14:paraId="56EC1A1B" w14:textId="77777777" w:rsidR="00163204" w:rsidRPr="00163204" w:rsidRDefault="00163204" w:rsidP="00163204">
      <w:pPr>
        <w:widowControl w:val="0"/>
        <w:numPr>
          <w:ilvl w:val="0"/>
          <w:numId w:val="15"/>
        </w:numPr>
        <w:tabs>
          <w:tab w:val="clear" w:pos="1890"/>
          <w:tab w:val="left" w:pos="810"/>
          <w:tab w:val="num"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ind w:left="1800" w:hanging="630"/>
        <w:jc w:val="both"/>
        <w:rPr>
          <w:rFonts w:ascii="Book Antiqua" w:hAnsi="Book Antiqua"/>
          <w:sz w:val="22"/>
          <w:szCs w:val="22"/>
        </w:rPr>
      </w:pPr>
      <w:r w:rsidRPr="00163204">
        <w:rPr>
          <w:rFonts w:ascii="Book Antiqua" w:hAnsi="Book Antiqua"/>
          <w:sz w:val="22"/>
          <w:szCs w:val="22"/>
        </w:rPr>
        <w:t xml:space="preserve">Associated Termination equipment system including E-1 channel banks &amp; drop-insert multiplexer, subscriber line interfacing card and digital access cross-connect switching (DACS). </w:t>
      </w:r>
    </w:p>
    <w:p w14:paraId="3AB26E20" w14:textId="77777777" w:rsidR="00163204" w:rsidRPr="00163204" w:rsidRDefault="00163204" w:rsidP="00163204">
      <w:pPr>
        <w:widowControl w:val="0"/>
        <w:numPr>
          <w:ilvl w:val="0"/>
          <w:numId w:val="15"/>
        </w:numPr>
        <w:tabs>
          <w:tab w:val="left" w:pos="81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rPr>
          <w:rFonts w:ascii="Book Antiqua" w:hAnsi="Book Antiqua"/>
          <w:sz w:val="22"/>
          <w:szCs w:val="22"/>
        </w:rPr>
      </w:pPr>
      <w:r w:rsidRPr="00163204">
        <w:rPr>
          <w:rFonts w:ascii="Book Antiqua" w:hAnsi="Book Antiqua"/>
          <w:sz w:val="22"/>
          <w:szCs w:val="22"/>
        </w:rPr>
        <w:t>Network Management System(NMS)</w:t>
      </w:r>
    </w:p>
    <w:p w14:paraId="6A37A62D" w14:textId="77777777" w:rsidR="00163204" w:rsidRPr="00163204" w:rsidRDefault="00163204" w:rsidP="00163204">
      <w:pPr>
        <w:widowControl w:val="0"/>
        <w:numPr>
          <w:ilvl w:val="0"/>
          <w:numId w:val="15"/>
        </w:numPr>
        <w:tabs>
          <w:tab w:val="clear" w:pos="1890"/>
          <w:tab w:val="left" w:pos="810"/>
          <w:tab w:val="num"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ind w:left="1800" w:hanging="630"/>
        <w:jc w:val="both"/>
        <w:rPr>
          <w:rFonts w:ascii="Book Antiqua" w:hAnsi="Book Antiqua"/>
          <w:sz w:val="22"/>
          <w:szCs w:val="22"/>
        </w:rPr>
      </w:pPr>
      <w:r w:rsidRPr="00163204">
        <w:rPr>
          <w:rFonts w:ascii="Book Antiqua" w:hAnsi="Book Antiqua"/>
          <w:sz w:val="22"/>
          <w:szCs w:val="22"/>
        </w:rPr>
        <w:t xml:space="preserve">All cabling, wiring, Digital Distribution Frame patch facilities, equipment MDF's and interconnections to the supplied equipment at the defined interfaces. </w:t>
      </w:r>
    </w:p>
    <w:p w14:paraId="73EF0368" w14:textId="77777777" w:rsidR="00163204" w:rsidRPr="00163204" w:rsidRDefault="00163204" w:rsidP="00163204">
      <w:pPr>
        <w:widowControl w:val="0"/>
        <w:numPr>
          <w:ilvl w:val="0"/>
          <w:numId w:val="15"/>
        </w:numPr>
        <w:tabs>
          <w:tab w:val="left" w:pos="81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rPr>
          <w:rFonts w:ascii="Book Antiqua" w:hAnsi="Book Antiqua"/>
          <w:sz w:val="22"/>
          <w:szCs w:val="22"/>
        </w:rPr>
      </w:pPr>
      <w:r w:rsidRPr="00163204">
        <w:rPr>
          <w:rFonts w:ascii="Book Antiqua" w:hAnsi="Book Antiqua"/>
          <w:sz w:val="22"/>
          <w:szCs w:val="22"/>
        </w:rPr>
        <w:t xml:space="preserve">MDF &amp; DDF cross connects required to route and activate circuits. </w:t>
      </w:r>
    </w:p>
    <w:p w14:paraId="33629EAC" w14:textId="77777777" w:rsidR="00163204" w:rsidRPr="00163204" w:rsidRDefault="00163204" w:rsidP="00163204">
      <w:pPr>
        <w:widowControl w:val="0"/>
        <w:numPr>
          <w:ilvl w:val="0"/>
          <w:numId w:val="15"/>
        </w:numPr>
        <w:tabs>
          <w:tab w:val="clear" w:pos="1890"/>
          <w:tab w:val="left" w:pos="810"/>
          <w:tab w:val="num"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ind w:left="1800" w:hanging="630"/>
        <w:jc w:val="both"/>
        <w:rPr>
          <w:rFonts w:ascii="Book Antiqua" w:hAnsi="Book Antiqua"/>
          <w:sz w:val="22"/>
          <w:szCs w:val="22"/>
        </w:rPr>
      </w:pPr>
      <w:r w:rsidRPr="00163204">
        <w:rPr>
          <w:rFonts w:ascii="Book Antiqua" w:hAnsi="Book Antiqua"/>
          <w:sz w:val="22"/>
          <w:szCs w:val="22"/>
        </w:rPr>
        <w:t>System integration of the supplied subsystems and also integration with existing communication equipment such as SDH, MUX etc.</w:t>
      </w:r>
    </w:p>
    <w:p w14:paraId="696E09EB" w14:textId="77777777" w:rsidR="00163204" w:rsidRPr="00163204" w:rsidRDefault="00163204" w:rsidP="00163204">
      <w:pPr>
        <w:widowControl w:val="0"/>
        <w:numPr>
          <w:ilvl w:val="0"/>
          <w:numId w:val="15"/>
        </w:numPr>
        <w:tabs>
          <w:tab w:val="clear" w:pos="1890"/>
          <w:tab w:val="left" w:pos="810"/>
          <w:tab w:val="num"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ind w:left="1800" w:hanging="630"/>
        <w:jc w:val="both"/>
        <w:rPr>
          <w:rFonts w:ascii="Book Antiqua" w:hAnsi="Book Antiqua"/>
          <w:sz w:val="22"/>
          <w:szCs w:val="22"/>
        </w:rPr>
      </w:pPr>
      <w:r w:rsidRPr="00163204">
        <w:rPr>
          <w:rFonts w:ascii="Book Antiqua" w:hAnsi="Book Antiqua"/>
          <w:sz w:val="22"/>
          <w:szCs w:val="22"/>
        </w:rPr>
        <w:t xml:space="preserve">Integration of supplied system with existing and new PMUs, RTUs, SCADA system, PLCC equipment, PABX etc. </w:t>
      </w:r>
    </w:p>
    <w:p w14:paraId="3D7F699E" w14:textId="77777777" w:rsidR="00163204" w:rsidRPr="00163204" w:rsidRDefault="00163204" w:rsidP="00163204">
      <w:pPr>
        <w:widowControl w:val="0"/>
        <w:numPr>
          <w:ilvl w:val="0"/>
          <w:numId w:val="15"/>
        </w:numPr>
        <w:tabs>
          <w:tab w:val="clear" w:pos="1890"/>
          <w:tab w:val="left" w:pos="810"/>
          <w:tab w:val="num"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ind w:left="1800" w:hanging="630"/>
        <w:jc w:val="both"/>
        <w:rPr>
          <w:rFonts w:ascii="Book Antiqua" w:hAnsi="Book Antiqua"/>
          <w:sz w:val="22"/>
          <w:szCs w:val="22"/>
        </w:rPr>
      </w:pPr>
      <w:r w:rsidRPr="00163204">
        <w:rPr>
          <w:rFonts w:ascii="Book Antiqua" w:hAnsi="Book Antiqua"/>
          <w:sz w:val="22"/>
          <w:szCs w:val="22"/>
        </w:rPr>
        <w:t>Reconfiguration of communication channel in existing communication equipment.</w:t>
      </w:r>
    </w:p>
    <w:p w14:paraId="5C03A5CB" w14:textId="77777777" w:rsidR="00163204" w:rsidRPr="00163204" w:rsidRDefault="00163204" w:rsidP="00163204">
      <w:pPr>
        <w:widowControl w:val="0"/>
        <w:numPr>
          <w:ilvl w:val="0"/>
          <w:numId w:val="15"/>
        </w:numPr>
        <w:tabs>
          <w:tab w:val="clear" w:pos="1890"/>
          <w:tab w:val="left" w:pos="810"/>
          <w:tab w:val="num"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ind w:left="1800" w:hanging="630"/>
        <w:jc w:val="both"/>
        <w:rPr>
          <w:rFonts w:ascii="Book Antiqua" w:hAnsi="Book Antiqua"/>
          <w:sz w:val="22"/>
          <w:szCs w:val="22"/>
        </w:rPr>
      </w:pPr>
      <w:r w:rsidRPr="00163204">
        <w:rPr>
          <w:rFonts w:ascii="Book Antiqua" w:hAnsi="Book Antiqua"/>
          <w:sz w:val="22"/>
          <w:szCs w:val="22"/>
        </w:rPr>
        <w:t>Repeater Shelter along with associated subsystem</w:t>
      </w:r>
    </w:p>
    <w:p w14:paraId="12FC3CF5" w14:textId="77777777" w:rsidR="00163204" w:rsidRPr="00163204" w:rsidRDefault="00163204" w:rsidP="00163204">
      <w:pPr>
        <w:widowControl w:val="0"/>
        <w:numPr>
          <w:ilvl w:val="0"/>
          <w:numId w:val="15"/>
        </w:numPr>
        <w:tabs>
          <w:tab w:val="left" w:pos="81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rPr>
          <w:rFonts w:ascii="Book Antiqua" w:hAnsi="Book Antiqua"/>
          <w:sz w:val="22"/>
          <w:szCs w:val="22"/>
        </w:rPr>
      </w:pPr>
      <w:r w:rsidRPr="00163204">
        <w:rPr>
          <w:rFonts w:ascii="Book Antiqua" w:hAnsi="Book Antiqua"/>
          <w:sz w:val="22"/>
          <w:szCs w:val="22"/>
        </w:rPr>
        <w:t>Maintenance of the supplied system</w:t>
      </w:r>
    </w:p>
    <w:p w14:paraId="71BB3F2B" w14:textId="77777777" w:rsidR="00163204" w:rsidRPr="00163204" w:rsidRDefault="00163204" w:rsidP="00163204">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ind w:left="630"/>
        <w:jc w:val="both"/>
        <w:rPr>
          <w:rStyle w:val="HeadingFont"/>
          <w:rFonts w:ascii="Book Antiqua" w:hAnsi="Book Antiqua"/>
          <w:b w:val="0"/>
          <w:bCs/>
          <w:sz w:val="22"/>
          <w:szCs w:val="22"/>
          <w:lang w:val="en-GB"/>
        </w:rPr>
      </w:pPr>
    </w:p>
    <w:p w14:paraId="37734F5B" w14:textId="77777777" w:rsidR="00163204" w:rsidRPr="00163204" w:rsidRDefault="00163204" w:rsidP="004E25DB">
      <w:pPr>
        <w:ind w:left="1080"/>
        <w:jc w:val="both"/>
        <w:rPr>
          <w:rStyle w:val="HeadingFont"/>
          <w:rFonts w:ascii="Book Antiqua" w:hAnsi="Book Antiqua"/>
          <w:b w:val="0"/>
          <w:bCs/>
          <w:sz w:val="22"/>
          <w:szCs w:val="22"/>
        </w:rPr>
      </w:pPr>
      <w:r w:rsidRPr="00163204">
        <w:rPr>
          <w:rStyle w:val="HeadingFont"/>
          <w:rFonts w:ascii="Book Antiqua" w:hAnsi="Book Antiqua"/>
          <w:b w:val="0"/>
          <w:bCs/>
          <w:sz w:val="22"/>
          <w:szCs w:val="22"/>
        </w:rPr>
        <w:t xml:space="preserve">All other </w:t>
      </w:r>
      <w:r w:rsidRPr="004E25DB">
        <w:t>associated</w:t>
      </w:r>
      <w:r w:rsidRPr="00163204">
        <w:rPr>
          <w:rStyle w:val="HeadingFont"/>
          <w:rFonts w:ascii="Book Antiqua" w:hAnsi="Book Antiqua"/>
          <w:b w:val="0"/>
          <w:bCs/>
          <w:sz w:val="22"/>
          <w:szCs w:val="22"/>
        </w:rPr>
        <w:t xml:space="preserve"> works/items described in the technical specifications for a viable and fully functional communication network.</w:t>
      </w:r>
    </w:p>
    <w:p w14:paraId="5DB81DEA" w14:textId="77777777" w:rsidR="00873AB0" w:rsidRDefault="00873AB0" w:rsidP="00461721">
      <w:pPr>
        <w:tabs>
          <w:tab w:val="left" w:pos="-630"/>
        </w:tabs>
        <w:ind w:left="1080"/>
        <w:jc w:val="both"/>
        <w:rPr>
          <w:rFonts w:ascii="Book Antiqua" w:hAnsi="Book Antiqua"/>
          <w:sz w:val="23"/>
          <w:szCs w:val="23"/>
        </w:rPr>
      </w:pPr>
    </w:p>
    <w:p w14:paraId="7B607B43" w14:textId="77777777" w:rsidR="004B738F" w:rsidRDefault="009A3FDC" w:rsidP="00461721">
      <w:pPr>
        <w:tabs>
          <w:tab w:val="left" w:pos="-630"/>
        </w:tabs>
        <w:ind w:left="1080"/>
        <w:jc w:val="both"/>
        <w:rPr>
          <w:rFonts w:ascii="Book Antiqua" w:hAnsi="Book Antiqua"/>
          <w:sz w:val="23"/>
          <w:szCs w:val="23"/>
        </w:rPr>
      </w:pPr>
      <w:r w:rsidRPr="00B219E8">
        <w:rPr>
          <w:rFonts w:ascii="Book Antiqua" w:hAnsi="Book Antiqua"/>
          <w:sz w:val="23"/>
          <w:szCs w:val="23"/>
        </w:rPr>
        <w:t xml:space="preserve">The above scope of work is </w:t>
      </w:r>
      <w:r w:rsidRPr="00B219E8">
        <w:rPr>
          <w:rFonts w:ascii="Book Antiqua" w:hAnsi="Book Antiqua" w:cs="Arial"/>
          <w:sz w:val="23"/>
          <w:szCs w:val="23"/>
        </w:rPr>
        <w:t>indicative</w:t>
      </w:r>
      <w:r w:rsidRPr="00B219E8">
        <w:rPr>
          <w:rFonts w:ascii="Book Antiqua" w:hAnsi="Book Antiqua"/>
          <w:sz w:val="23"/>
          <w:szCs w:val="23"/>
        </w:rPr>
        <w:t xml:space="preserve"> and the detailed scope of work is given in the Technical Specification (Volume-II) of the Bidding Documents.</w:t>
      </w:r>
    </w:p>
    <w:p w14:paraId="3F65B0B3" w14:textId="77777777" w:rsidR="00873AB0" w:rsidRPr="00B219E8" w:rsidRDefault="00873AB0" w:rsidP="00461721">
      <w:pPr>
        <w:tabs>
          <w:tab w:val="left" w:pos="-630"/>
        </w:tabs>
        <w:ind w:left="1080"/>
        <w:jc w:val="both"/>
        <w:rPr>
          <w:rFonts w:ascii="Book Antiqua" w:eastAsia="MS Mincho" w:hAnsi="Book Antiqua"/>
          <w:sz w:val="23"/>
          <w:szCs w:val="23"/>
        </w:rPr>
      </w:pPr>
    </w:p>
    <w:p w14:paraId="3B38AA81" w14:textId="77777777" w:rsidR="00BC182F" w:rsidRDefault="00BC182F" w:rsidP="00461721">
      <w:pPr>
        <w:tabs>
          <w:tab w:val="left" w:pos="1037"/>
        </w:tabs>
        <w:ind w:left="1080" w:hanging="1080"/>
        <w:jc w:val="both"/>
        <w:rPr>
          <w:rFonts w:ascii="Book Antiqua" w:eastAsia="MS Mincho" w:hAnsi="Book Antiqua"/>
          <w:sz w:val="23"/>
          <w:szCs w:val="23"/>
        </w:rPr>
      </w:pPr>
      <w:r w:rsidRPr="00B219E8">
        <w:rPr>
          <w:rFonts w:ascii="Book Antiqua" w:hAnsi="Book Antiqua"/>
          <w:sz w:val="23"/>
          <w:szCs w:val="23"/>
        </w:rPr>
        <w:t>3.</w:t>
      </w:r>
      <w:r w:rsidR="008011B4" w:rsidRPr="00B219E8">
        <w:rPr>
          <w:rFonts w:ascii="Book Antiqua" w:hAnsi="Book Antiqua"/>
          <w:sz w:val="23"/>
          <w:szCs w:val="23"/>
        </w:rPr>
        <w:t>2</w:t>
      </w:r>
      <w:r w:rsidRPr="00B219E8">
        <w:rPr>
          <w:rFonts w:ascii="Book Antiqua" w:hAnsi="Book Antiqua"/>
          <w:sz w:val="23"/>
          <w:szCs w:val="23"/>
        </w:rPr>
        <w:tab/>
      </w:r>
      <w:r w:rsidR="00AF6FC9" w:rsidRPr="00B219E8">
        <w:rPr>
          <w:rFonts w:ascii="Book Antiqua" w:hAnsi="Book Antiqua"/>
          <w:sz w:val="23"/>
          <w:szCs w:val="23"/>
        </w:rPr>
        <w:tab/>
      </w:r>
      <w:r w:rsidRPr="00B219E8">
        <w:rPr>
          <w:rFonts w:ascii="Book Antiqua" w:hAnsi="Book Antiqua"/>
          <w:sz w:val="23"/>
          <w:szCs w:val="23"/>
        </w:rPr>
        <w:t xml:space="preserve">The completion </w:t>
      </w:r>
      <w:r w:rsidRPr="00B219E8">
        <w:rPr>
          <w:rFonts w:ascii="Book Antiqua" w:hAnsi="Book Antiqua" w:cs="Arial"/>
          <w:sz w:val="23"/>
          <w:szCs w:val="23"/>
        </w:rPr>
        <w:t>period</w:t>
      </w:r>
      <w:r w:rsidRPr="00B219E8">
        <w:rPr>
          <w:rFonts w:ascii="Book Antiqua" w:hAnsi="Book Antiqua"/>
          <w:sz w:val="23"/>
          <w:szCs w:val="23"/>
        </w:rPr>
        <w:t xml:space="preserve"> </w:t>
      </w:r>
      <w:r w:rsidRPr="00B219E8">
        <w:rPr>
          <w:rFonts w:ascii="Book Antiqua" w:eastAsia="MS Mincho" w:hAnsi="Book Antiqua"/>
          <w:sz w:val="23"/>
          <w:szCs w:val="23"/>
        </w:rPr>
        <w:t xml:space="preserve">for </w:t>
      </w:r>
      <w:r w:rsidR="00802B3A" w:rsidRPr="00B219E8">
        <w:rPr>
          <w:rFonts w:ascii="Book Antiqua" w:eastAsia="MS Mincho" w:hAnsi="Book Antiqua"/>
          <w:sz w:val="23"/>
          <w:szCs w:val="23"/>
        </w:rPr>
        <w:t xml:space="preserve">the subject </w:t>
      </w:r>
      <w:r w:rsidR="00B0410F" w:rsidRPr="00B219E8">
        <w:rPr>
          <w:rFonts w:ascii="Book Antiqua" w:eastAsia="MS Mincho" w:hAnsi="Book Antiqua"/>
          <w:sz w:val="23"/>
          <w:szCs w:val="23"/>
        </w:rPr>
        <w:t xml:space="preserve">Package </w:t>
      </w:r>
      <w:r w:rsidR="009C301C" w:rsidRPr="00B219E8">
        <w:rPr>
          <w:rFonts w:ascii="Book Antiqua" w:eastAsia="MS Mincho" w:hAnsi="Book Antiqua"/>
          <w:sz w:val="23"/>
          <w:szCs w:val="23"/>
        </w:rPr>
        <w:t xml:space="preserve">shall be </w:t>
      </w:r>
      <w:r w:rsidR="00AE6B8A" w:rsidRPr="00B219E8">
        <w:rPr>
          <w:rFonts w:ascii="Book Antiqua" w:eastAsia="MS Mincho" w:hAnsi="Book Antiqua"/>
          <w:sz w:val="23"/>
          <w:szCs w:val="23"/>
        </w:rPr>
        <w:t xml:space="preserve">the </w:t>
      </w:r>
      <w:r w:rsidR="00E05C89" w:rsidRPr="00B219E8">
        <w:rPr>
          <w:rFonts w:ascii="Book Antiqua" w:eastAsia="MS Mincho" w:hAnsi="Book Antiqua"/>
          <w:sz w:val="23"/>
          <w:szCs w:val="23"/>
        </w:rPr>
        <w:t xml:space="preserve">period as specified in ITB </w:t>
      </w:r>
      <w:r w:rsidR="00877B46" w:rsidRPr="00B219E8">
        <w:rPr>
          <w:rFonts w:ascii="Book Antiqua" w:eastAsia="MS Mincho" w:hAnsi="Book Antiqua"/>
          <w:sz w:val="23"/>
          <w:szCs w:val="23"/>
        </w:rPr>
        <w:t>Sub-</w:t>
      </w:r>
      <w:r w:rsidR="00E05C89" w:rsidRPr="00B219E8">
        <w:rPr>
          <w:rFonts w:ascii="Book Antiqua" w:eastAsia="MS Mincho" w:hAnsi="Book Antiqua"/>
          <w:sz w:val="23"/>
          <w:szCs w:val="23"/>
        </w:rPr>
        <w:t xml:space="preserve">Clause </w:t>
      </w:r>
      <w:r w:rsidR="0026558C" w:rsidRPr="00B219E8">
        <w:rPr>
          <w:rFonts w:ascii="Book Antiqua" w:eastAsia="MS Mincho" w:hAnsi="Book Antiqua"/>
          <w:sz w:val="23"/>
          <w:szCs w:val="23"/>
        </w:rPr>
        <w:t>24.1</w:t>
      </w:r>
      <w:r w:rsidR="00E05C89" w:rsidRPr="00B219E8">
        <w:rPr>
          <w:rFonts w:ascii="Book Antiqua" w:eastAsia="MS Mincho" w:hAnsi="Book Antiqua"/>
          <w:sz w:val="23"/>
          <w:szCs w:val="23"/>
        </w:rPr>
        <w:t>(</w:t>
      </w:r>
      <w:r w:rsidR="0026558C" w:rsidRPr="00B219E8">
        <w:rPr>
          <w:rFonts w:ascii="Book Antiqua" w:eastAsia="MS Mincho" w:hAnsi="Book Antiqua"/>
          <w:sz w:val="23"/>
          <w:szCs w:val="23"/>
        </w:rPr>
        <w:t>c</w:t>
      </w:r>
      <w:r w:rsidR="00E05C89" w:rsidRPr="00B219E8">
        <w:rPr>
          <w:rFonts w:ascii="Book Antiqua" w:eastAsia="MS Mincho" w:hAnsi="Book Antiqua"/>
          <w:sz w:val="23"/>
          <w:szCs w:val="23"/>
        </w:rPr>
        <w:t>)</w:t>
      </w:r>
      <w:r w:rsidR="00112FCA" w:rsidRPr="00B219E8">
        <w:rPr>
          <w:rFonts w:ascii="Book Antiqua" w:eastAsia="MS Mincho" w:hAnsi="Book Antiqua"/>
          <w:sz w:val="23"/>
          <w:szCs w:val="23"/>
        </w:rPr>
        <w:t>.</w:t>
      </w:r>
    </w:p>
    <w:p w14:paraId="07F1EAC9" w14:textId="77777777" w:rsidR="00873AB0" w:rsidRDefault="00873AB0" w:rsidP="00461721">
      <w:pPr>
        <w:tabs>
          <w:tab w:val="left" w:pos="1037"/>
        </w:tabs>
        <w:ind w:left="1080" w:hanging="1080"/>
        <w:jc w:val="both"/>
        <w:rPr>
          <w:rFonts w:ascii="Book Antiqua" w:eastAsia="MS Mincho" w:hAnsi="Book Antiqua"/>
          <w:sz w:val="23"/>
          <w:szCs w:val="23"/>
        </w:rPr>
      </w:pPr>
    </w:p>
    <w:p w14:paraId="66C8E547" w14:textId="77777777" w:rsidR="0009057C" w:rsidRDefault="007E2A96" w:rsidP="00461721">
      <w:pPr>
        <w:tabs>
          <w:tab w:val="left" w:pos="1037"/>
        </w:tabs>
        <w:ind w:left="1080" w:hanging="1080"/>
        <w:jc w:val="both"/>
        <w:rPr>
          <w:rFonts w:ascii="Book Antiqua" w:hAnsi="Book Antiqua"/>
          <w:sz w:val="23"/>
          <w:szCs w:val="23"/>
        </w:rPr>
      </w:pPr>
      <w:r w:rsidRPr="00B219E8">
        <w:rPr>
          <w:rFonts w:ascii="Book Antiqua" w:hAnsi="Book Antiqua"/>
          <w:sz w:val="23"/>
          <w:szCs w:val="23"/>
        </w:rPr>
        <w:t>3.</w:t>
      </w:r>
      <w:r w:rsidR="008011B4" w:rsidRPr="00B219E8">
        <w:rPr>
          <w:rFonts w:ascii="Book Antiqua" w:hAnsi="Book Antiqua"/>
          <w:sz w:val="23"/>
          <w:szCs w:val="23"/>
        </w:rPr>
        <w:t>3</w:t>
      </w:r>
      <w:r w:rsidRPr="00B219E8">
        <w:rPr>
          <w:rFonts w:ascii="Book Antiqua" w:eastAsia="Batang" w:hAnsi="Book Antiqua"/>
          <w:snapToGrid w:val="0"/>
          <w:sz w:val="23"/>
          <w:szCs w:val="23"/>
        </w:rPr>
        <w:tab/>
      </w:r>
      <w:r w:rsidRPr="00B219E8">
        <w:rPr>
          <w:rFonts w:ascii="Book Antiqua" w:eastAsia="Batang" w:hAnsi="Book Antiqua"/>
          <w:snapToGrid w:val="0"/>
          <w:sz w:val="23"/>
          <w:szCs w:val="23"/>
        </w:rPr>
        <w:tab/>
      </w:r>
      <w:r w:rsidR="0009057C" w:rsidRPr="00B219E8">
        <w:rPr>
          <w:rFonts w:ascii="Book Antiqua" w:hAnsi="Book Antiqua"/>
          <w:sz w:val="23"/>
          <w:szCs w:val="23"/>
        </w:rPr>
        <w:t xml:space="preserve">Bidding will be conducted through the </w:t>
      </w:r>
      <w:r w:rsidR="0009057C" w:rsidRPr="00B219E8">
        <w:rPr>
          <w:rFonts w:ascii="Book Antiqua" w:hAnsi="Book Antiqua"/>
          <w:bCs/>
          <w:sz w:val="23"/>
          <w:szCs w:val="23"/>
        </w:rPr>
        <w:t>Domestic Competitive Bidding</w:t>
      </w:r>
      <w:r w:rsidR="0009057C" w:rsidRPr="00B219E8">
        <w:rPr>
          <w:rFonts w:ascii="Book Antiqua" w:hAnsi="Book Antiqua"/>
          <w:sz w:val="23"/>
          <w:szCs w:val="23"/>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B219E8">
        <w:rPr>
          <w:rFonts w:ascii="Book Antiqua" w:hAnsi="Book Antiqua"/>
          <w:i/>
          <w:iCs/>
          <w:sz w:val="23"/>
          <w:szCs w:val="23"/>
        </w:rPr>
        <w:t>Ineligibility of Firms for Participation in the Bidding Process” and on “Black-Listing of Firms / Banning of Business</w:t>
      </w:r>
      <w:r w:rsidR="0009057C" w:rsidRPr="00B219E8">
        <w:rPr>
          <w:rFonts w:ascii="Book Antiqua" w:hAnsi="Book Antiqua"/>
          <w:sz w:val="23"/>
          <w:szCs w:val="23"/>
        </w:rPr>
        <w:t>” and its updation on</w:t>
      </w:r>
      <w:r w:rsidR="0009057C" w:rsidRPr="00B219E8">
        <w:rPr>
          <w:rFonts w:ascii="Book Antiqua" w:hAnsi="Book Antiqua"/>
          <w:color w:val="000000"/>
          <w:sz w:val="23"/>
          <w:szCs w:val="23"/>
        </w:rPr>
        <w:t xml:space="preserve"> </w:t>
      </w:r>
      <w:r w:rsidR="0009057C" w:rsidRPr="00B219E8">
        <w:rPr>
          <w:rFonts w:ascii="Book Antiqua" w:hAnsi="Book Antiqua"/>
          <w:sz w:val="23"/>
          <w:szCs w:val="23"/>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4410C0D7" w14:textId="77777777" w:rsidR="002461C8" w:rsidRPr="00B219E8" w:rsidRDefault="002461C8" w:rsidP="00461721">
      <w:pPr>
        <w:tabs>
          <w:tab w:val="left" w:pos="1037"/>
        </w:tabs>
        <w:ind w:left="1080" w:hanging="1080"/>
        <w:jc w:val="both"/>
        <w:rPr>
          <w:rFonts w:ascii="Book Antiqua" w:hAnsi="Book Antiqua"/>
          <w:sz w:val="23"/>
          <w:szCs w:val="23"/>
        </w:rPr>
      </w:pPr>
    </w:p>
    <w:p w14:paraId="51C2CF19" w14:textId="77777777" w:rsidR="00BC182F" w:rsidRDefault="00BC182F" w:rsidP="00461721">
      <w:pPr>
        <w:tabs>
          <w:tab w:val="left" w:pos="1037"/>
        </w:tabs>
        <w:ind w:left="1080" w:hanging="1080"/>
        <w:jc w:val="both"/>
        <w:rPr>
          <w:rFonts w:ascii="Book Antiqua" w:hAnsi="Book Antiqua"/>
          <w:sz w:val="23"/>
          <w:szCs w:val="23"/>
        </w:rPr>
      </w:pPr>
      <w:r w:rsidRPr="00B219E8">
        <w:rPr>
          <w:rFonts w:ascii="Book Antiqua" w:hAnsi="Book Antiqua"/>
          <w:sz w:val="23"/>
          <w:szCs w:val="23"/>
        </w:rPr>
        <w:t>4.0</w:t>
      </w:r>
      <w:r w:rsidRPr="00B219E8">
        <w:rPr>
          <w:rFonts w:ascii="Book Antiqua" w:hAnsi="Book Antiqua"/>
          <w:sz w:val="23"/>
          <w:szCs w:val="23"/>
        </w:rPr>
        <w:tab/>
      </w:r>
      <w:r w:rsidR="00E72110" w:rsidRPr="00B219E8">
        <w:rPr>
          <w:rFonts w:ascii="Book Antiqua" w:hAnsi="Book Antiqua"/>
          <w:sz w:val="23"/>
          <w:szCs w:val="23"/>
        </w:rPr>
        <w:tab/>
      </w:r>
      <w:r w:rsidRPr="00B219E8">
        <w:rPr>
          <w:rFonts w:ascii="Book Antiqua" w:hAnsi="Book Antiqua"/>
          <w:sz w:val="23"/>
          <w:szCs w:val="23"/>
        </w:rPr>
        <w:t xml:space="preserve">The detailed </w:t>
      </w:r>
      <w:r w:rsidRPr="00B219E8">
        <w:rPr>
          <w:rFonts w:ascii="Book Antiqua" w:hAnsi="Book Antiqua" w:cs="Arial"/>
          <w:sz w:val="23"/>
          <w:szCs w:val="23"/>
        </w:rPr>
        <w:t>Qualifying</w:t>
      </w:r>
      <w:r w:rsidRPr="00B219E8">
        <w:rPr>
          <w:rFonts w:ascii="Book Antiqua" w:hAnsi="Book Antiqua"/>
          <w:sz w:val="23"/>
          <w:szCs w:val="23"/>
        </w:rPr>
        <w:t xml:space="preserve"> Requirements (QR) are given in the </w:t>
      </w:r>
      <w:r w:rsidR="003F09B3" w:rsidRPr="00B219E8">
        <w:rPr>
          <w:rFonts w:ascii="Book Antiqua" w:hAnsi="Book Antiqua"/>
          <w:sz w:val="23"/>
          <w:szCs w:val="23"/>
        </w:rPr>
        <w:t>B</w:t>
      </w:r>
      <w:r w:rsidRPr="00B219E8">
        <w:rPr>
          <w:rFonts w:ascii="Book Antiqua" w:hAnsi="Book Antiqua"/>
          <w:sz w:val="23"/>
          <w:szCs w:val="23"/>
        </w:rPr>
        <w:t xml:space="preserve">idding </w:t>
      </w:r>
      <w:r w:rsidR="003F09B3" w:rsidRPr="00B219E8">
        <w:rPr>
          <w:rFonts w:ascii="Book Antiqua" w:hAnsi="Book Antiqua"/>
          <w:sz w:val="23"/>
          <w:szCs w:val="23"/>
        </w:rPr>
        <w:t>D</w:t>
      </w:r>
      <w:r w:rsidRPr="00B219E8">
        <w:rPr>
          <w:rFonts w:ascii="Book Antiqua" w:hAnsi="Book Antiqua"/>
          <w:sz w:val="23"/>
          <w:szCs w:val="23"/>
        </w:rPr>
        <w:t>ocument.</w:t>
      </w:r>
    </w:p>
    <w:p w14:paraId="398FC780" w14:textId="77777777" w:rsidR="002461C8" w:rsidRPr="00B219E8" w:rsidRDefault="002461C8" w:rsidP="00461721">
      <w:pPr>
        <w:tabs>
          <w:tab w:val="left" w:pos="1037"/>
        </w:tabs>
        <w:ind w:left="1080" w:hanging="1080"/>
        <w:jc w:val="both"/>
        <w:rPr>
          <w:rFonts w:ascii="Book Antiqua" w:hAnsi="Book Antiqua"/>
          <w:sz w:val="23"/>
          <w:szCs w:val="23"/>
        </w:rPr>
      </w:pPr>
    </w:p>
    <w:p w14:paraId="5BE55609" w14:textId="77777777" w:rsidR="00965BD1" w:rsidRDefault="00BC182F" w:rsidP="00461721">
      <w:pPr>
        <w:tabs>
          <w:tab w:val="left" w:pos="0"/>
        </w:tabs>
        <w:ind w:left="1080" w:hanging="1080"/>
        <w:jc w:val="both"/>
        <w:rPr>
          <w:rFonts w:ascii="Book Antiqua" w:hAnsi="Book Antiqua" w:cstheme="minorBidi"/>
          <w:sz w:val="23"/>
          <w:szCs w:val="23"/>
        </w:rPr>
      </w:pPr>
      <w:r w:rsidRPr="00B219E8">
        <w:rPr>
          <w:rFonts w:ascii="Book Antiqua" w:hAnsi="Book Antiqua"/>
          <w:sz w:val="23"/>
          <w:szCs w:val="23"/>
        </w:rPr>
        <w:lastRenderedPageBreak/>
        <w:t>5.0</w:t>
      </w:r>
      <w:r w:rsidRPr="00B219E8">
        <w:rPr>
          <w:rFonts w:ascii="Book Antiqua" w:hAnsi="Book Antiqua"/>
          <w:sz w:val="23"/>
          <w:szCs w:val="23"/>
        </w:rPr>
        <w:tab/>
      </w:r>
      <w:r w:rsidR="00965BD1" w:rsidRPr="00B219E8">
        <w:rPr>
          <w:rFonts w:ascii="Book Antiqua" w:hAnsi="Book Antiqua" w:cstheme="minorBidi"/>
          <w:sz w:val="23"/>
          <w:szCs w:val="23"/>
        </w:rPr>
        <w:t>Important Instruction for participation in subject e-Tendering:</w:t>
      </w:r>
    </w:p>
    <w:p w14:paraId="08227DA0" w14:textId="77777777" w:rsidR="00CD5E48" w:rsidRPr="00B219E8" w:rsidRDefault="00CD5E48" w:rsidP="00461721">
      <w:pPr>
        <w:tabs>
          <w:tab w:val="left" w:pos="0"/>
        </w:tabs>
        <w:ind w:left="1080" w:hanging="1080"/>
        <w:jc w:val="both"/>
        <w:rPr>
          <w:rFonts w:ascii="Book Antiqua" w:hAnsi="Book Antiqua" w:cstheme="minorBidi"/>
          <w:sz w:val="23"/>
          <w:szCs w:val="23"/>
        </w:rPr>
      </w:pPr>
    </w:p>
    <w:p w14:paraId="2E3A1B3F" w14:textId="77777777" w:rsidR="00965BD1" w:rsidRPr="00B219E8" w:rsidRDefault="00965BD1" w:rsidP="00461721">
      <w:pPr>
        <w:numPr>
          <w:ilvl w:val="0"/>
          <w:numId w:val="2"/>
        </w:numPr>
        <w:ind w:left="1620" w:hanging="513"/>
        <w:jc w:val="both"/>
        <w:rPr>
          <w:rFonts w:ascii="Book Antiqua" w:hAnsi="Book Antiqua" w:cstheme="minorBidi"/>
          <w:sz w:val="23"/>
          <w:szCs w:val="23"/>
        </w:rPr>
      </w:pPr>
      <w:r w:rsidRPr="00B219E8">
        <w:rPr>
          <w:rFonts w:ascii="Book Antiqua" w:hAnsi="Book Antiqua" w:cstheme="minorBidi"/>
          <w:sz w:val="23"/>
          <w:szCs w:val="23"/>
        </w:rPr>
        <w:t xml:space="preserve">Bidders are requested to read the ‘Bidders Manual and Pre-Requisite Document’ available on </w:t>
      </w:r>
      <w:r w:rsidRPr="00B219E8">
        <w:rPr>
          <w:rFonts w:ascii="Book Antiqua" w:hAnsi="Book Antiqua" w:cstheme="minorBidi"/>
          <w:b/>
          <w:bCs/>
          <w:sz w:val="23"/>
          <w:szCs w:val="23"/>
        </w:rPr>
        <w:t>‘POWERGRID Reverse Auction and Integrated Tendering (</w:t>
      </w:r>
      <w:r w:rsidRPr="00B219E8">
        <w:rPr>
          <w:rFonts w:ascii="Book Antiqua" w:hAnsi="Book Antiqua" w:cstheme="minorBidi"/>
          <w:b/>
          <w:bCs/>
          <w:i/>
          <w:iCs/>
          <w:sz w:val="23"/>
          <w:szCs w:val="23"/>
        </w:rPr>
        <w:t>PRANIT</w:t>
      </w:r>
      <w:r w:rsidRPr="00B219E8">
        <w:rPr>
          <w:rFonts w:ascii="Book Antiqua" w:hAnsi="Book Antiqua" w:cstheme="minorBidi"/>
          <w:b/>
          <w:bCs/>
          <w:sz w:val="23"/>
          <w:szCs w:val="23"/>
        </w:rPr>
        <w:t>)’</w:t>
      </w:r>
      <w:r w:rsidRPr="00B219E8">
        <w:rPr>
          <w:rFonts w:ascii="Book Antiqua" w:hAnsi="Book Antiqua" w:cstheme="minorBidi"/>
          <w:sz w:val="23"/>
          <w:szCs w:val="23"/>
        </w:rPr>
        <w:t xml:space="preserve"> portal through website </w:t>
      </w:r>
      <w:hyperlink r:id="rId12" w:history="1">
        <w:r w:rsidRPr="00B219E8">
          <w:rPr>
            <w:rStyle w:val="Hyperlink"/>
            <w:rFonts w:ascii="Book Antiqua" w:hAnsi="Book Antiqua" w:cstheme="minorBidi"/>
            <w:i/>
            <w:iCs/>
            <w:sz w:val="23"/>
            <w:szCs w:val="23"/>
          </w:rPr>
          <w:t>https://etender.powergrid.in</w:t>
        </w:r>
      </w:hyperlink>
      <w:r w:rsidRPr="00B219E8">
        <w:rPr>
          <w:rFonts w:ascii="Book Antiqua" w:hAnsi="Book Antiqua" w:cstheme="minorBidi"/>
          <w:sz w:val="23"/>
          <w:szCs w:val="23"/>
        </w:rPr>
        <w:t xml:space="preserve"> before proceeding for submission of bids. It is important to note that bidders can submit their bids online only through</w:t>
      </w:r>
      <w:r w:rsidRPr="00B219E8">
        <w:rPr>
          <w:rFonts w:ascii="Book Antiqua" w:hAnsi="Book Antiqua" w:cstheme="minorBidi"/>
          <w:i/>
          <w:sz w:val="23"/>
          <w:szCs w:val="23"/>
        </w:rPr>
        <w:t xml:space="preserve"> </w:t>
      </w:r>
      <w:hyperlink r:id="rId13" w:history="1">
        <w:r w:rsidRPr="00B219E8">
          <w:rPr>
            <w:rStyle w:val="Hyperlink"/>
            <w:rFonts w:ascii="Book Antiqua" w:hAnsi="Book Antiqua" w:cstheme="minorBidi"/>
            <w:i/>
            <w:iCs/>
            <w:sz w:val="23"/>
            <w:szCs w:val="23"/>
          </w:rPr>
          <w:t>https://etender.powergrid.in</w:t>
        </w:r>
      </w:hyperlink>
      <w:r w:rsidRPr="00B219E8">
        <w:rPr>
          <w:rFonts w:ascii="Book Antiqua" w:hAnsi="Book Antiqua" w:cstheme="minorBidi"/>
          <w:i/>
          <w:sz w:val="23"/>
          <w:szCs w:val="23"/>
        </w:rPr>
        <w:t>.</w:t>
      </w:r>
      <w:r w:rsidRPr="00B219E8">
        <w:rPr>
          <w:rFonts w:ascii="Book Antiqua" w:hAnsi="Book Antiqua" w:cstheme="minorBidi"/>
          <w:sz w:val="23"/>
          <w:szCs w:val="23"/>
        </w:rPr>
        <w:t xml:space="preserve">  </w:t>
      </w:r>
    </w:p>
    <w:p w14:paraId="06341B9A" w14:textId="77777777" w:rsidR="00965BD1" w:rsidRPr="00B219E8" w:rsidRDefault="00965BD1" w:rsidP="00461721">
      <w:pPr>
        <w:ind w:left="1620"/>
        <w:jc w:val="both"/>
        <w:rPr>
          <w:rFonts w:ascii="Book Antiqua" w:hAnsi="Book Antiqua" w:cstheme="minorBidi"/>
          <w:sz w:val="23"/>
          <w:szCs w:val="23"/>
        </w:rPr>
      </w:pPr>
    </w:p>
    <w:p w14:paraId="1813A303" w14:textId="77777777" w:rsidR="00965BD1" w:rsidRPr="00B219E8" w:rsidRDefault="00965BD1" w:rsidP="00461721">
      <w:pPr>
        <w:numPr>
          <w:ilvl w:val="0"/>
          <w:numId w:val="2"/>
        </w:numPr>
        <w:ind w:left="1620" w:hanging="513"/>
        <w:jc w:val="both"/>
        <w:rPr>
          <w:rFonts w:ascii="Book Antiqua" w:hAnsi="Book Antiqua" w:cstheme="minorBidi"/>
          <w:sz w:val="23"/>
          <w:szCs w:val="23"/>
        </w:rPr>
      </w:pPr>
      <w:r w:rsidRPr="00B219E8">
        <w:rPr>
          <w:rFonts w:ascii="Book Antiqua" w:hAnsi="Book Antiqua" w:cstheme="minorBidi"/>
          <w:sz w:val="23"/>
          <w:szCs w:val="23"/>
        </w:rPr>
        <w:t xml:space="preserve">The complete Bidding Documents including tender drawings are available at POWERGRID’s website </w:t>
      </w:r>
      <w:hyperlink r:id="rId14" w:history="1">
        <w:r w:rsidRPr="00B219E8">
          <w:rPr>
            <w:rStyle w:val="Hyperlink"/>
            <w:rFonts w:ascii="Book Antiqua" w:hAnsi="Book Antiqua" w:cstheme="minorBidi"/>
            <w:i/>
            <w:iCs/>
            <w:sz w:val="23"/>
            <w:szCs w:val="23"/>
          </w:rPr>
          <w:t>http://www.powergrid.</w:t>
        </w:r>
      </w:hyperlink>
      <w:r w:rsidRPr="00B219E8">
        <w:rPr>
          <w:rStyle w:val="Hyperlink"/>
          <w:rFonts w:ascii="Book Antiqua" w:hAnsi="Book Antiqua" w:cstheme="minorBidi"/>
          <w:i/>
          <w:iCs/>
          <w:sz w:val="23"/>
          <w:szCs w:val="23"/>
        </w:rPr>
        <w:t>in</w:t>
      </w:r>
      <w:r w:rsidRPr="00B219E8">
        <w:rPr>
          <w:rFonts w:ascii="Book Antiqua" w:hAnsi="Book Antiqua" w:cstheme="minorBidi"/>
          <w:i/>
          <w:iCs/>
          <w:sz w:val="23"/>
          <w:szCs w:val="23"/>
        </w:rPr>
        <w:t xml:space="preserve"> </w:t>
      </w:r>
      <w:r w:rsidRPr="00B219E8">
        <w:rPr>
          <w:rFonts w:ascii="Book Antiqua" w:hAnsi="Book Antiqua" w:cstheme="minorBidi"/>
          <w:sz w:val="23"/>
          <w:szCs w:val="23"/>
        </w:rPr>
        <w:t xml:space="preserve">as well as on portal </w:t>
      </w:r>
      <w:hyperlink r:id="rId15" w:history="1">
        <w:r w:rsidRPr="00B219E8">
          <w:rPr>
            <w:rStyle w:val="Hyperlink"/>
            <w:rFonts w:ascii="Book Antiqua" w:hAnsi="Book Antiqua" w:cstheme="minorBidi"/>
            <w:i/>
            <w:iCs/>
            <w:sz w:val="23"/>
            <w:szCs w:val="23"/>
          </w:rPr>
          <w:t>https://etender.powergrid.in</w:t>
        </w:r>
      </w:hyperlink>
      <w:r w:rsidRPr="00B219E8">
        <w:rPr>
          <w:rFonts w:ascii="Book Antiqua" w:hAnsi="Book Antiqua" w:cstheme="minorBidi"/>
          <w:i/>
          <w:iCs/>
          <w:sz w:val="23"/>
          <w:szCs w:val="23"/>
        </w:rPr>
        <w:t>.</w:t>
      </w:r>
      <w:r w:rsidRPr="00B219E8">
        <w:rPr>
          <w:rFonts w:ascii="Book Antiqua" w:hAnsi="Book Antiqua" w:cstheme="minorBidi"/>
          <w:sz w:val="23"/>
          <w:szCs w:val="23"/>
        </w:rPr>
        <w:t xml:space="preserve"> However, in case of any contradiction between the Bidding Documents at POWERGRID’s website and those at the portal, the latter shall prevail. Interested bidders shall download the Bidding Documents from the portal </w:t>
      </w:r>
      <w:hyperlink r:id="rId16" w:history="1">
        <w:r w:rsidRPr="00B219E8">
          <w:rPr>
            <w:rStyle w:val="Hyperlink"/>
            <w:rFonts w:ascii="Book Antiqua" w:hAnsi="Book Antiqua" w:cstheme="minorBidi"/>
            <w:i/>
            <w:iCs/>
            <w:sz w:val="23"/>
            <w:szCs w:val="23"/>
          </w:rPr>
          <w:t>https://etender.powergrid.in</w:t>
        </w:r>
      </w:hyperlink>
      <w:r w:rsidRPr="00B219E8">
        <w:rPr>
          <w:rFonts w:ascii="Book Antiqua" w:hAnsi="Book Antiqua" w:cstheme="minorBidi"/>
          <w:i/>
          <w:iCs/>
          <w:sz w:val="23"/>
          <w:szCs w:val="23"/>
        </w:rPr>
        <w:t xml:space="preserve">, </w:t>
      </w:r>
      <w:r w:rsidRPr="00B219E8">
        <w:rPr>
          <w:rFonts w:ascii="Book Antiqua" w:hAnsi="Book Antiqua" w:cstheme="minorBidi"/>
          <w:sz w:val="23"/>
          <w:szCs w:val="23"/>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4461692E" w14:textId="77777777" w:rsidR="00965BD1" w:rsidRDefault="00965BD1" w:rsidP="00461721">
      <w:pPr>
        <w:ind w:left="1620"/>
        <w:jc w:val="both"/>
        <w:rPr>
          <w:rFonts w:ascii="Book Antiqua" w:hAnsi="Book Antiqua" w:cstheme="minorBidi"/>
          <w:sz w:val="23"/>
          <w:szCs w:val="23"/>
        </w:rPr>
      </w:pPr>
      <w:r w:rsidRPr="00B219E8">
        <w:rPr>
          <w:rFonts w:ascii="Book Antiqua" w:hAnsi="Book Antiqua" w:cstheme="minorBidi"/>
          <w:sz w:val="23"/>
          <w:szCs w:val="23"/>
        </w:rPr>
        <w:t>The bidding documents are meant for the exclusive purpose of bidding against this specification and shall not be transferred to any parts or reproduced or used otherwise for any purpose other than for which they are specifically uploaded.</w:t>
      </w:r>
      <w:r w:rsidRPr="00B219E8">
        <w:rPr>
          <w:rFonts w:ascii="Book Antiqua" w:hAnsi="Book Antiqua" w:cstheme="minorBidi"/>
          <w:sz w:val="23"/>
          <w:szCs w:val="23"/>
        </w:rPr>
        <w:tab/>
      </w:r>
    </w:p>
    <w:p w14:paraId="680CE14D" w14:textId="77777777" w:rsidR="00CA7D9B" w:rsidRPr="00B219E8" w:rsidRDefault="00CA7D9B" w:rsidP="00461721">
      <w:pPr>
        <w:ind w:left="1620"/>
        <w:jc w:val="both"/>
        <w:rPr>
          <w:rFonts w:ascii="Book Antiqua" w:hAnsi="Book Antiqua" w:cstheme="minorBidi"/>
          <w:sz w:val="23"/>
          <w:szCs w:val="23"/>
        </w:rPr>
      </w:pPr>
    </w:p>
    <w:p w14:paraId="512C2DC6" w14:textId="77777777" w:rsidR="00112FCA" w:rsidRPr="00CD5E48" w:rsidRDefault="00965BD1" w:rsidP="00461721">
      <w:pPr>
        <w:numPr>
          <w:ilvl w:val="0"/>
          <w:numId w:val="2"/>
        </w:numPr>
        <w:ind w:left="1620" w:hanging="513"/>
        <w:jc w:val="both"/>
        <w:rPr>
          <w:rFonts w:ascii="Book Antiqua" w:hAnsi="Book Antiqua"/>
          <w:sz w:val="23"/>
          <w:szCs w:val="23"/>
        </w:rPr>
      </w:pPr>
      <w:r w:rsidRPr="00B219E8">
        <w:rPr>
          <w:rFonts w:ascii="Book Antiqua" w:hAnsi="Book Antiqua" w:cstheme="minorBidi"/>
          <w:sz w:val="23"/>
          <w:szCs w:val="23"/>
        </w:rPr>
        <w:t xml:space="preserve">Bidders shall ensure that their bids, complete in all respects, are submitted online through POWERGRID’s e-tendering portal only. </w:t>
      </w:r>
      <w:r w:rsidRPr="00B219E8">
        <w:rPr>
          <w:rFonts w:ascii="Book Antiqua" w:hAnsi="Book Antiqua" w:cstheme="minorBidi"/>
          <w:b/>
          <w:sz w:val="23"/>
          <w:szCs w:val="23"/>
        </w:rPr>
        <w:t>No DEVIATION in this regard is acceptable.</w:t>
      </w:r>
    </w:p>
    <w:p w14:paraId="26E4E6DD" w14:textId="77777777" w:rsidR="00CD5E48" w:rsidRPr="00B219E8" w:rsidRDefault="00CD5E48" w:rsidP="00461721">
      <w:pPr>
        <w:ind w:left="1620"/>
        <w:jc w:val="both"/>
        <w:rPr>
          <w:rFonts w:ascii="Book Antiqua" w:hAnsi="Book Antiqua"/>
          <w:sz w:val="23"/>
          <w:szCs w:val="23"/>
        </w:rPr>
      </w:pPr>
    </w:p>
    <w:p w14:paraId="36796F46" w14:textId="77777777" w:rsidR="00965BD1" w:rsidRDefault="00D86E30" w:rsidP="00461721">
      <w:pPr>
        <w:tabs>
          <w:tab w:val="left" w:pos="1037"/>
        </w:tabs>
        <w:ind w:left="1080" w:hanging="1080"/>
        <w:jc w:val="both"/>
        <w:rPr>
          <w:rFonts w:ascii="Book Antiqua" w:hAnsi="Book Antiqua" w:cs="Arial"/>
          <w:sz w:val="23"/>
          <w:szCs w:val="23"/>
        </w:rPr>
      </w:pPr>
      <w:r w:rsidRPr="00B219E8">
        <w:rPr>
          <w:rFonts w:ascii="Book Antiqua" w:hAnsi="Book Antiqua" w:cs="Arial"/>
          <w:sz w:val="23"/>
          <w:szCs w:val="23"/>
        </w:rPr>
        <w:t>6.0</w:t>
      </w:r>
      <w:r w:rsidRPr="00B219E8">
        <w:rPr>
          <w:rFonts w:ascii="Book Antiqua" w:hAnsi="Book Antiqua" w:cs="Arial"/>
          <w:sz w:val="23"/>
          <w:szCs w:val="23"/>
        </w:rPr>
        <w:tab/>
        <w:t xml:space="preserve"> </w:t>
      </w:r>
      <w:r w:rsidR="00965BD1" w:rsidRPr="00B219E8">
        <w:rPr>
          <w:rFonts w:ascii="Book Antiqua" w:hAnsi="Book Antiqua" w:cs="Arial"/>
          <w:sz w:val="23"/>
          <w:szCs w:val="23"/>
        </w:rPr>
        <w:t xml:space="preserve">Interested bidders have to necessarily register themselves on the portal </w:t>
      </w:r>
      <w:r w:rsidR="00965BD1" w:rsidRPr="00B219E8">
        <w:rPr>
          <w:rStyle w:val="Hyperlink"/>
          <w:rFonts w:ascii="Book Antiqua" w:hAnsi="Book Antiqua"/>
          <w:i/>
          <w:iCs/>
          <w:sz w:val="23"/>
          <w:szCs w:val="23"/>
        </w:rPr>
        <w:t>https://etender.powergrid.in</w:t>
      </w:r>
      <w:r w:rsidR="00965BD1" w:rsidRPr="00B219E8">
        <w:rPr>
          <w:rFonts w:ascii="Book Antiqua" w:hAnsi="Book Antiqua"/>
          <w:sz w:val="23"/>
          <w:szCs w:val="23"/>
        </w:rPr>
        <w:t xml:space="preserve">, </w:t>
      </w:r>
      <w:r w:rsidR="00965BD1" w:rsidRPr="00B219E8">
        <w:rPr>
          <w:rFonts w:ascii="Book Antiqua" w:hAnsi="Book Antiqua" w:cs="Arial"/>
          <w:sz w:val="23"/>
          <w:szCs w:val="23"/>
        </w:rPr>
        <w:t>to participate in the bidding under this invitation for bids. It shall be the sole responsibility of the interested bidders to get themselves registered at the aforesaid portal.</w:t>
      </w:r>
    </w:p>
    <w:p w14:paraId="6BAE92BD" w14:textId="77777777" w:rsidR="00CA7D9B" w:rsidRPr="00B219E8" w:rsidRDefault="00CA7D9B" w:rsidP="00461721">
      <w:pPr>
        <w:tabs>
          <w:tab w:val="left" w:pos="1037"/>
        </w:tabs>
        <w:ind w:left="1080" w:hanging="1080"/>
        <w:jc w:val="both"/>
        <w:rPr>
          <w:rFonts w:ascii="Book Antiqua" w:hAnsi="Book Antiqua"/>
          <w:sz w:val="23"/>
          <w:szCs w:val="23"/>
        </w:rPr>
      </w:pPr>
    </w:p>
    <w:p w14:paraId="23405359" w14:textId="77777777" w:rsidR="00965BD1" w:rsidRPr="00B219E8" w:rsidRDefault="00965BD1" w:rsidP="00461721">
      <w:pPr>
        <w:tabs>
          <w:tab w:val="left" w:pos="1080"/>
        </w:tabs>
        <w:ind w:left="1080"/>
        <w:jc w:val="both"/>
        <w:rPr>
          <w:rFonts w:ascii="Book Antiqua" w:hAnsi="Book Antiqua"/>
          <w:sz w:val="23"/>
          <w:szCs w:val="23"/>
        </w:rPr>
      </w:pPr>
      <w:r w:rsidRPr="00B219E8">
        <w:rPr>
          <w:rFonts w:ascii="Book Antiqua" w:hAnsi="Book Antiqua" w:cs="Arial"/>
          <w:sz w:val="23"/>
          <w:szCs w:val="23"/>
        </w:rPr>
        <w:t xml:space="preserve">The said registration shall be free of cost.  </w:t>
      </w:r>
      <w:r w:rsidRPr="00B219E8">
        <w:rPr>
          <w:rFonts w:ascii="Book Antiqua" w:hAnsi="Book Antiqua"/>
          <w:sz w:val="23"/>
          <w:szCs w:val="23"/>
        </w:rPr>
        <w:t>On completion of registration process, the registering bidders will be provided with User ID and Log-In password.</w:t>
      </w:r>
    </w:p>
    <w:p w14:paraId="75CA4C61" w14:textId="77777777" w:rsidR="00CA7D9B" w:rsidRDefault="00CA7D9B" w:rsidP="00461721">
      <w:pPr>
        <w:tabs>
          <w:tab w:val="left" w:pos="1080"/>
        </w:tabs>
        <w:ind w:left="1080"/>
        <w:jc w:val="both"/>
        <w:rPr>
          <w:rFonts w:ascii="Book Antiqua" w:hAnsi="Book Antiqua"/>
          <w:b/>
          <w:sz w:val="23"/>
          <w:szCs w:val="23"/>
        </w:rPr>
      </w:pPr>
    </w:p>
    <w:p w14:paraId="6CE11747" w14:textId="77777777" w:rsidR="00965BD1" w:rsidRPr="00B219E8" w:rsidRDefault="00965BD1" w:rsidP="00461721">
      <w:pPr>
        <w:tabs>
          <w:tab w:val="left" w:pos="1080"/>
        </w:tabs>
        <w:ind w:left="1080"/>
        <w:jc w:val="both"/>
        <w:rPr>
          <w:rFonts w:ascii="Book Antiqua" w:hAnsi="Book Antiqua"/>
          <w:b/>
          <w:sz w:val="23"/>
          <w:szCs w:val="23"/>
        </w:rPr>
      </w:pPr>
      <w:r w:rsidRPr="00B219E8">
        <w:rPr>
          <w:rFonts w:ascii="Book Antiqua" w:hAnsi="Book Antiqua"/>
          <w:b/>
          <w:sz w:val="23"/>
          <w:szCs w:val="23"/>
        </w:rPr>
        <w:t>Kindly note that to submit the bids electronically, bidders must have a valid Class 3B Digital Certificate (signing and encryption / decryption certificate).</w:t>
      </w:r>
    </w:p>
    <w:p w14:paraId="1246EA51" w14:textId="77777777" w:rsidR="00CA7D9B" w:rsidRDefault="00965BD1" w:rsidP="00461721">
      <w:pPr>
        <w:tabs>
          <w:tab w:val="left" w:pos="1080"/>
        </w:tabs>
        <w:ind w:left="1080" w:hanging="1080"/>
        <w:jc w:val="both"/>
        <w:rPr>
          <w:rFonts w:ascii="Book Antiqua" w:hAnsi="Book Antiqua" w:cs="Arial"/>
          <w:sz w:val="23"/>
          <w:szCs w:val="23"/>
        </w:rPr>
      </w:pPr>
      <w:r w:rsidRPr="00B219E8">
        <w:rPr>
          <w:rFonts w:ascii="Book Antiqua" w:hAnsi="Book Antiqua" w:cs="Arial"/>
          <w:sz w:val="23"/>
          <w:szCs w:val="23"/>
        </w:rPr>
        <w:t xml:space="preserve">                </w:t>
      </w:r>
      <w:r w:rsidRPr="00B219E8">
        <w:rPr>
          <w:rFonts w:ascii="Book Antiqua" w:hAnsi="Book Antiqua" w:cs="Arial"/>
          <w:sz w:val="23"/>
          <w:szCs w:val="23"/>
        </w:rPr>
        <w:tab/>
      </w:r>
    </w:p>
    <w:p w14:paraId="4597F214" w14:textId="77777777" w:rsidR="00965BD1" w:rsidRPr="00B219E8" w:rsidRDefault="00CA7D9B" w:rsidP="00461721">
      <w:pPr>
        <w:tabs>
          <w:tab w:val="left" w:pos="1080"/>
        </w:tabs>
        <w:ind w:left="1080" w:hanging="1080"/>
        <w:jc w:val="both"/>
        <w:rPr>
          <w:rFonts w:ascii="Book Antiqua" w:eastAsia="Calibri" w:hAnsi="Book Antiqua" w:cs="Arial"/>
          <w:sz w:val="23"/>
          <w:szCs w:val="23"/>
        </w:rPr>
      </w:pPr>
      <w:r>
        <w:rPr>
          <w:rFonts w:ascii="Book Antiqua" w:hAnsi="Book Antiqua"/>
          <w:sz w:val="23"/>
          <w:szCs w:val="23"/>
        </w:rPr>
        <w:tab/>
      </w:r>
      <w:r w:rsidR="00965BD1" w:rsidRPr="00B219E8">
        <w:rPr>
          <w:rFonts w:ascii="Book Antiqua" w:hAnsi="Book Antiqua"/>
          <w:sz w:val="23"/>
          <w:szCs w:val="23"/>
        </w:rPr>
        <w:t>Interested bidders</w:t>
      </w:r>
      <w:r w:rsidR="00965BD1" w:rsidRPr="00B219E8">
        <w:rPr>
          <w:rFonts w:ascii="Book Antiqua" w:eastAsia="Calibri" w:hAnsi="Book Antiqua" w:cs="Arial"/>
          <w:sz w:val="23"/>
          <w:szCs w:val="23"/>
        </w:rPr>
        <w:t xml:space="preserve"> may obtain further information regarding this IFB from the office of </w:t>
      </w:r>
      <w:r w:rsidR="0000154A" w:rsidRPr="00B219E8">
        <w:rPr>
          <w:rFonts w:ascii="Book Antiqua" w:eastAsia="Calibri" w:hAnsi="Book Antiqua" w:cs="Arial"/>
          <w:b/>
          <w:sz w:val="23"/>
          <w:szCs w:val="23"/>
        </w:rPr>
        <w:t>Sr.</w:t>
      </w:r>
      <w:r w:rsidR="0000154A" w:rsidRPr="00B219E8">
        <w:rPr>
          <w:rFonts w:ascii="Book Antiqua" w:eastAsia="Calibri" w:hAnsi="Book Antiqua" w:cs="Arial"/>
          <w:sz w:val="23"/>
          <w:szCs w:val="23"/>
        </w:rPr>
        <w:t xml:space="preserve"> </w:t>
      </w:r>
      <w:r w:rsidR="00965BD1" w:rsidRPr="00B219E8">
        <w:rPr>
          <w:rFonts w:ascii="Book Antiqua" w:eastAsia="Calibri" w:hAnsi="Book Antiqua" w:cs="Arial"/>
          <w:b/>
          <w:bCs/>
          <w:sz w:val="23"/>
          <w:szCs w:val="23"/>
        </w:rPr>
        <w:t>D</w:t>
      </w:r>
      <w:r w:rsidR="00C170BE">
        <w:rPr>
          <w:rFonts w:ascii="Book Antiqua" w:eastAsia="Calibri" w:hAnsi="Book Antiqua" w:cs="Arial"/>
          <w:b/>
          <w:bCs/>
          <w:sz w:val="23"/>
          <w:szCs w:val="23"/>
        </w:rPr>
        <w:t>eputy</w:t>
      </w:r>
      <w:r w:rsidR="00965BD1" w:rsidRPr="00B219E8">
        <w:rPr>
          <w:rFonts w:ascii="Book Antiqua" w:eastAsia="Calibri" w:hAnsi="Book Antiqua" w:cs="Arial"/>
          <w:b/>
          <w:bCs/>
          <w:sz w:val="23"/>
          <w:szCs w:val="23"/>
        </w:rPr>
        <w:t xml:space="preserve"> General Manager/</w:t>
      </w:r>
      <w:r w:rsidR="00CE57DF">
        <w:rPr>
          <w:rFonts w:ascii="Book Antiqua" w:eastAsia="Calibri" w:hAnsi="Book Antiqua" w:cs="Arial"/>
          <w:b/>
          <w:bCs/>
          <w:sz w:val="23"/>
          <w:szCs w:val="23"/>
        </w:rPr>
        <w:t xml:space="preserve">Chief </w:t>
      </w:r>
      <w:r w:rsidR="00965BD1" w:rsidRPr="00B219E8">
        <w:rPr>
          <w:rFonts w:ascii="Book Antiqua" w:eastAsia="Calibri" w:hAnsi="Book Antiqua" w:cs="Arial"/>
          <w:b/>
          <w:bCs/>
          <w:sz w:val="23"/>
          <w:szCs w:val="23"/>
        </w:rPr>
        <w:t>Manager</w:t>
      </w:r>
      <w:r w:rsidR="004C1886" w:rsidRPr="00B219E8">
        <w:rPr>
          <w:rFonts w:ascii="Book Antiqua" w:eastAsia="Calibri" w:hAnsi="Book Antiqua" w:cs="Arial"/>
          <w:b/>
          <w:bCs/>
          <w:sz w:val="23"/>
          <w:szCs w:val="23"/>
        </w:rPr>
        <w:t xml:space="preserve"> </w:t>
      </w:r>
      <w:r w:rsidR="00965BD1" w:rsidRPr="00B219E8">
        <w:rPr>
          <w:rFonts w:ascii="Book Antiqua" w:eastAsia="Calibri" w:hAnsi="Book Antiqua" w:cs="Arial"/>
          <w:b/>
          <w:bCs/>
          <w:sz w:val="23"/>
          <w:szCs w:val="23"/>
        </w:rPr>
        <w:t>(CS-G</w:t>
      </w:r>
      <w:r w:rsidR="00CE57DF">
        <w:rPr>
          <w:rFonts w:ascii="Book Antiqua" w:eastAsia="Calibri" w:hAnsi="Book Antiqua" w:cs="Arial"/>
          <w:b/>
          <w:bCs/>
          <w:sz w:val="23"/>
          <w:szCs w:val="23"/>
        </w:rPr>
        <w:t>7</w:t>
      </w:r>
      <w:r w:rsidR="00965BD1" w:rsidRPr="00B219E8">
        <w:rPr>
          <w:rFonts w:ascii="Book Antiqua" w:eastAsia="Calibri" w:hAnsi="Book Antiqua" w:cs="Arial"/>
          <w:b/>
          <w:bCs/>
          <w:sz w:val="23"/>
          <w:szCs w:val="23"/>
        </w:rPr>
        <w:t>)</w:t>
      </w:r>
      <w:r w:rsidR="00965BD1" w:rsidRPr="00B219E8">
        <w:rPr>
          <w:rFonts w:ascii="Book Antiqua" w:eastAsia="Calibri" w:hAnsi="Book Antiqua" w:cs="Arial"/>
          <w:sz w:val="23"/>
          <w:szCs w:val="23"/>
        </w:rPr>
        <w:t xml:space="preserve">, POWERGRID at the address given at para </w:t>
      </w:r>
      <w:r w:rsidR="00965BD1" w:rsidRPr="00B219E8">
        <w:rPr>
          <w:rFonts w:ascii="Book Antiqua" w:eastAsia="Calibri" w:hAnsi="Book Antiqua" w:cs="Arial"/>
          <w:color w:val="0000FF"/>
          <w:sz w:val="23"/>
          <w:szCs w:val="23"/>
          <w:lang w:val="en-GB"/>
        </w:rPr>
        <w:t>11.0</w:t>
      </w:r>
      <w:r w:rsidR="00965BD1" w:rsidRPr="00B219E8">
        <w:rPr>
          <w:rFonts w:ascii="Book Antiqua" w:eastAsia="Calibri" w:hAnsi="Book Antiqua" w:cs="Arial"/>
          <w:sz w:val="23"/>
          <w:szCs w:val="23"/>
        </w:rPr>
        <w:t xml:space="preserve"> below from 15:00 hours to 17:00 hours on all working days.</w:t>
      </w:r>
    </w:p>
    <w:p w14:paraId="712EBC22" w14:textId="77777777" w:rsidR="00CA7D9B" w:rsidRDefault="00965BD1" w:rsidP="00461721">
      <w:pPr>
        <w:tabs>
          <w:tab w:val="left" w:pos="1080"/>
        </w:tabs>
        <w:ind w:left="1080" w:hanging="1080"/>
        <w:jc w:val="both"/>
        <w:rPr>
          <w:rFonts w:ascii="Book Antiqua" w:hAnsi="Book Antiqua" w:cs="Arial"/>
          <w:sz w:val="23"/>
          <w:szCs w:val="23"/>
        </w:rPr>
      </w:pPr>
      <w:r w:rsidRPr="00B219E8">
        <w:rPr>
          <w:rFonts w:ascii="Book Antiqua" w:hAnsi="Book Antiqua" w:cs="Arial"/>
          <w:sz w:val="23"/>
          <w:szCs w:val="23"/>
        </w:rPr>
        <w:t xml:space="preserve">                </w:t>
      </w:r>
      <w:r w:rsidR="0000154A" w:rsidRPr="00B219E8">
        <w:rPr>
          <w:rFonts w:ascii="Book Antiqua" w:hAnsi="Book Antiqua" w:cs="Arial"/>
          <w:sz w:val="23"/>
          <w:szCs w:val="23"/>
        </w:rPr>
        <w:t xml:space="preserve">  </w:t>
      </w:r>
      <w:r w:rsidRPr="00B219E8">
        <w:rPr>
          <w:rFonts w:ascii="Book Antiqua" w:hAnsi="Book Antiqua" w:cs="Arial"/>
          <w:sz w:val="23"/>
          <w:szCs w:val="23"/>
        </w:rPr>
        <w:t xml:space="preserve"> </w:t>
      </w:r>
    </w:p>
    <w:p w14:paraId="28F46082" w14:textId="77777777" w:rsidR="007E2A96" w:rsidRDefault="00CA7D9B" w:rsidP="00461721">
      <w:pPr>
        <w:tabs>
          <w:tab w:val="left" w:pos="1080"/>
        </w:tabs>
        <w:ind w:left="1080" w:hanging="1080"/>
        <w:jc w:val="both"/>
        <w:rPr>
          <w:rFonts w:ascii="Book Antiqua" w:hAnsi="Book Antiqua" w:cs="Arial"/>
          <w:sz w:val="23"/>
          <w:szCs w:val="23"/>
        </w:rPr>
      </w:pPr>
      <w:r>
        <w:rPr>
          <w:rFonts w:ascii="Book Antiqua" w:hAnsi="Book Antiqua" w:cs="Arial"/>
          <w:sz w:val="23"/>
          <w:szCs w:val="23"/>
        </w:rPr>
        <w:lastRenderedPageBreak/>
        <w:tab/>
      </w:r>
      <w:r w:rsidR="00965BD1" w:rsidRPr="00B219E8">
        <w:rPr>
          <w:rFonts w:ascii="Book Antiqua" w:hAnsi="Book Antiqua" w:cs="Arial"/>
          <w:sz w:val="23"/>
          <w:szCs w:val="23"/>
        </w:rPr>
        <w:t xml:space="preserve">For proper uploading of the bids on the portal namely </w:t>
      </w:r>
      <w:r w:rsidR="00965BD1" w:rsidRPr="00B219E8">
        <w:rPr>
          <w:rStyle w:val="Hyperlink"/>
          <w:rFonts w:ascii="Book Antiqua" w:hAnsi="Book Antiqua"/>
          <w:sz w:val="23"/>
          <w:szCs w:val="23"/>
        </w:rPr>
        <w:t>https://etender.powergrid.in</w:t>
      </w:r>
      <w:r w:rsidR="00965BD1" w:rsidRPr="00B219E8">
        <w:rPr>
          <w:rFonts w:ascii="Book Antiqua" w:hAnsi="Book Antiqua" w:cs="Arial"/>
          <w:i/>
          <w:iCs/>
          <w:sz w:val="23"/>
          <w:szCs w:val="23"/>
        </w:rPr>
        <w:t xml:space="preserve"> (hereinafter referred to as the ‘portal’)</w:t>
      </w:r>
      <w:r w:rsidR="00965BD1" w:rsidRPr="00B219E8">
        <w:rPr>
          <w:rFonts w:ascii="Book Antiqua" w:hAnsi="Book Antiqua" w:cs="Arial"/>
          <w:sz w:val="23"/>
          <w:szCs w:val="23"/>
        </w:rPr>
        <w:t xml:space="preserve">, it shall be the sole responsibility of the bidders to apprise themselves adequately regarding all the relevant procedures and provisions as detailed at the portal as well as by </w:t>
      </w:r>
      <w:r w:rsidR="00965BD1" w:rsidRPr="00B219E8">
        <w:rPr>
          <w:rFonts w:ascii="Book Antiqua" w:eastAsia="Calibri" w:hAnsi="Book Antiqua" w:cs="Arial"/>
          <w:sz w:val="23"/>
          <w:szCs w:val="23"/>
        </w:rPr>
        <w:t>contacting</w:t>
      </w:r>
      <w:r w:rsidR="00965BD1" w:rsidRPr="00B219E8">
        <w:rPr>
          <w:rFonts w:ascii="Book Antiqua" w:hAnsi="Book Antiqua" w:cs="Arial"/>
          <w:sz w:val="23"/>
          <w:szCs w:val="23"/>
        </w:rPr>
        <w:t xml:space="preserve"> </w:t>
      </w:r>
      <w:r w:rsidR="00965BD1" w:rsidRPr="00B219E8">
        <w:rPr>
          <w:rFonts w:ascii="Book Antiqua" w:hAnsi="Book Antiqua"/>
          <w:sz w:val="23"/>
          <w:szCs w:val="23"/>
        </w:rPr>
        <w:t>from POWERGRID</w:t>
      </w:r>
      <w:r w:rsidR="00965BD1" w:rsidRPr="00B219E8">
        <w:rPr>
          <w:rFonts w:ascii="Book Antiqua" w:hAnsi="Book Antiqua" w:cs="Arial"/>
          <w:sz w:val="23"/>
          <w:szCs w:val="23"/>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14:paraId="42273451" w14:textId="77777777" w:rsidR="00CA7D9B" w:rsidRPr="00B219E8" w:rsidRDefault="00CA7D9B" w:rsidP="00461721">
      <w:pPr>
        <w:tabs>
          <w:tab w:val="left" w:pos="1080"/>
        </w:tabs>
        <w:ind w:left="1080" w:hanging="1080"/>
        <w:jc w:val="both"/>
        <w:rPr>
          <w:rFonts w:ascii="Book Antiqua" w:hAnsi="Book Antiqua"/>
          <w:sz w:val="23"/>
          <w:szCs w:val="23"/>
        </w:rPr>
      </w:pPr>
    </w:p>
    <w:p w14:paraId="750EE023" w14:textId="6EAD8E6B" w:rsidR="00676B4A" w:rsidRPr="00B219E8" w:rsidRDefault="00D86E30" w:rsidP="00461721">
      <w:pPr>
        <w:tabs>
          <w:tab w:val="left" w:pos="1037"/>
        </w:tabs>
        <w:ind w:left="1080" w:hanging="1080"/>
        <w:jc w:val="both"/>
        <w:rPr>
          <w:rFonts w:ascii="Book Antiqua" w:hAnsi="Book Antiqua"/>
          <w:color w:val="000000"/>
          <w:sz w:val="23"/>
          <w:szCs w:val="23"/>
        </w:rPr>
      </w:pPr>
      <w:r w:rsidRPr="00B219E8">
        <w:rPr>
          <w:rStyle w:val="Strong"/>
          <w:rFonts w:ascii="Book Antiqua" w:hAnsi="Book Antiqua"/>
          <w:b w:val="0"/>
          <w:sz w:val="23"/>
          <w:szCs w:val="23"/>
          <w:shd w:val="clear" w:color="auto" w:fill="FFFFFF"/>
        </w:rPr>
        <w:t>7.0</w:t>
      </w:r>
      <w:r w:rsidRPr="00B219E8">
        <w:rPr>
          <w:rStyle w:val="Strong"/>
          <w:rFonts w:ascii="Book Antiqua" w:hAnsi="Book Antiqua"/>
          <w:b w:val="0"/>
          <w:sz w:val="23"/>
          <w:szCs w:val="23"/>
          <w:shd w:val="clear" w:color="auto" w:fill="FFFFFF"/>
        </w:rPr>
        <w:tab/>
        <w:t xml:space="preserve"> </w:t>
      </w:r>
      <w:r w:rsidR="00B838C2" w:rsidRPr="00B219E8">
        <w:rPr>
          <w:rStyle w:val="Strong"/>
          <w:rFonts w:ascii="Book Antiqua" w:hAnsi="Book Antiqua"/>
          <w:b w:val="0"/>
          <w:sz w:val="23"/>
          <w:szCs w:val="23"/>
          <w:shd w:val="clear" w:color="auto" w:fill="FFFFFF"/>
        </w:rPr>
        <w:t xml:space="preserve">A </w:t>
      </w:r>
      <w:r w:rsidR="00B838C2" w:rsidRPr="00B219E8">
        <w:rPr>
          <w:rFonts w:cs="Arial"/>
          <w:bCs/>
          <w:sz w:val="23"/>
          <w:szCs w:val="23"/>
        </w:rPr>
        <w:t>online</w:t>
      </w:r>
      <w:r w:rsidR="00B838C2" w:rsidRPr="00B219E8">
        <w:rPr>
          <w:rStyle w:val="Strong"/>
          <w:rFonts w:ascii="Book Antiqua" w:hAnsi="Book Antiqua"/>
          <w:b w:val="0"/>
          <w:sz w:val="23"/>
          <w:szCs w:val="23"/>
          <w:shd w:val="clear" w:color="auto" w:fill="FFFFFF"/>
        </w:rPr>
        <w:t xml:space="preserve"> pre-bid meeting will be held on </w:t>
      </w:r>
      <w:r w:rsidR="00CC374A">
        <w:rPr>
          <w:rFonts w:ascii="Book Antiqua" w:hAnsi="Book Antiqua"/>
          <w:b/>
          <w:color w:val="0000FF"/>
          <w:sz w:val="23"/>
          <w:szCs w:val="23"/>
          <w:highlight w:val="yellow"/>
        </w:rPr>
        <w:t>07/06</w:t>
      </w:r>
      <w:r w:rsidR="0000154A" w:rsidRPr="00CE57DF">
        <w:rPr>
          <w:rFonts w:ascii="Book Antiqua" w:hAnsi="Book Antiqua"/>
          <w:b/>
          <w:color w:val="0000FF"/>
          <w:sz w:val="23"/>
          <w:szCs w:val="23"/>
          <w:highlight w:val="yellow"/>
        </w:rPr>
        <w:t>/202</w:t>
      </w:r>
      <w:r w:rsidR="00DC1DC0" w:rsidRPr="00CE57DF">
        <w:rPr>
          <w:rFonts w:ascii="Book Antiqua" w:hAnsi="Book Antiqua"/>
          <w:b/>
          <w:color w:val="0000FF"/>
          <w:sz w:val="23"/>
          <w:szCs w:val="23"/>
          <w:highlight w:val="yellow"/>
        </w:rPr>
        <w:t>3</w:t>
      </w:r>
      <w:r w:rsidR="00713648" w:rsidRPr="00B219E8">
        <w:rPr>
          <w:rFonts w:ascii="Book Antiqua" w:hAnsi="Book Antiqua"/>
          <w:b/>
          <w:color w:val="0000FF"/>
          <w:sz w:val="23"/>
          <w:szCs w:val="23"/>
        </w:rPr>
        <w:t xml:space="preserve"> </w:t>
      </w:r>
      <w:r w:rsidR="00B838C2" w:rsidRPr="00B219E8">
        <w:rPr>
          <w:rStyle w:val="Strong"/>
          <w:rFonts w:ascii="Book Antiqua" w:hAnsi="Book Antiqua"/>
          <w:b w:val="0"/>
          <w:sz w:val="23"/>
          <w:szCs w:val="23"/>
          <w:shd w:val="clear" w:color="auto" w:fill="FFFFFF"/>
        </w:rPr>
        <w:t xml:space="preserve">at 1130 Hrs. (IST) to clarify the </w:t>
      </w:r>
      <w:r w:rsidRPr="00B219E8">
        <w:rPr>
          <w:rStyle w:val="Strong"/>
          <w:rFonts w:ascii="Book Antiqua" w:hAnsi="Book Antiqua"/>
          <w:b w:val="0"/>
          <w:sz w:val="23"/>
          <w:szCs w:val="23"/>
          <w:shd w:val="clear" w:color="auto" w:fill="FFFFFF"/>
        </w:rPr>
        <w:t>bidder’s</w:t>
      </w:r>
      <w:r w:rsidR="00B838C2" w:rsidRPr="00B219E8">
        <w:rPr>
          <w:rStyle w:val="Strong"/>
          <w:rFonts w:ascii="Book Antiqua" w:hAnsi="Book Antiqua"/>
          <w:b w:val="0"/>
          <w:sz w:val="23"/>
          <w:szCs w:val="23"/>
          <w:shd w:val="clear" w:color="auto" w:fill="FFFFFF"/>
        </w:rPr>
        <w:t xml:space="preserve"> various issues raised in accordance with clause 6.4 of ITB</w:t>
      </w:r>
      <w:r w:rsidR="00167990" w:rsidRPr="00B219E8">
        <w:rPr>
          <w:rFonts w:ascii="Book Antiqua" w:hAnsi="Book Antiqua"/>
          <w:b/>
          <w:sz w:val="23"/>
          <w:szCs w:val="23"/>
        </w:rPr>
        <w:t>.</w:t>
      </w:r>
    </w:p>
    <w:p w14:paraId="56B9A150" w14:textId="77777777" w:rsidR="00893776" w:rsidRPr="00B219E8" w:rsidRDefault="00893776" w:rsidP="00461721">
      <w:pPr>
        <w:tabs>
          <w:tab w:val="left" w:pos="1037"/>
        </w:tabs>
        <w:jc w:val="both"/>
        <w:rPr>
          <w:rFonts w:ascii="Book Antiqua" w:hAnsi="Book Antiqua"/>
          <w:sz w:val="23"/>
          <w:szCs w:val="23"/>
        </w:rPr>
      </w:pPr>
    </w:p>
    <w:p w14:paraId="2A6E6AFB" w14:textId="77777777" w:rsidR="00893776" w:rsidRDefault="00893776" w:rsidP="00461721">
      <w:pPr>
        <w:tabs>
          <w:tab w:val="left" w:pos="1037"/>
        </w:tabs>
        <w:ind w:left="1035" w:hanging="1035"/>
        <w:jc w:val="both"/>
        <w:rPr>
          <w:rFonts w:ascii="Book Antiqua" w:hAnsi="Book Antiqua"/>
          <w:sz w:val="23"/>
          <w:szCs w:val="23"/>
        </w:rPr>
      </w:pPr>
      <w:r w:rsidRPr="00B219E8">
        <w:rPr>
          <w:rFonts w:ascii="Book Antiqua" w:hAnsi="Book Antiqua"/>
          <w:sz w:val="23"/>
          <w:szCs w:val="23"/>
        </w:rPr>
        <w:t>8.0</w:t>
      </w:r>
      <w:r w:rsidRPr="00B219E8">
        <w:rPr>
          <w:rFonts w:ascii="Book Antiqua" w:hAnsi="Book Antiqua"/>
          <w:sz w:val="23"/>
          <w:szCs w:val="23"/>
        </w:rPr>
        <w:tab/>
      </w:r>
      <w:r w:rsidRPr="00B219E8">
        <w:rPr>
          <w:rFonts w:ascii="Book Antiqua" w:hAnsi="Book Antiqua"/>
          <w:sz w:val="23"/>
          <w:szCs w:val="23"/>
        </w:rPr>
        <w:tab/>
        <w:t>A Single Stage Two Envelope Bidding Procedure will be adopted and will proceed as detailed in the Bidding Documents.</w:t>
      </w:r>
    </w:p>
    <w:p w14:paraId="690AEEC1" w14:textId="77777777" w:rsidR="00A34747" w:rsidRPr="00B219E8" w:rsidRDefault="00A34747" w:rsidP="00461721">
      <w:pPr>
        <w:tabs>
          <w:tab w:val="left" w:pos="1037"/>
        </w:tabs>
        <w:ind w:left="1035" w:hanging="1035"/>
        <w:jc w:val="both"/>
        <w:rPr>
          <w:rFonts w:ascii="Book Antiqua" w:hAnsi="Book Antiqua"/>
          <w:sz w:val="23"/>
          <w:szCs w:val="23"/>
        </w:rPr>
      </w:pPr>
    </w:p>
    <w:p w14:paraId="63765E91" w14:textId="0ABE1670" w:rsidR="00B838C2" w:rsidRDefault="00893776" w:rsidP="00461721">
      <w:pPr>
        <w:ind w:left="1080" w:hanging="1080"/>
        <w:jc w:val="both"/>
        <w:rPr>
          <w:rFonts w:ascii="Book Antiqua" w:eastAsia="Calibri" w:hAnsi="Book Antiqua" w:cs="Mangal"/>
          <w:spacing w:val="-2"/>
          <w:sz w:val="23"/>
          <w:szCs w:val="23"/>
        </w:rPr>
      </w:pPr>
      <w:r w:rsidRPr="00B219E8">
        <w:rPr>
          <w:rFonts w:ascii="Book Antiqua" w:hAnsi="Book Antiqua"/>
          <w:spacing w:val="-2"/>
          <w:sz w:val="23"/>
          <w:szCs w:val="23"/>
        </w:rPr>
        <w:t>8.1</w:t>
      </w:r>
      <w:r w:rsidRPr="00B219E8">
        <w:rPr>
          <w:rFonts w:ascii="Book Antiqua" w:hAnsi="Book Antiqua"/>
          <w:spacing w:val="-2"/>
          <w:sz w:val="23"/>
          <w:szCs w:val="23"/>
        </w:rPr>
        <w:tab/>
      </w:r>
      <w:r w:rsidR="00B838C2" w:rsidRPr="00B219E8">
        <w:rPr>
          <w:rFonts w:ascii="Book Antiqua" w:eastAsia="Calibri" w:hAnsi="Book Antiqua" w:cs="Mangal"/>
          <w:spacing w:val="-2"/>
          <w:sz w:val="23"/>
          <w:szCs w:val="23"/>
        </w:rPr>
        <w:t xml:space="preserve">Soft Copy Part of the Bids must be uploaded under Single Stage Two Envelope Bidding Procedure on the portal at or before </w:t>
      </w:r>
      <w:r w:rsidR="00B838C2" w:rsidRPr="00B219E8">
        <w:rPr>
          <w:rFonts w:ascii="Book Antiqua" w:hAnsi="Book Antiqua"/>
          <w:b/>
          <w:color w:val="0000FF"/>
          <w:sz w:val="23"/>
          <w:szCs w:val="23"/>
        </w:rPr>
        <w:t>11:00 hours on</w:t>
      </w:r>
      <w:r w:rsidR="00B838C2" w:rsidRPr="00B219E8">
        <w:rPr>
          <w:rFonts w:ascii="Book Antiqua" w:eastAsia="Calibri" w:hAnsi="Book Antiqua" w:cs="Mangal"/>
          <w:b/>
          <w:bCs/>
          <w:spacing w:val="-2"/>
          <w:sz w:val="23"/>
          <w:szCs w:val="23"/>
        </w:rPr>
        <w:t xml:space="preserve"> </w:t>
      </w:r>
      <w:r w:rsidR="00CC374A">
        <w:rPr>
          <w:rFonts w:ascii="Book Antiqua" w:hAnsi="Book Antiqua"/>
          <w:b/>
          <w:color w:val="0000FF"/>
          <w:sz w:val="23"/>
          <w:szCs w:val="23"/>
          <w:highlight w:val="yellow"/>
        </w:rPr>
        <w:t>28/06</w:t>
      </w:r>
      <w:r w:rsidR="00A443F6" w:rsidRPr="00CE57DF">
        <w:rPr>
          <w:rFonts w:ascii="Book Antiqua" w:hAnsi="Book Antiqua"/>
          <w:b/>
          <w:color w:val="0000FF"/>
          <w:sz w:val="23"/>
          <w:szCs w:val="23"/>
          <w:highlight w:val="yellow"/>
        </w:rPr>
        <w:t>/2023</w:t>
      </w:r>
      <w:r w:rsidR="00B838C2" w:rsidRPr="00B219E8">
        <w:rPr>
          <w:rFonts w:ascii="Book Antiqua" w:eastAsia="Calibri" w:hAnsi="Book Antiqua" w:cs="Mangal"/>
          <w:spacing w:val="-2"/>
          <w:sz w:val="23"/>
          <w:szCs w:val="23"/>
        </w:rPr>
        <w:t xml:space="preserve">. The e-Procurement system would not allow any late submission of bids through the portal after due date &amp; time as specified. </w:t>
      </w:r>
    </w:p>
    <w:p w14:paraId="4F16D590" w14:textId="77777777" w:rsidR="00A34747" w:rsidRPr="00B219E8" w:rsidRDefault="00A34747" w:rsidP="00461721">
      <w:pPr>
        <w:ind w:left="1080" w:hanging="1080"/>
        <w:jc w:val="both"/>
        <w:rPr>
          <w:rFonts w:ascii="Book Antiqua" w:eastAsia="Calibri" w:hAnsi="Book Antiqua" w:cs="Mangal"/>
          <w:spacing w:val="-2"/>
          <w:sz w:val="23"/>
          <w:szCs w:val="23"/>
        </w:rPr>
      </w:pPr>
    </w:p>
    <w:p w14:paraId="3A0BDCF0" w14:textId="6E194546" w:rsidR="0000154A" w:rsidRDefault="006F4BDA" w:rsidP="00461721">
      <w:pPr>
        <w:ind w:left="1080"/>
        <w:jc w:val="both"/>
        <w:rPr>
          <w:rFonts w:ascii="Book Antiqua" w:hAnsi="Book Antiqua"/>
          <w:sz w:val="23"/>
          <w:szCs w:val="23"/>
        </w:rPr>
      </w:pPr>
      <w:r w:rsidRPr="00B219E8">
        <w:rPr>
          <w:rFonts w:ascii="Book Antiqua" w:hAnsi="Book Antiqua"/>
          <w:sz w:val="23"/>
          <w:szCs w:val="23"/>
        </w:rPr>
        <w:t xml:space="preserve">Hard Copy Part of the Bids must be submitted under Single Stage Two Envelope Bidding Procedure at the address given in BDS at or before </w:t>
      </w:r>
      <w:r w:rsidR="00C3493E" w:rsidRPr="00B219E8">
        <w:rPr>
          <w:rFonts w:ascii="Book Antiqua" w:hAnsi="Book Antiqua"/>
          <w:b/>
          <w:color w:val="0000FF"/>
          <w:sz w:val="23"/>
          <w:szCs w:val="23"/>
        </w:rPr>
        <w:t>11:00 hours</w:t>
      </w:r>
      <w:r w:rsidRPr="00B219E8">
        <w:rPr>
          <w:rFonts w:ascii="Book Antiqua" w:hAnsi="Book Antiqua"/>
          <w:sz w:val="23"/>
          <w:szCs w:val="23"/>
        </w:rPr>
        <w:t xml:space="preserve"> on </w:t>
      </w:r>
      <w:r w:rsidR="00CC374A">
        <w:rPr>
          <w:rFonts w:ascii="Book Antiqua" w:hAnsi="Book Antiqua"/>
          <w:b/>
          <w:bCs/>
          <w:color w:val="0000CC"/>
          <w:sz w:val="23"/>
          <w:szCs w:val="23"/>
          <w:highlight w:val="yellow"/>
          <w:lang w:val="en-GB"/>
        </w:rPr>
        <w:t>30/06</w:t>
      </w:r>
      <w:r w:rsidR="00A443F6" w:rsidRPr="00CE57DF">
        <w:rPr>
          <w:rFonts w:ascii="Book Antiqua" w:hAnsi="Book Antiqua"/>
          <w:b/>
          <w:bCs/>
          <w:color w:val="0000CC"/>
          <w:sz w:val="23"/>
          <w:szCs w:val="23"/>
          <w:highlight w:val="yellow"/>
          <w:lang w:val="en-GB"/>
        </w:rPr>
        <w:t>/2023</w:t>
      </w:r>
      <w:r w:rsidRPr="00B219E8">
        <w:rPr>
          <w:rFonts w:ascii="Book Antiqua" w:hAnsi="Book Antiqua"/>
          <w:b/>
          <w:bCs/>
          <w:color w:val="0000CC"/>
          <w:sz w:val="23"/>
          <w:szCs w:val="23"/>
          <w:lang w:val="en-GB"/>
        </w:rPr>
        <w:t>.</w:t>
      </w:r>
      <w:r w:rsidRPr="00B219E8">
        <w:rPr>
          <w:rFonts w:ascii="Book Antiqua" w:hAnsi="Book Antiqua"/>
          <w:sz w:val="23"/>
          <w:szCs w:val="23"/>
        </w:rPr>
        <w:t>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Such bids will be rejected during preliminary examination.</w:t>
      </w:r>
    </w:p>
    <w:p w14:paraId="7427C50A" w14:textId="77777777" w:rsidR="00CD5E48" w:rsidRPr="00B219E8" w:rsidRDefault="00CD5E48" w:rsidP="00461721">
      <w:pPr>
        <w:ind w:left="1080"/>
        <w:jc w:val="both"/>
        <w:rPr>
          <w:rFonts w:ascii="Book Antiqua" w:hAnsi="Book Antiqua"/>
          <w:sz w:val="23"/>
          <w:szCs w:val="23"/>
        </w:rPr>
      </w:pPr>
    </w:p>
    <w:p w14:paraId="34BF1961" w14:textId="15E155E6" w:rsidR="00B838C2" w:rsidRDefault="00B838C2" w:rsidP="00461721">
      <w:pPr>
        <w:ind w:left="1080" w:hanging="1080"/>
        <w:jc w:val="both"/>
        <w:rPr>
          <w:rFonts w:ascii="Book Antiqua" w:eastAsia="Calibri" w:hAnsi="Book Antiqua" w:cs="Mangal"/>
          <w:spacing w:val="-2"/>
          <w:sz w:val="23"/>
          <w:szCs w:val="23"/>
        </w:rPr>
      </w:pPr>
      <w:r w:rsidRPr="00B219E8">
        <w:rPr>
          <w:rFonts w:ascii="Book Antiqua" w:eastAsia="Calibri" w:hAnsi="Book Antiqua" w:cs="Mangal"/>
          <w:spacing w:val="-2"/>
          <w:sz w:val="23"/>
          <w:szCs w:val="23"/>
        </w:rPr>
        <w:tab/>
        <w:t xml:space="preserve">First Envelope i.e. Techno -Commercial Part shall be opened on </w:t>
      </w:r>
      <w:r w:rsidR="00CC374A">
        <w:rPr>
          <w:rFonts w:ascii="Book Antiqua" w:hAnsi="Book Antiqua"/>
          <w:b/>
          <w:bCs/>
          <w:color w:val="0000CC"/>
          <w:sz w:val="23"/>
          <w:szCs w:val="23"/>
          <w:highlight w:val="yellow"/>
          <w:lang w:val="en-GB"/>
        </w:rPr>
        <w:t>30/06</w:t>
      </w:r>
      <w:r w:rsidR="00A443F6" w:rsidRPr="00CE57DF">
        <w:rPr>
          <w:rFonts w:ascii="Book Antiqua" w:hAnsi="Book Antiqua"/>
          <w:b/>
          <w:bCs/>
          <w:color w:val="0000CC"/>
          <w:sz w:val="23"/>
          <w:szCs w:val="23"/>
          <w:highlight w:val="yellow"/>
          <w:lang w:val="en-GB"/>
        </w:rPr>
        <w:t>/2023</w:t>
      </w:r>
      <w:r w:rsidR="00A443F6">
        <w:rPr>
          <w:rFonts w:ascii="Book Antiqua" w:hAnsi="Book Antiqua"/>
          <w:b/>
          <w:bCs/>
          <w:color w:val="0000CC"/>
          <w:sz w:val="23"/>
          <w:szCs w:val="23"/>
          <w:lang w:val="en-GB"/>
        </w:rPr>
        <w:t xml:space="preserve"> </w:t>
      </w:r>
      <w:r w:rsidRPr="00B219E8">
        <w:rPr>
          <w:rFonts w:ascii="Book Antiqua" w:eastAsia="Calibri" w:hAnsi="Book Antiqua" w:cs="Mangal"/>
          <w:spacing w:val="-2"/>
          <w:sz w:val="23"/>
          <w:szCs w:val="23"/>
        </w:rPr>
        <w:t xml:space="preserve">in the presence of the bidders’ representatives who choose to attend in person at the address below at </w:t>
      </w:r>
      <w:r w:rsidRPr="00ED3FF8">
        <w:rPr>
          <w:rFonts w:ascii="Book Antiqua" w:hAnsi="Book Antiqua"/>
          <w:b/>
          <w:color w:val="0000CC"/>
          <w:sz w:val="23"/>
          <w:szCs w:val="23"/>
        </w:rPr>
        <w:t>11:30 hours</w:t>
      </w:r>
      <w:r w:rsidRPr="00B219E8">
        <w:rPr>
          <w:rFonts w:ascii="Book Antiqua" w:eastAsia="Batang" w:hAnsi="Book Antiqua" w:cs="Arial"/>
          <w:snapToGrid w:val="0"/>
          <w:sz w:val="23"/>
          <w:szCs w:val="23"/>
          <w:lang w:val="en-GB"/>
        </w:rPr>
        <w:t xml:space="preserve"> </w:t>
      </w:r>
      <w:r w:rsidRPr="00B219E8">
        <w:rPr>
          <w:rFonts w:ascii="Book Antiqua" w:eastAsia="Calibri" w:hAnsi="Book Antiqua" w:cs="Mangal"/>
          <w:sz w:val="23"/>
          <w:szCs w:val="23"/>
          <w:lang w:val="en-GB"/>
        </w:rPr>
        <w:t>or may be viewed by the bidders by logging in to the portal</w:t>
      </w:r>
      <w:r w:rsidRPr="00B219E8">
        <w:rPr>
          <w:rFonts w:ascii="Book Antiqua" w:eastAsia="Calibri" w:hAnsi="Book Antiqua" w:cs="Mangal"/>
          <w:spacing w:val="-2"/>
          <w:sz w:val="23"/>
          <w:szCs w:val="23"/>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B219E8">
        <w:rPr>
          <w:rFonts w:ascii="Book Antiqua" w:eastAsia="Calibri" w:hAnsi="Book Antiqua" w:cs="Mangal"/>
          <w:sz w:val="23"/>
          <w:szCs w:val="23"/>
          <w:lang w:val="en-GB"/>
        </w:rPr>
        <w:t>or may be viewed by the bidders by logging in to the portal</w:t>
      </w:r>
      <w:r w:rsidRPr="00B219E8">
        <w:rPr>
          <w:rFonts w:ascii="Book Antiqua" w:eastAsia="Calibri" w:hAnsi="Book Antiqua" w:cs="Mangal"/>
          <w:spacing w:val="-2"/>
          <w:sz w:val="23"/>
          <w:szCs w:val="23"/>
        </w:rPr>
        <w:t xml:space="preserve">. </w:t>
      </w:r>
    </w:p>
    <w:p w14:paraId="223D64BF" w14:textId="77777777" w:rsidR="00CD5E48" w:rsidRPr="00B219E8" w:rsidRDefault="00CD5E48" w:rsidP="00461721">
      <w:pPr>
        <w:ind w:left="1080" w:hanging="1080"/>
        <w:jc w:val="both"/>
        <w:rPr>
          <w:rFonts w:ascii="Book Antiqua" w:eastAsia="Calibri" w:hAnsi="Book Antiqua" w:cs="Mangal"/>
          <w:spacing w:val="-2"/>
          <w:sz w:val="23"/>
          <w:szCs w:val="23"/>
        </w:rPr>
      </w:pPr>
    </w:p>
    <w:p w14:paraId="284ECA4E" w14:textId="6B977F73" w:rsidR="004C1886" w:rsidRDefault="006F4BDA" w:rsidP="00461721">
      <w:pPr>
        <w:ind w:left="1080"/>
        <w:jc w:val="both"/>
        <w:rPr>
          <w:rFonts w:ascii="Book Antiqua" w:hAnsi="Book Antiqua"/>
          <w:b/>
          <w:bCs/>
          <w:sz w:val="23"/>
          <w:szCs w:val="23"/>
        </w:rPr>
      </w:pPr>
      <w:r w:rsidRPr="00B219E8">
        <w:rPr>
          <w:rFonts w:ascii="Book Antiqua" w:hAnsi="Book Antiqua"/>
          <w:bCs/>
          <w:sz w:val="23"/>
          <w:szCs w:val="23"/>
        </w:rPr>
        <w:t xml:space="preserve">Document Fee must be submitted either in physical form or paid online (for details refer Clause ITB 5.4). The aforesaid documents in physical form or documentary evidence of online payment of the specified amount to POWERGRID, should be submitted at the address given at para 11.0 below at or before 1100 Hrs. </w:t>
      </w:r>
      <w:r w:rsidR="00CC374A">
        <w:rPr>
          <w:rFonts w:ascii="Book Antiqua" w:hAnsi="Book Antiqua"/>
          <w:b/>
          <w:bCs/>
          <w:color w:val="0000CC"/>
          <w:sz w:val="23"/>
          <w:szCs w:val="23"/>
          <w:highlight w:val="yellow"/>
          <w:lang w:val="en-GB"/>
        </w:rPr>
        <w:t>30/06</w:t>
      </w:r>
      <w:r w:rsidR="00A443F6" w:rsidRPr="00CE57DF">
        <w:rPr>
          <w:rFonts w:ascii="Book Antiqua" w:hAnsi="Book Antiqua"/>
          <w:b/>
          <w:bCs/>
          <w:color w:val="0000CC"/>
          <w:sz w:val="23"/>
          <w:szCs w:val="23"/>
          <w:highlight w:val="yellow"/>
          <w:lang w:val="en-GB"/>
        </w:rPr>
        <w:t>/2023</w:t>
      </w:r>
      <w:r w:rsidR="004C1886" w:rsidRPr="00B219E8">
        <w:rPr>
          <w:rFonts w:ascii="Book Antiqua" w:hAnsi="Book Antiqua"/>
          <w:b/>
          <w:bCs/>
          <w:sz w:val="23"/>
          <w:szCs w:val="23"/>
        </w:rPr>
        <w:t>.</w:t>
      </w:r>
    </w:p>
    <w:p w14:paraId="71B3E0C8" w14:textId="77777777" w:rsidR="00CD5E48" w:rsidRPr="00B219E8" w:rsidRDefault="00CD5E48" w:rsidP="00461721">
      <w:pPr>
        <w:ind w:left="1080"/>
        <w:jc w:val="both"/>
        <w:rPr>
          <w:rFonts w:ascii="Book Antiqua" w:hAnsi="Book Antiqua"/>
          <w:bCs/>
          <w:sz w:val="23"/>
          <w:szCs w:val="23"/>
        </w:rPr>
      </w:pPr>
    </w:p>
    <w:p w14:paraId="1CC35FAE" w14:textId="3824752C" w:rsidR="001601E6" w:rsidRPr="00B219E8" w:rsidRDefault="00B838C2" w:rsidP="00461721">
      <w:pPr>
        <w:ind w:left="1080" w:hanging="1080"/>
        <w:jc w:val="both"/>
        <w:rPr>
          <w:rFonts w:ascii="Book Antiqua" w:hAnsi="Book Antiqua" w:cs="Arial"/>
          <w:spacing w:val="-2"/>
          <w:sz w:val="23"/>
          <w:szCs w:val="23"/>
        </w:rPr>
      </w:pPr>
      <w:r w:rsidRPr="00B219E8">
        <w:rPr>
          <w:rFonts w:ascii="Book Antiqua" w:hAnsi="Book Antiqua" w:cs="Arial"/>
          <w:spacing w:val="-2"/>
          <w:sz w:val="23"/>
          <w:szCs w:val="23"/>
        </w:rPr>
        <w:lastRenderedPageBreak/>
        <w:tab/>
        <w:t xml:space="preserve">Power of Attorney, Joint Deed of Undertaking (if applicable), Joint Venture Agreement (if applicable), Integrity Pact and Safety Pact must be submitted in physical form at the address given at para </w:t>
      </w:r>
      <w:r w:rsidRPr="00B219E8">
        <w:rPr>
          <w:rStyle w:val="Hyperlink"/>
          <w:rFonts w:ascii="Book Antiqua" w:hAnsi="Book Antiqua"/>
          <w:sz w:val="23"/>
          <w:szCs w:val="23"/>
          <w:u w:val="none"/>
        </w:rPr>
        <w:t>11.0</w:t>
      </w:r>
      <w:r w:rsidRPr="00B219E8">
        <w:rPr>
          <w:rFonts w:ascii="Book Antiqua" w:hAnsi="Book Antiqua" w:cs="Arial"/>
          <w:spacing w:val="-2"/>
          <w:sz w:val="23"/>
          <w:szCs w:val="23"/>
        </w:rPr>
        <w:t xml:space="preserve"> below </w:t>
      </w:r>
      <w:r w:rsidR="004C1886" w:rsidRPr="00B219E8">
        <w:rPr>
          <w:rFonts w:ascii="Book Antiqua" w:hAnsi="Book Antiqua" w:cs="Arial"/>
          <w:spacing w:val="-2"/>
          <w:sz w:val="23"/>
          <w:szCs w:val="23"/>
        </w:rPr>
        <w:t xml:space="preserve">at or before 1100 Hrs. </w:t>
      </w:r>
      <w:r w:rsidR="00CC374A">
        <w:rPr>
          <w:rFonts w:ascii="Book Antiqua" w:hAnsi="Book Antiqua"/>
          <w:b/>
          <w:bCs/>
          <w:color w:val="0000CC"/>
          <w:sz w:val="23"/>
          <w:szCs w:val="23"/>
          <w:highlight w:val="yellow"/>
          <w:lang w:val="en-GB"/>
        </w:rPr>
        <w:t>30/06</w:t>
      </w:r>
      <w:r w:rsidR="00A443F6" w:rsidRPr="00CE57DF">
        <w:rPr>
          <w:rFonts w:ascii="Book Antiqua" w:hAnsi="Book Antiqua"/>
          <w:b/>
          <w:bCs/>
          <w:color w:val="0000CC"/>
          <w:sz w:val="23"/>
          <w:szCs w:val="23"/>
          <w:highlight w:val="yellow"/>
          <w:lang w:val="en-GB"/>
        </w:rPr>
        <w:t>/2023</w:t>
      </w:r>
      <w:r w:rsidRPr="00B219E8">
        <w:rPr>
          <w:rFonts w:ascii="Book Antiqua" w:hAnsi="Book Antiqua" w:cs="Arial"/>
          <w:spacing w:val="-2"/>
          <w:sz w:val="23"/>
          <w:szCs w:val="23"/>
        </w:rPr>
        <w:t>. POWERGRID shall not be responsible for any postal delay in respect of submission of hard copy part of the bids.</w:t>
      </w:r>
    </w:p>
    <w:p w14:paraId="0E3A55FA" w14:textId="77777777" w:rsidR="0013438D" w:rsidRPr="00B219E8" w:rsidRDefault="0013438D" w:rsidP="00461721">
      <w:pPr>
        <w:pStyle w:val="BodyText2"/>
        <w:tabs>
          <w:tab w:val="left" w:pos="1037"/>
        </w:tabs>
        <w:ind w:left="1035" w:hanging="1035"/>
        <w:rPr>
          <w:rFonts w:cs="Times New Roman"/>
          <w:b w:val="0"/>
          <w:bCs w:val="0"/>
          <w:i w:val="0"/>
          <w:iCs w:val="0"/>
          <w:sz w:val="23"/>
          <w:szCs w:val="23"/>
        </w:rPr>
      </w:pPr>
    </w:p>
    <w:p w14:paraId="6F012166" w14:textId="77777777" w:rsidR="0027197C" w:rsidRPr="00B219E8" w:rsidRDefault="0027197C" w:rsidP="00461721">
      <w:pPr>
        <w:pStyle w:val="BodyText2"/>
        <w:tabs>
          <w:tab w:val="left" w:pos="1037"/>
        </w:tabs>
        <w:ind w:left="1035" w:hanging="1035"/>
        <w:rPr>
          <w:b w:val="0"/>
          <w:bCs w:val="0"/>
          <w:i w:val="0"/>
          <w:iCs w:val="0"/>
          <w:sz w:val="23"/>
          <w:szCs w:val="23"/>
        </w:rPr>
      </w:pPr>
      <w:r w:rsidRPr="00B219E8">
        <w:rPr>
          <w:rFonts w:cs="Times New Roman"/>
          <w:b w:val="0"/>
          <w:bCs w:val="0"/>
          <w:i w:val="0"/>
          <w:iCs w:val="0"/>
          <w:sz w:val="23"/>
          <w:szCs w:val="23"/>
        </w:rPr>
        <w:t>9.0</w:t>
      </w:r>
      <w:r w:rsidRPr="00B219E8">
        <w:rPr>
          <w:rFonts w:cs="Times New Roman"/>
          <w:b w:val="0"/>
          <w:bCs w:val="0"/>
          <w:i w:val="0"/>
          <w:iCs w:val="0"/>
          <w:sz w:val="23"/>
          <w:szCs w:val="23"/>
        </w:rPr>
        <w:tab/>
      </w:r>
      <w:r w:rsidRPr="00B219E8">
        <w:rPr>
          <w:b w:val="0"/>
          <w:bCs w:val="0"/>
          <w:i w:val="0"/>
          <w:iCs w:val="0"/>
          <w:sz w:val="23"/>
          <w:szCs w:val="23"/>
        </w:rPr>
        <w:tab/>
        <w:t>The Employer reserves the right to conduct e-Reverse Auction (e-RA) in accordance with clause 29 of ITB.</w:t>
      </w:r>
    </w:p>
    <w:p w14:paraId="196B2E22" w14:textId="77777777" w:rsidR="0013438D" w:rsidRPr="00B219E8" w:rsidRDefault="0013438D" w:rsidP="00461721">
      <w:pPr>
        <w:ind w:left="1080" w:hanging="1080"/>
        <w:jc w:val="both"/>
        <w:rPr>
          <w:rFonts w:ascii="Book Antiqua" w:hAnsi="Book Antiqua"/>
          <w:iCs/>
          <w:sz w:val="23"/>
          <w:szCs w:val="23"/>
        </w:rPr>
      </w:pPr>
    </w:p>
    <w:p w14:paraId="3FD58D5E" w14:textId="77777777" w:rsidR="0013438D" w:rsidRPr="007837B8" w:rsidRDefault="006337CD" w:rsidP="00461721">
      <w:pPr>
        <w:ind w:left="1080" w:hanging="1080"/>
        <w:jc w:val="both"/>
        <w:rPr>
          <w:rFonts w:ascii="Book Antiqua" w:hAnsi="Book Antiqua"/>
          <w:b/>
          <w:bCs/>
          <w:iCs/>
          <w:sz w:val="23"/>
          <w:szCs w:val="23"/>
          <w:lang w:val="en-GB"/>
        </w:rPr>
      </w:pPr>
      <w:r w:rsidRPr="00B219E8">
        <w:rPr>
          <w:rFonts w:ascii="Book Antiqua" w:hAnsi="Book Antiqua"/>
          <w:iCs/>
          <w:sz w:val="23"/>
          <w:szCs w:val="23"/>
        </w:rPr>
        <w:t>10</w:t>
      </w:r>
      <w:r w:rsidR="00492CE6" w:rsidRPr="00B219E8">
        <w:rPr>
          <w:rFonts w:ascii="Book Antiqua" w:hAnsi="Book Antiqua"/>
          <w:iCs/>
          <w:sz w:val="23"/>
          <w:szCs w:val="23"/>
        </w:rPr>
        <w:t>.0</w:t>
      </w:r>
      <w:r w:rsidR="00893776" w:rsidRPr="00B219E8">
        <w:rPr>
          <w:rFonts w:ascii="Book Antiqua" w:hAnsi="Book Antiqua"/>
          <w:iCs/>
          <w:sz w:val="23"/>
          <w:szCs w:val="23"/>
        </w:rPr>
        <w:tab/>
      </w:r>
      <w:r w:rsidR="00AA5D42" w:rsidRPr="00B219E8">
        <w:rPr>
          <w:rFonts w:ascii="Book Antiqua" w:hAnsi="Book Antiqua"/>
          <w:iCs/>
          <w:sz w:val="23"/>
          <w:szCs w:val="23"/>
        </w:rPr>
        <w:t>POWERGRID reserves the right to cancel/withdraw this invitation for bids without assigning any reason and shall bear no liability whatsoever consequent upon such a decision.</w:t>
      </w:r>
    </w:p>
    <w:p w14:paraId="7E9D1FC5" w14:textId="77777777" w:rsidR="0013438D" w:rsidRPr="00B219E8" w:rsidRDefault="0013438D" w:rsidP="00461721">
      <w:pPr>
        <w:pStyle w:val="BodyText2"/>
        <w:tabs>
          <w:tab w:val="left" w:pos="1037"/>
        </w:tabs>
        <w:ind w:left="1035" w:hanging="1035"/>
        <w:rPr>
          <w:rFonts w:cs="Times New Roman"/>
          <w:b w:val="0"/>
          <w:bCs w:val="0"/>
          <w:i w:val="0"/>
          <w:iCs w:val="0"/>
          <w:sz w:val="23"/>
          <w:szCs w:val="23"/>
        </w:rPr>
      </w:pPr>
    </w:p>
    <w:p w14:paraId="6CD8B37D" w14:textId="77777777" w:rsidR="00893776" w:rsidRPr="00B219E8" w:rsidRDefault="00893776" w:rsidP="00461721">
      <w:pPr>
        <w:pStyle w:val="BodyText2"/>
        <w:tabs>
          <w:tab w:val="left" w:pos="1037"/>
        </w:tabs>
        <w:ind w:left="1035" w:hanging="1035"/>
        <w:rPr>
          <w:rFonts w:cs="Times New Roman"/>
          <w:b w:val="0"/>
          <w:bCs w:val="0"/>
          <w:i w:val="0"/>
          <w:iCs w:val="0"/>
          <w:sz w:val="23"/>
          <w:szCs w:val="23"/>
          <w:lang w:val="en-GB"/>
        </w:rPr>
      </w:pPr>
      <w:r w:rsidRPr="00B219E8">
        <w:rPr>
          <w:rFonts w:cs="Times New Roman"/>
          <w:b w:val="0"/>
          <w:bCs w:val="0"/>
          <w:i w:val="0"/>
          <w:iCs w:val="0"/>
          <w:sz w:val="23"/>
          <w:szCs w:val="23"/>
        </w:rPr>
        <w:t>1</w:t>
      </w:r>
      <w:r w:rsidR="006337CD" w:rsidRPr="00B219E8">
        <w:rPr>
          <w:rFonts w:cs="Times New Roman"/>
          <w:b w:val="0"/>
          <w:bCs w:val="0"/>
          <w:i w:val="0"/>
          <w:iCs w:val="0"/>
          <w:sz w:val="23"/>
          <w:szCs w:val="23"/>
        </w:rPr>
        <w:t>1</w:t>
      </w:r>
      <w:r w:rsidRPr="00B219E8">
        <w:rPr>
          <w:rFonts w:cs="Times New Roman"/>
          <w:b w:val="0"/>
          <w:bCs w:val="0"/>
          <w:i w:val="0"/>
          <w:iCs w:val="0"/>
          <w:sz w:val="23"/>
          <w:szCs w:val="23"/>
        </w:rPr>
        <w:t>.0</w:t>
      </w:r>
      <w:r w:rsidRPr="00B219E8">
        <w:rPr>
          <w:rFonts w:cs="Times New Roman"/>
          <w:b w:val="0"/>
          <w:bCs w:val="0"/>
          <w:i w:val="0"/>
          <w:iCs w:val="0"/>
          <w:sz w:val="23"/>
          <w:szCs w:val="23"/>
        </w:rPr>
        <w:tab/>
      </w:r>
      <w:r w:rsidRPr="00B219E8">
        <w:rPr>
          <w:rFonts w:cs="Times New Roman"/>
          <w:b w:val="0"/>
          <w:bCs w:val="0"/>
          <w:i w:val="0"/>
          <w:iCs w:val="0"/>
          <w:sz w:val="23"/>
          <w:szCs w:val="23"/>
          <w:lang w:val="en-GB"/>
        </w:rPr>
        <w:t>All correspondence with regard to the above shall be to the following address.</w:t>
      </w:r>
    </w:p>
    <w:p w14:paraId="506AA40B" w14:textId="77777777" w:rsidR="00464093" w:rsidRPr="00B219E8" w:rsidRDefault="00464093" w:rsidP="00461721">
      <w:pPr>
        <w:ind w:left="1077"/>
        <w:jc w:val="both"/>
        <w:rPr>
          <w:rFonts w:ascii="Book Antiqua" w:hAnsi="Book Antiqua"/>
          <w:color w:val="000000"/>
          <w:sz w:val="23"/>
          <w:szCs w:val="23"/>
        </w:rPr>
      </w:pPr>
      <w:r w:rsidRPr="00B219E8">
        <w:rPr>
          <w:rFonts w:ascii="Book Antiqua" w:hAnsi="Book Antiqua"/>
          <w:color w:val="000000"/>
          <w:sz w:val="23"/>
          <w:szCs w:val="23"/>
        </w:rPr>
        <w:t>(By Post/In Person)</w:t>
      </w:r>
    </w:p>
    <w:p w14:paraId="2624078C" w14:textId="77777777" w:rsidR="00CD5E48" w:rsidRDefault="00CD5E48" w:rsidP="00461721">
      <w:pPr>
        <w:ind w:left="1080"/>
        <w:jc w:val="both"/>
        <w:rPr>
          <w:rFonts w:ascii="Book Antiqua" w:hAnsi="Book Antiqua"/>
          <w:b/>
          <w:bCs/>
          <w:sz w:val="23"/>
          <w:szCs w:val="23"/>
          <w:lang w:val="en-GB"/>
        </w:rPr>
      </w:pPr>
    </w:p>
    <w:p w14:paraId="4F425F9F" w14:textId="3366AF34" w:rsidR="00C16828" w:rsidRPr="007837B8" w:rsidRDefault="0062261B" w:rsidP="00461721">
      <w:pPr>
        <w:ind w:left="1080"/>
        <w:jc w:val="both"/>
        <w:rPr>
          <w:rFonts w:ascii="Book Antiqua" w:hAnsi="Book Antiqua"/>
          <w:b/>
          <w:bCs/>
          <w:color w:val="0000CC"/>
          <w:sz w:val="23"/>
          <w:szCs w:val="23"/>
          <w:lang w:val="en-GB"/>
        </w:rPr>
      </w:pPr>
      <w:r>
        <w:rPr>
          <w:rFonts w:ascii="Book Antiqua" w:hAnsi="Book Antiqua"/>
          <w:b/>
          <w:bCs/>
          <w:color w:val="0000CC"/>
          <w:sz w:val="23"/>
          <w:szCs w:val="23"/>
          <w:lang w:val="en-GB"/>
        </w:rPr>
        <w:t xml:space="preserve">Sr. </w:t>
      </w:r>
      <w:r w:rsidR="00C16828" w:rsidRPr="007837B8">
        <w:rPr>
          <w:rFonts w:ascii="Book Antiqua" w:hAnsi="Book Antiqua"/>
          <w:b/>
          <w:bCs/>
          <w:color w:val="0000CC"/>
          <w:sz w:val="23"/>
          <w:szCs w:val="23"/>
          <w:lang w:val="en-GB"/>
        </w:rPr>
        <w:t>DGM (CS-G</w:t>
      </w:r>
      <w:r w:rsidR="00CE57DF">
        <w:rPr>
          <w:rFonts w:ascii="Book Antiqua" w:hAnsi="Book Antiqua"/>
          <w:b/>
          <w:bCs/>
          <w:color w:val="0000CC"/>
          <w:sz w:val="23"/>
          <w:szCs w:val="23"/>
          <w:lang w:val="en-GB"/>
        </w:rPr>
        <w:t>7</w:t>
      </w:r>
      <w:r w:rsidR="00C16828" w:rsidRPr="007837B8">
        <w:rPr>
          <w:rFonts w:ascii="Book Antiqua" w:hAnsi="Book Antiqua"/>
          <w:b/>
          <w:bCs/>
          <w:color w:val="0000CC"/>
          <w:sz w:val="23"/>
          <w:szCs w:val="23"/>
          <w:lang w:val="en-GB"/>
        </w:rPr>
        <w:t xml:space="preserve">)/ </w:t>
      </w:r>
      <w:r w:rsidR="00CE57DF">
        <w:rPr>
          <w:rFonts w:ascii="Book Antiqua" w:hAnsi="Book Antiqua"/>
          <w:b/>
          <w:bCs/>
          <w:color w:val="0000CC"/>
          <w:sz w:val="23"/>
          <w:szCs w:val="23"/>
          <w:lang w:val="en-GB"/>
        </w:rPr>
        <w:t xml:space="preserve">Chief </w:t>
      </w:r>
      <w:r w:rsidR="00C16828" w:rsidRPr="007837B8">
        <w:rPr>
          <w:rFonts w:ascii="Book Antiqua" w:hAnsi="Book Antiqua"/>
          <w:b/>
          <w:bCs/>
          <w:color w:val="0000CC"/>
          <w:sz w:val="23"/>
          <w:szCs w:val="23"/>
          <w:lang w:val="en-GB"/>
        </w:rPr>
        <w:t>Manager (CS–G</w:t>
      </w:r>
      <w:r w:rsidR="00CE57DF">
        <w:rPr>
          <w:rFonts w:ascii="Book Antiqua" w:hAnsi="Book Antiqua"/>
          <w:b/>
          <w:bCs/>
          <w:color w:val="0000CC"/>
          <w:sz w:val="23"/>
          <w:szCs w:val="23"/>
          <w:lang w:val="en-GB"/>
        </w:rPr>
        <w:t>7</w:t>
      </w:r>
      <w:r w:rsidR="00C16828" w:rsidRPr="007837B8">
        <w:rPr>
          <w:rFonts w:ascii="Book Antiqua" w:hAnsi="Book Antiqua"/>
          <w:b/>
          <w:bCs/>
          <w:color w:val="0000CC"/>
          <w:sz w:val="23"/>
          <w:szCs w:val="23"/>
          <w:lang w:val="en-GB"/>
        </w:rPr>
        <w:t>)</w:t>
      </w:r>
      <w:r w:rsidR="000849D6">
        <w:rPr>
          <w:rFonts w:ascii="Book Antiqua" w:hAnsi="Book Antiqua"/>
          <w:b/>
          <w:bCs/>
          <w:color w:val="0000CC"/>
          <w:sz w:val="23"/>
          <w:szCs w:val="23"/>
          <w:lang w:val="en-GB"/>
        </w:rPr>
        <w:t>/Manager (CS-G7)</w:t>
      </w:r>
    </w:p>
    <w:p w14:paraId="405B47D4" w14:textId="77777777" w:rsidR="00CE57DF" w:rsidRPr="00812D65" w:rsidRDefault="00CE57DF" w:rsidP="00CE57DF">
      <w:pPr>
        <w:ind w:left="1080"/>
        <w:jc w:val="both"/>
        <w:rPr>
          <w:rFonts w:ascii="Book Antiqua" w:hAnsi="Book Antiqua" w:cs="Arial"/>
          <w:lang w:val="en-GB"/>
        </w:rPr>
      </w:pPr>
      <w:r w:rsidRPr="00812D65">
        <w:rPr>
          <w:rFonts w:ascii="Book Antiqua" w:hAnsi="Book Antiqua" w:cs="Arial"/>
          <w:lang w:val="en-GB"/>
        </w:rPr>
        <w:t>Power Grid Corporation of India Limited</w:t>
      </w:r>
    </w:p>
    <w:p w14:paraId="08DF6D88" w14:textId="77777777" w:rsidR="00CE57DF" w:rsidRPr="00812D65" w:rsidRDefault="00CE57DF" w:rsidP="00CE57DF">
      <w:pPr>
        <w:ind w:left="1080"/>
        <w:jc w:val="both"/>
        <w:rPr>
          <w:rFonts w:ascii="Book Antiqua" w:hAnsi="Book Antiqua" w:cs="Arial"/>
          <w:lang w:val="en-GB"/>
        </w:rPr>
      </w:pPr>
      <w:r w:rsidRPr="00812D65">
        <w:rPr>
          <w:rFonts w:ascii="Book Antiqua" w:hAnsi="Book Antiqua" w:cs="Arial"/>
          <w:lang w:val="en-GB"/>
        </w:rPr>
        <w:t>‘Saudamini’, 3rd Floor, Plot No.-2, Sector-29</w:t>
      </w:r>
    </w:p>
    <w:p w14:paraId="7E79A1E4" w14:textId="77777777" w:rsidR="00CE57DF" w:rsidRPr="00812D65" w:rsidRDefault="00CE57DF" w:rsidP="00CE57DF">
      <w:pPr>
        <w:ind w:left="1080"/>
        <w:jc w:val="both"/>
        <w:rPr>
          <w:rFonts w:ascii="Book Antiqua" w:hAnsi="Book Antiqua" w:cs="Arial"/>
          <w:lang w:val="en-GB"/>
        </w:rPr>
      </w:pPr>
      <w:r w:rsidRPr="00812D65">
        <w:rPr>
          <w:rFonts w:ascii="Book Antiqua" w:hAnsi="Book Antiqua" w:cs="Arial"/>
          <w:lang w:val="en-GB"/>
        </w:rPr>
        <w:t>Gurgaon (Haryana) - 122001.</w:t>
      </w:r>
    </w:p>
    <w:p w14:paraId="1B449D78" w14:textId="77777777" w:rsidR="00CE57DF" w:rsidRPr="00812D65" w:rsidRDefault="00CE57DF" w:rsidP="00CE57DF">
      <w:pPr>
        <w:ind w:left="1080"/>
        <w:jc w:val="both"/>
        <w:rPr>
          <w:rFonts w:ascii="Book Antiqua" w:hAnsi="Book Antiqua" w:cs="Arial"/>
          <w:lang w:val="en-GB"/>
        </w:rPr>
      </w:pPr>
    </w:p>
    <w:p w14:paraId="3259BEF7" w14:textId="5D1F13B5" w:rsidR="00CE57DF" w:rsidRPr="00812D65" w:rsidRDefault="00CE57DF" w:rsidP="00CE57DF">
      <w:pPr>
        <w:ind w:left="1080"/>
        <w:jc w:val="both"/>
        <w:rPr>
          <w:rFonts w:ascii="Book Antiqua" w:hAnsi="Book Antiqua" w:cs="Arial"/>
          <w:lang w:val="en-GB"/>
        </w:rPr>
      </w:pPr>
      <w:r w:rsidRPr="00812D65">
        <w:rPr>
          <w:rFonts w:ascii="Book Antiqua" w:hAnsi="Book Antiqua" w:cs="Arial"/>
          <w:lang w:val="en-GB"/>
        </w:rPr>
        <w:t>(Thru Board) +91-124-282-/3313/</w:t>
      </w:r>
      <w:r>
        <w:rPr>
          <w:rFonts w:ascii="Book Antiqua" w:hAnsi="Book Antiqua" w:cs="Arial"/>
          <w:lang w:val="en-GB"/>
        </w:rPr>
        <w:t>2334</w:t>
      </w:r>
    </w:p>
    <w:p w14:paraId="37FFD050" w14:textId="1C20C715" w:rsidR="00CE57DF" w:rsidRPr="00812D65" w:rsidRDefault="00CE57DF" w:rsidP="00CE57DF">
      <w:pPr>
        <w:ind w:left="1080"/>
        <w:jc w:val="both"/>
        <w:rPr>
          <w:rFonts w:ascii="Book Antiqua" w:hAnsi="Book Antiqua" w:cs="Arial"/>
          <w:lang w:val="en-GB"/>
        </w:rPr>
      </w:pPr>
      <w:r w:rsidRPr="00812D65">
        <w:rPr>
          <w:rFonts w:ascii="Book Antiqua" w:hAnsi="Book Antiqua" w:cs="Arial"/>
          <w:lang w:val="en-GB"/>
        </w:rPr>
        <w:t xml:space="preserve">Mobile: +91- </w:t>
      </w:r>
      <w:r w:rsidRPr="00812D65">
        <w:rPr>
          <w:rFonts w:ascii="Book Antiqua" w:hAnsi="Book Antiqua"/>
        </w:rPr>
        <w:t xml:space="preserve"> </w:t>
      </w:r>
      <w:r w:rsidRPr="00812D65">
        <w:rPr>
          <w:rFonts w:ascii="Book Antiqua" w:hAnsi="Book Antiqua" w:cs="Arial"/>
          <w:lang w:val="en-GB"/>
        </w:rPr>
        <w:t>9971399074/</w:t>
      </w:r>
      <w:r>
        <w:rPr>
          <w:rFonts w:ascii="Book Antiqua" w:hAnsi="Book Antiqua" w:cs="Arial"/>
          <w:lang w:val="en-GB"/>
        </w:rPr>
        <w:t>9425409586</w:t>
      </w:r>
      <w:r w:rsidR="005555BE">
        <w:rPr>
          <w:rFonts w:ascii="Book Antiqua" w:hAnsi="Book Antiqua" w:cs="Arial"/>
          <w:lang w:val="en-GB"/>
        </w:rPr>
        <w:t>/</w:t>
      </w:r>
      <w:r w:rsidR="005555BE" w:rsidRPr="005555BE">
        <w:t xml:space="preserve"> 9729849944</w:t>
      </w:r>
    </w:p>
    <w:p w14:paraId="6BE76AF2" w14:textId="77777777" w:rsidR="00CE57DF" w:rsidRPr="00812D65" w:rsidRDefault="00CE57DF" w:rsidP="00CE57DF">
      <w:pPr>
        <w:ind w:left="1080"/>
        <w:jc w:val="both"/>
        <w:rPr>
          <w:rFonts w:ascii="Book Antiqua" w:hAnsi="Book Antiqua" w:cs="Arial"/>
          <w:lang w:val="en-GB"/>
        </w:rPr>
      </w:pPr>
      <w:r w:rsidRPr="00812D65">
        <w:rPr>
          <w:rFonts w:ascii="Book Antiqua" w:hAnsi="Book Antiqua" w:cs="Arial"/>
          <w:lang w:val="en-GB"/>
        </w:rPr>
        <w:t>Fax Nos.:- +91-124-2571 831</w:t>
      </w:r>
    </w:p>
    <w:p w14:paraId="27FEB69C" w14:textId="77777777" w:rsidR="00CE57DF" w:rsidRPr="00812D65" w:rsidRDefault="00CE57DF" w:rsidP="00CE57DF">
      <w:pPr>
        <w:ind w:left="1080"/>
        <w:jc w:val="both"/>
        <w:rPr>
          <w:rFonts w:ascii="Book Antiqua" w:hAnsi="Book Antiqua" w:cs="Arial"/>
          <w:color w:val="000000"/>
          <w:lang w:val="pt-BR"/>
        </w:rPr>
      </w:pPr>
    </w:p>
    <w:p w14:paraId="71B03957" w14:textId="77777777" w:rsidR="00CE57DF" w:rsidRPr="00CE57DF" w:rsidRDefault="00CE57DF" w:rsidP="00CE57DF">
      <w:pPr>
        <w:tabs>
          <w:tab w:val="left" w:pos="1422"/>
          <w:tab w:val="left" w:pos="1987"/>
        </w:tabs>
        <w:ind w:left="1080"/>
        <w:jc w:val="both"/>
        <w:rPr>
          <w:rStyle w:val="Hyperlink"/>
          <w:rFonts w:ascii="Book Antiqua" w:hAnsi="Book Antiqua" w:cs="Arial"/>
          <w:color w:val="auto"/>
          <w:u w:val="none"/>
        </w:rPr>
      </w:pPr>
      <w:r w:rsidRPr="00812D65">
        <w:rPr>
          <w:rFonts w:ascii="Book Antiqua" w:hAnsi="Book Antiqua" w:cs="Arial"/>
          <w:lang w:val="en-GB"/>
        </w:rPr>
        <w:t>Email Address</w:t>
      </w:r>
      <w:r w:rsidRPr="00812D65">
        <w:rPr>
          <w:rFonts w:ascii="Book Antiqua" w:hAnsi="Book Antiqua" w:cs="Arial"/>
          <w:color w:val="0000FF"/>
        </w:rPr>
        <w:t xml:space="preserve">:  </w:t>
      </w:r>
      <w:r>
        <w:rPr>
          <w:rFonts w:ascii="Book Antiqua" w:hAnsi="Book Antiqua" w:cs="Arial"/>
        </w:rPr>
        <w:t xml:space="preserve"> </w:t>
      </w:r>
      <w:hyperlink r:id="rId17" w:history="1">
        <w:r w:rsidRPr="00812D65">
          <w:rPr>
            <w:rStyle w:val="Hyperlink"/>
            <w:rFonts w:ascii="Book Antiqua" w:hAnsi="Book Antiqua" w:cs="Arial"/>
          </w:rPr>
          <w:t>nrapendra@powergrid.in</w:t>
        </w:r>
      </w:hyperlink>
      <w:r w:rsidRPr="00812D65">
        <w:rPr>
          <w:rStyle w:val="Hyperlink"/>
          <w:rFonts w:ascii="Book Antiqua" w:hAnsi="Book Antiqua" w:cs="Arial"/>
        </w:rPr>
        <w:t xml:space="preserve">; </w:t>
      </w:r>
    </w:p>
    <w:p w14:paraId="1094A111" w14:textId="77777777" w:rsidR="00CE57DF" w:rsidRPr="00812D65" w:rsidRDefault="00CE57DF" w:rsidP="00CE57DF">
      <w:pPr>
        <w:tabs>
          <w:tab w:val="left" w:pos="1037"/>
        </w:tabs>
        <w:ind w:left="1080" w:hanging="1035"/>
        <w:jc w:val="both"/>
        <w:rPr>
          <w:rStyle w:val="Hyperlink"/>
          <w:rFonts w:ascii="Book Antiqua" w:hAnsi="Book Antiqua" w:cs="Arial"/>
          <w:snapToGrid w:val="0"/>
          <w:lang w:val="en-GB"/>
        </w:rPr>
      </w:pPr>
      <w:r w:rsidRPr="00812D65">
        <w:rPr>
          <w:rStyle w:val="Hyperlink"/>
          <w:rFonts w:ascii="Book Antiqua" w:hAnsi="Book Antiqua" w:cs="Arial"/>
          <w:u w:val="none"/>
        </w:rPr>
        <w:tab/>
      </w:r>
      <w:r w:rsidRPr="00812D65">
        <w:rPr>
          <w:rStyle w:val="Hyperlink"/>
          <w:rFonts w:ascii="Book Antiqua" w:hAnsi="Book Antiqua" w:cs="Arial"/>
          <w:u w:val="none"/>
        </w:rPr>
        <w:tab/>
      </w:r>
      <w:r w:rsidRPr="00812D65">
        <w:rPr>
          <w:rStyle w:val="Hyperlink"/>
          <w:rFonts w:ascii="Book Antiqua" w:hAnsi="Book Antiqua" w:cs="Arial"/>
          <w:u w:val="none"/>
        </w:rPr>
        <w:tab/>
        <w:t xml:space="preserve">        </w:t>
      </w:r>
      <w:r w:rsidRPr="00812D65">
        <w:rPr>
          <w:rStyle w:val="Hyperlink"/>
          <w:rFonts w:ascii="Book Antiqua" w:hAnsi="Book Antiqua" w:cs="Arial"/>
          <w:u w:val="none"/>
        </w:rPr>
        <w:tab/>
        <w:t xml:space="preserve">          </w:t>
      </w:r>
      <w:r>
        <w:rPr>
          <w:rStyle w:val="Hyperlink"/>
          <w:rFonts w:ascii="Book Antiqua" w:hAnsi="Book Antiqua" w:cs="Arial"/>
          <w:u w:val="none"/>
        </w:rPr>
        <w:t xml:space="preserve"> </w:t>
      </w:r>
      <w:r>
        <w:rPr>
          <w:rStyle w:val="Hyperlink"/>
          <w:rFonts w:ascii="Book Antiqua" w:hAnsi="Book Antiqua" w:cs="Arial"/>
        </w:rPr>
        <w:t>chandra.kumar</w:t>
      </w:r>
      <w:r w:rsidRPr="00812D65">
        <w:rPr>
          <w:rStyle w:val="Hyperlink"/>
          <w:rFonts w:ascii="Book Antiqua" w:hAnsi="Book Antiqua" w:cs="Arial"/>
        </w:rPr>
        <w:t>@powergrid.in</w:t>
      </w:r>
    </w:p>
    <w:p w14:paraId="30F3B05D" w14:textId="2B96ED50" w:rsidR="00C16828" w:rsidRPr="00B219E8" w:rsidRDefault="005555BE" w:rsidP="00461721">
      <w:pPr>
        <w:ind w:left="1077"/>
        <w:jc w:val="both"/>
        <w:rPr>
          <w:rFonts w:ascii="Book Antiqua" w:hAnsi="Book Antiqua"/>
          <w:sz w:val="23"/>
          <w:szCs w:val="23"/>
          <w:lang w:val="en-GB"/>
        </w:rPr>
      </w:pPr>
      <w:r>
        <w:rPr>
          <w:rFonts w:ascii="Book Antiqua" w:hAnsi="Book Antiqua"/>
          <w:sz w:val="23"/>
          <w:szCs w:val="23"/>
          <w:lang w:val="en-GB"/>
        </w:rPr>
        <w:t xml:space="preserve">                              </w:t>
      </w:r>
      <w:hyperlink r:id="rId18" w:history="1">
        <w:r w:rsidRPr="00553581">
          <w:rPr>
            <w:rStyle w:val="Hyperlink"/>
            <w:rFonts w:ascii="Book Antiqua" w:hAnsi="Book Antiqua"/>
            <w:sz w:val="23"/>
            <w:szCs w:val="23"/>
            <w:lang w:val="en-GB"/>
          </w:rPr>
          <w:t>rdalakoti12@powergrid.in</w:t>
        </w:r>
      </w:hyperlink>
      <w:r>
        <w:rPr>
          <w:rFonts w:ascii="Book Antiqua" w:hAnsi="Book Antiqua"/>
          <w:sz w:val="23"/>
          <w:szCs w:val="23"/>
          <w:lang w:val="en-GB"/>
        </w:rPr>
        <w:t xml:space="preserve"> </w:t>
      </w:r>
    </w:p>
    <w:p w14:paraId="0FC1B98D" w14:textId="77777777" w:rsidR="00CD5E48" w:rsidRDefault="00CD5E48" w:rsidP="00461721">
      <w:pPr>
        <w:ind w:left="1080"/>
        <w:jc w:val="both"/>
        <w:rPr>
          <w:rFonts w:ascii="Book Antiqua" w:hAnsi="Book Antiqua" w:cs="Arial"/>
          <w:sz w:val="23"/>
          <w:szCs w:val="23"/>
          <w:lang w:val="en-GB"/>
        </w:rPr>
      </w:pPr>
    </w:p>
    <w:p w14:paraId="15F820EE" w14:textId="77777777" w:rsidR="003260B1" w:rsidRPr="00B219E8" w:rsidRDefault="003260B1" w:rsidP="00461721">
      <w:pPr>
        <w:ind w:left="1080"/>
        <w:jc w:val="both"/>
        <w:rPr>
          <w:rFonts w:ascii="Book Antiqua" w:hAnsi="Book Antiqua" w:cs="Arial"/>
          <w:i/>
          <w:iCs/>
          <w:sz w:val="23"/>
          <w:szCs w:val="23"/>
          <w:lang w:val="en-GB"/>
        </w:rPr>
      </w:pPr>
      <w:r w:rsidRPr="00B219E8">
        <w:rPr>
          <w:rFonts w:ascii="Book Antiqua" w:hAnsi="Book Antiqua" w:cs="Arial"/>
          <w:sz w:val="23"/>
          <w:szCs w:val="23"/>
          <w:lang w:val="en-GB"/>
        </w:rPr>
        <w:t xml:space="preserve">For more information on POWERGRID, visit our site at: </w:t>
      </w:r>
      <w:hyperlink r:id="rId19" w:history="1">
        <w:r w:rsidR="00AF6FC9" w:rsidRPr="00B219E8">
          <w:rPr>
            <w:rStyle w:val="Hyperlink"/>
            <w:rFonts w:ascii="Book Antiqua" w:hAnsi="Book Antiqua" w:cs="Arial"/>
            <w:i/>
            <w:iCs/>
            <w:sz w:val="23"/>
            <w:szCs w:val="23"/>
            <w:lang w:val="en-GB"/>
          </w:rPr>
          <w:t>http://www.powergrid.in</w:t>
        </w:r>
      </w:hyperlink>
      <w:r w:rsidRPr="00B219E8">
        <w:rPr>
          <w:rFonts w:ascii="Book Antiqua" w:hAnsi="Book Antiqua" w:cs="Arial"/>
          <w:i/>
          <w:iCs/>
          <w:sz w:val="23"/>
          <w:szCs w:val="23"/>
          <w:lang w:val="en-GB"/>
        </w:rPr>
        <w:t>.</w:t>
      </w:r>
    </w:p>
    <w:p w14:paraId="6B14019B" w14:textId="77777777" w:rsidR="00CD5E48" w:rsidRDefault="00CD5E48" w:rsidP="00461721">
      <w:pPr>
        <w:ind w:left="1080" w:hanging="1080"/>
        <w:jc w:val="both"/>
        <w:rPr>
          <w:rFonts w:ascii="Book Antiqua" w:hAnsi="Book Antiqua"/>
          <w:sz w:val="23"/>
          <w:szCs w:val="23"/>
          <w:lang w:val="en-GB"/>
        </w:rPr>
      </w:pPr>
    </w:p>
    <w:p w14:paraId="798E8B85" w14:textId="77777777" w:rsidR="00965BD1" w:rsidRPr="00B219E8" w:rsidRDefault="00965BD1" w:rsidP="00461721">
      <w:pPr>
        <w:ind w:left="1080" w:hanging="1080"/>
        <w:jc w:val="both"/>
        <w:rPr>
          <w:rStyle w:val="Hyperlink"/>
          <w:rFonts w:ascii="Book Antiqua" w:hAnsi="Book Antiqua"/>
          <w:iCs/>
          <w:color w:val="auto"/>
          <w:sz w:val="23"/>
          <w:szCs w:val="23"/>
          <w:u w:val="none"/>
          <w:lang w:val="en-GB"/>
        </w:rPr>
      </w:pPr>
      <w:r w:rsidRPr="00B219E8">
        <w:rPr>
          <w:rFonts w:ascii="Book Antiqua" w:hAnsi="Book Antiqua"/>
          <w:sz w:val="23"/>
          <w:szCs w:val="23"/>
          <w:lang w:val="en-GB"/>
        </w:rPr>
        <w:t>12.0</w:t>
      </w:r>
      <w:r w:rsidRPr="00B219E8">
        <w:rPr>
          <w:rFonts w:ascii="Book Antiqua" w:hAnsi="Book Antiqua"/>
          <w:b/>
          <w:bCs/>
          <w:i/>
          <w:iCs/>
          <w:sz w:val="23"/>
          <w:szCs w:val="23"/>
          <w:lang w:val="en-GB"/>
        </w:rPr>
        <w:tab/>
      </w:r>
      <w:r w:rsidRPr="00B219E8">
        <w:rPr>
          <w:rStyle w:val="Hyperlink"/>
          <w:rFonts w:ascii="Book Antiqua" w:hAnsi="Book Antiqua"/>
          <w:iCs/>
          <w:color w:val="auto"/>
          <w:sz w:val="23"/>
          <w:szCs w:val="23"/>
          <w:u w:val="none"/>
          <w:lang w:val="en-GB"/>
        </w:rPr>
        <w:t>Bidders are requested to open the following link for pre-requisite system settings of PRANIT portal and manual/video tutorial regarding information for bid submission:</w:t>
      </w:r>
    </w:p>
    <w:p w14:paraId="6C8B6307" w14:textId="77777777" w:rsidR="00965BD1" w:rsidRPr="00B219E8" w:rsidRDefault="00CC374A" w:rsidP="00461721">
      <w:pPr>
        <w:ind w:left="1080"/>
        <w:jc w:val="both"/>
        <w:rPr>
          <w:rStyle w:val="Hyperlink"/>
          <w:rFonts w:ascii="Book Antiqua" w:hAnsi="Book Antiqua"/>
          <w:iCs/>
          <w:color w:val="auto"/>
          <w:sz w:val="23"/>
          <w:szCs w:val="23"/>
          <w:u w:val="none"/>
          <w:lang w:val="en-GB"/>
        </w:rPr>
      </w:pPr>
      <w:hyperlink r:id="rId20" w:history="1">
        <w:r w:rsidR="00965BD1" w:rsidRPr="00B219E8">
          <w:rPr>
            <w:rStyle w:val="Hyperlink"/>
            <w:rFonts w:ascii="Book Antiqua" w:hAnsi="Book Antiqua"/>
            <w:iCs/>
            <w:sz w:val="23"/>
            <w:szCs w:val="23"/>
            <w:lang w:val="en-GB"/>
          </w:rPr>
          <w:t>https://etender.powergrid.in/new_logon2/User_Help_Menu.html</w:t>
        </w:r>
      </w:hyperlink>
    </w:p>
    <w:p w14:paraId="3A62EB2B" w14:textId="77777777" w:rsidR="00CD5E48" w:rsidRDefault="00965BD1" w:rsidP="00461721">
      <w:pPr>
        <w:tabs>
          <w:tab w:val="left" w:pos="1035"/>
        </w:tabs>
        <w:ind w:left="1080" w:hanging="1080"/>
        <w:jc w:val="both"/>
        <w:rPr>
          <w:rStyle w:val="Hyperlink"/>
          <w:rFonts w:ascii="Book Antiqua" w:hAnsi="Book Antiqua"/>
          <w:iCs/>
          <w:color w:val="auto"/>
          <w:sz w:val="23"/>
          <w:szCs w:val="23"/>
          <w:u w:val="none"/>
          <w:lang w:val="en-GB"/>
        </w:rPr>
      </w:pPr>
      <w:r w:rsidRPr="00B219E8">
        <w:rPr>
          <w:rStyle w:val="Hyperlink"/>
          <w:rFonts w:ascii="Book Antiqua" w:hAnsi="Book Antiqua"/>
          <w:iCs/>
          <w:color w:val="auto"/>
          <w:sz w:val="23"/>
          <w:szCs w:val="23"/>
          <w:u w:val="none"/>
          <w:lang w:val="en-GB"/>
        </w:rPr>
        <w:tab/>
      </w:r>
    </w:p>
    <w:p w14:paraId="7FE4B28C" w14:textId="77777777" w:rsidR="00965BD1" w:rsidRPr="00B219E8" w:rsidRDefault="00CD5E48" w:rsidP="00461721">
      <w:pPr>
        <w:tabs>
          <w:tab w:val="left" w:pos="1035"/>
        </w:tabs>
        <w:ind w:left="1080" w:hanging="1080"/>
        <w:jc w:val="both"/>
        <w:rPr>
          <w:rStyle w:val="Hyperlink"/>
          <w:rFonts w:ascii="Book Antiqua" w:hAnsi="Book Antiqua"/>
          <w:iCs/>
          <w:color w:val="auto"/>
          <w:sz w:val="23"/>
          <w:szCs w:val="23"/>
          <w:u w:val="none"/>
          <w:lang w:val="en-GB"/>
        </w:rPr>
      </w:pPr>
      <w:r>
        <w:rPr>
          <w:rStyle w:val="Hyperlink"/>
          <w:rFonts w:ascii="Book Antiqua" w:hAnsi="Book Antiqua"/>
          <w:iCs/>
          <w:color w:val="auto"/>
          <w:sz w:val="23"/>
          <w:szCs w:val="23"/>
          <w:u w:val="none"/>
          <w:lang w:val="en-GB"/>
        </w:rPr>
        <w:tab/>
      </w:r>
      <w:r w:rsidR="00965BD1" w:rsidRPr="00B219E8">
        <w:rPr>
          <w:rStyle w:val="Hyperlink"/>
          <w:rFonts w:ascii="Book Antiqua" w:hAnsi="Book Antiqua"/>
          <w:iCs/>
          <w:color w:val="auto"/>
          <w:sz w:val="23"/>
          <w:szCs w:val="23"/>
          <w:u w:val="none"/>
          <w:lang w:val="en-GB"/>
        </w:rPr>
        <w:t xml:space="preserve">In case any technical issue remains unresolved, Bidder may contact the ERP SRM Helpdesk support as per the details below:  </w:t>
      </w:r>
    </w:p>
    <w:p w14:paraId="03A2B493" w14:textId="77777777" w:rsidR="00965BD1" w:rsidRPr="00B219E8" w:rsidRDefault="00965BD1" w:rsidP="00461721">
      <w:pPr>
        <w:ind w:left="1080"/>
        <w:jc w:val="both"/>
        <w:rPr>
          <w:rStyle w:val="Hyperlink"/>
          <w:rFonts w:ascii="Book Antiqua" w:hAnsi="Book Antiqua"/>
          <w:iCs/>
          <w:color w:val="auto"/>
          <w:sz w:val="23"/>
          <w:szCs w:val="23"/>
          <w:u w:val="none"/>
          <w:lang w:val="en-GB"/>
        </w:rPr>
      </w:pPr>
      <w:r w:rsidRPr="00B219E8">
        <w:rPr>
          <w:rStyle w:val="Hyperlink"/>
          <w:rFonts w:ascii="Book Antiqua" w:hAnsi="Book Antiqua"/>
          <w:iCs/>
          <w:color w:val="auto"/>
          <w:sz w:val="23"/>
          <w:szCs w:val="23"/>
          <w:u w:val="none"/>
          <w:lang w:val="en-GB"/>
        </w:rPr>
        <w:t xml:space="preserve">Phone No – </w:t>
      </w:r>
      <w:r w:rsidR="00067377" w:rsidRPr="00067377">
        <w:rPr>
          <w:rFonts w:ascii="Book Antiqua" w:hAnsi="Book Antiqua"/>
          <w:sz w:val="23"/>
          <w:szCs w:val="23"/>
        </w:rPr>
        <w:t>0124-2823456 / 0124-5063900</w:t>
      </w:r>
    </w:p>
    <w:p w14:paraId="13F62DDE" w14:textId="77777777" w:rsidR="00965BD1" w:rsidRPr="00B219E8" w:rsidRDefault="00965BD1" w:rsidP="00461721">
      <w:pPr>
        <w:ind w:left="1077"/>
        <w:jc w:val="both"/>
        <w:rPr>
          <w:rStyle w:val="Hyperlink"/>
          <w:rFonts w:ascii="Book Antiqua" w:hAnsi="Book Antiqua"/>
          <w:iCs/>
          <w:color w:val="auto"/>
          <w:sz w:val="23"/>
          <w:szCs w:val="23"/>
          <w:u w:val="none"/>
          <w:lang w:val="en-GB"/>
        </w:rPr>
      </w:pPr>
      <w:r w:rsidRPr="00B219E8">
        <w:rPr>
          <w:rStyle w:val="Hyperlink"/>
          <w:rFonts w:ascii="Book Antiqua" w:hAnsi="Book Antiqua"/>
          <w:iCs/>
          <w:color w:val="auto"/>
          <w:sz w:val="23"/>
          <w:szCs w:val="23"/>
          <w:u w:val="none"/>
          <w:lang w:val="en-GB"/>
        </w:rPr>
        <w:t xml:space="preserve">Timings – </w:t>
      </w:r>
      <w:r w:rsidR="00067377" w:rsidRPr="00067377">
        <w:rPr>
          <w:rStyle w:val="Hyperlink"/>
          <w:rFonts w:ascii="Book Antiqua" w:hAnsi="Book Antiqua"/>
          <w:iCs/>
          <w:color w:val="auto"/>
          <w:sz w:val="23"/>
          <w:szCs w:val="23"/>
          <w:u w:val="none"/>
          <w:lang w:val="en-GB"/>
        </w:rPr>
        <w:t>09.30 am to 05.30 pm</w:t>
      </w:r>
    </w:p>
    <w:p w14:paraId="664A558B" w14:textId="77777777" w:rsidR="00CD5E48" w:rsidRDefault="00CD5E48" w:rsidP="00461721">
      <w:pPr>
        <w:ind w:left="1080"/>
        <w:jc w:val="both"/>
        <w:rPr>
          <w:rStyle w:val="Hyperlink"/>
          <w:rFonts w:ascii="Book Antiqua" w:hAnsi="Book Antiqua"/>
          <w:iCs/>
          <w:color w:val="auto"/>
          <w:sz w:val="23"/>
          <w:szCs w:val="23"/>
          <w:u w:val="none"/>
          <w:lang w:val="en-GB"/>
        </w:rPr>
      </w:pPr>
    </w:p>
    <w:p w14:paraId="4CC0A2AB" w14:textId="77777777" w:rsidR="00965BD1" w:rsidRPr="00B219E8" w:rsidRDefault="00965BD1" w:rsidP="00461721">
      <w:pPr>
        <w:ind w:left="1080"/>
        <w:jc w:val="both"/>
        <w:rPr>
          <w:rStyle w:val="Hyperlink"/>
          <w:rFonts w:ascii="Book Antiqua" w:hAnsi="Book Antiqua"/>
          <w:iCs/>
          <w:color w:val="auto"/>
          <w:sz w:val="23"/>
          <w:szCs w:val="23"/>
          <w:u w:val="none"/>
          <w:lang w:val="en-GB"/>
        </w:rPr>
      </w:pPr>
      <w:r w:rsidRPr="00B219E8">
        <w:rPr>
          <w:rStyle w:val="Hyperlink"/>
          <w:rFonts w:ascii="Book Antiqua" w:hAnsi="Book Antiqua"/>
          <w:iCs/>
          <w:color w:val="auto"/>
          <w:sz w:val="23"/>
          <w:szCs w:val="23"/>
          <w:u w:val="none"/>
          <w:lang w:val="en-GB"/>
        </w:rPr>
        <w:t>Bidders are advised to contact the Helpdesk minimum 2 working days before Bid Submission Deadline for assistance.</w:t>
      </w:r>
    </w:p>
    <w:p w14:paraId="152D468D" w14:textId="77777777" w:rsidR="00CD5E48" w:rsidRDefault="00CD5E48" w:rsidP="00461721">
      <w:pPr>
        <w:ind w:right="-540"/>
        <w:jc w:val="both"/>
        <w:rPr>
          <w:rFonts w:ascii="Book Antiqua" w:hAnsi="Book Antiqua" w:cs="Arial"/>
          <w:b/>
          <w:bCs/>
          <w:color w:val="FF0000"/>
          <w:sz w:val="23"/>
          <w:szCs w:val="23"/>
          <w:u w:val="single"/>
          <w:lang w:val="en-GB"/>
        </w:rPr>
      </w:pPr>
    </w:p>
    <w:p w14:paraId="04F84D31" w14:textId="77777777" w:rsidR="00965BD1" w:rsidRDefault="00965BD1" w:rsidP="00461721">
      <w:pPr>
        <w:ind w:right="-540"/>
        <w:jc w:val="both"/>
        <w:rPr>
          <w:rFonts w:ascii="Book Antiqua" w:hAnsi="Book Antiqua"/>
          <w:color w:val="FF0000"/>
          <w:spacing w:val="-2"/>
          <w:sz w:val="23"/>
          <w:szCs w:val="23"/>
        </w:rPr>
      </w:pPr>
      <w:r w:rsidRPr="00B219E8">
        <w:rPr>
          <w:rFonts w:ascii="Book Antiqua" w:hAnsi="Book Antiqua" w:cs="Arial"/>
          <w:b/>
          <w:bCs/>
          <w:color w:val="FF0000"/>
          <w:sz w:val="23"/>
          <w:szCs w:val="23"/>
          <w:u w:val="single"/>
          <w:lang w:val="en-GB"/>
        </w:rPr>
        <w:lastRenderedPageBreak/>
        <w:t>Note-</w:t>
      </w:r>
      <w:r w:rsidRPr="00B219E8">
        <w:rPr>
          <w:rFonts w:ascii="Book Antiqua" w:hAnsi="Book Antiqua" w:cs="Arial"/>
          <w:b/>
          <w:bCs/>
          <w:color w:val="FF0000"/>
          <w:sz w:val="23"/>
          <w:szCs w:val="23"/>
          <w:lang w:val="en-GB"/>
        </w:rPr>
        <w:tab/>
      </w:r>
      <w:r w:rsidRPr="00B219E8">
        <w:rPr>
          <w:rFonts w:ascii="Book Antiqua" w:hAnsi="Book Antiqua"/>
          <w:color w:val="FF0000"/>
          <w:spacing w:val="-2"/>
          <w:sz w:val="23"/>
          <w:szCs w:val="23"/>
        </w:rPr>
        <w:t>At the time of submission of the bid, Bidders are required to make sure that:</w:t>
      </w:r>
    </w:p>
    <w:p w14:paraId="44B60C98" w14:textId="77777777" w:rsidR="00F76DBC" w:rsidRPr="00B219E8" w:rsidRDefault="00F76DBC" w:rsidP="00461721">
      <w:pPr>
        <w:ind w:right="-540"/>
        <w:jc w:val="both"/>
        <w:rPr>
          <w:rFonts w:ascii="Book Antiqua" w:hAnsi="Book Antiqua" w:cs="Arial"/>
          <w:b/>
          <w:bCs/>
          <w:color w:val="FF0000"/>
          <w:sz w:val="23"/>
          <w:szCs w:val="23"/>
          <w:lang w:val="en-GB"/>
        </w:rPr>
      </w:pPr>
    </w:p>
    <w:p w14:paraId="170DFB1D" w14:textId="77777777" w:rsidR="00965BD1" w:rsidRDefault="00965BD1" w:rsidP="00461721">
      <w:pPr>
        <w:pStyle w:val="ListParagraph"/>
        <w:numPr>
          <w:ilvl w:val="0"/>
          <w:numId w:val="3"/>
        </w:numPr>
        <w:suppressAutoHyphens w:val="0"/>
        <w:overflowPunct/>
        <w:autoSpaceDE/>
        <w:ind w:left="1170" w:right="-540" w:hanging="450"/>
        <w:contextualSpacing/>
        <w:jc w:val="both"/>
        <w:textAlignment w:val="auto"/>
        <w:rPr>
          <w:rFonts w:ascii="Book Antiqua" w:hAnsi="Book Antiqua"/>
          <w:color w:val="FF0000"/>
          <w:spacing w:val="-2"/>
          <w:sz w:val="23"/>
          <w:szCs w:val="23"/>
        </w:rPr>
      </w:pPr>
      <w:r w:rsidRPr="00B219E8">
        <w:rPr>
          <w:rFonts w:ascii="Book Antiqua" w:hAnsi="Book Antiqua"/>
          <w:color w:val="FF0000"/>
          <w:spacing w:val="-2"/>
          <w:sz w:val="23"/>
          <w:szCs w:val="23"/>
        </w:rPr>
        <w:t xml:space="preserve">The </w:t>
      </w:r>
      <w:bookmarkStart w:id="2" w:name="_Hlk78535697"/>
      <w:r w:rsidRPr="00B219E8">
        <w:rPr>
          <w:rFonts w:ascii="Book Antiqua" w:hAnsi="Book Antiqua"/>
          <w:color w:val="FF0000"/>
          <w:spacing w:val="-2"/>
          <w:sz w:val="23"/>
          <w:szCs w:val="23"/>
        </w:rPr>
        <w:t xml:space="preserve">First Envelope excel with file named </w:t>
      </w:r>
      <w:r w:rsidRPr="00B219E8">
        <w:rPr>
          <w:rFonts w:ascii="Book Antiqua" w:hAnsi="Book Antiqua"/>
          <w:b/>
          <w:bCs/>
          <w:color w:val="FF0000"/>
          <w:spacing w:val="-2"/>
          <w:sz w:val="23"/>
          <w:szCs w:val="23"/>
        </w:rPr>
        <w:t xml:space="preserve">“First Envelope and Bid Forms” </w:t>
      </w:r>
      <w:r w:rsidRPr="00B219E8">
        <w:rPr>
          <w:rFonts w:ascii="Book Antiqua" w:hAnsi="Book Antiqua"/>
          <w:color w:val="FF0000"/>
          <w:spacing w:val="-2"/>
          <w:sz w:val="23"/>
          <w:szCs w:val="23"/>
        </w:rPr>
        <w:t>must be uploaded alon</w:t>
      </w:r>
      <w:r w:rsidR="00791803" w:rsidRPr="00B219E8">
        <w:rPr>
          <w:rFonts w:ascii="Book Antiqua" w:hAnsi="Book Antiqua"/>
          <w:color w:val="FF0000"/>
          <w:spacing w:val="-2"/>
          <w:sz w:val="23"/>
          <w:szCs w:val="23"/>
        </w:rPr>
        <w:t>g</w:t>
      </w:r>
      <w:r w:rsidRPr="00B219E8">
        <w:rPr>
          <w:rFonts w:ascii="Book Antiqua" w:hAnsi="Book Antiqua"/>
          <w:color w:val="FF0000"/>
          <w:spacing w:val="-2"/>
          <w:sz w:val="23"/>
          <w:szCs w:val="23"/>
        </w:rPr>
        <w:t>with the bid</w:t>
      </w:r>
      <w:bookmarkEnd w:id="2"/>
      <w:r w:rsidRPr="00B219E8">
        <w:rPr>
          <w:rFonts w:ascii="Book Antiqua" w:hAnsi="Book Antiqua"/>
          <w:color w:val="FF0000"/>
          <w:spacing w:val="-2"/>
          <w:sz w:val="23"/>
          <w:szCs w:val="23"/>
        </w:rPr>
        <w:t xml:space="preserve">. </w:t>
      </w:r>
    </w:p>
    <w:p w14:paraId="0E673D7D" w14:textId="77777777" w:rsidR="00F76DBC" w:rsidRPr="00B219E8" w:rsidRDefault="00F76DBC" w:rsidP="00461721">
      <w:pPr>
        <w:pStyle w:val="ListParagraph"/>
        <w:suppressAutoHyphens w:val="0"/>
        <w:overflowPunct/>
        <w:autoSpaceDE/>
        <w:ind w:left="1170" w:right="-540"/>
        <w:contextualSpacing/>
        <w:jc w:val="both"/>
        <w:textAlignment w:val="auto"/>
        <w:rPr>
          <w:rFonts w:ascii="Book Antiqua" w:hAnsi="Book Antiqua"/>
          <w:color w:val="FF0000"/>
          <w:spacing w:val="-2"/>
          <w:sz w:val="23"/>
          <w:szCs w:val="23"/>
        </w:rPr>
      </w:pPr>
    </w:p>
    <w:p w14:paraId="29AE8F7F" w14:textId="77777777" w:rsidR="00965BD1" w:rsidRPr="00B219E8" w:rsidRDefault="00965BD1" w:rsidP="00461721">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b/>
          <w:bCs/>
          <w:color w:val="FF0000"/>
          <w:sz w:val="23"/>
          <w:szCs w:val="23"/>
          <w:lang w:val="en-GB"/>
        </w:rPr>
      </w:pPr>
      <w:r w:rsidRPr="00B219E8">
        <w:rPr>
          <w:rFonts w:ascii="Book Antiqua" w:hAnsi="Book Antiqua"/>
          <w:color w:val="FF0000"/>
          <w:spacing w:val="-2"/>
          <w:sz w:val="23"/>
          <w:szCs w:val="23"/>
        </w:rPr>
        <w:t xml:space="preserve">The </w:t>
      </w:r>
      <w:bookmarkStart w:id="3" w:name="_Hlk78535766"/>
      <w:r w:rsidRPr="00B219E8">
        <w:rPr>
          <w:rFonts w:ascii="Book Antiqua" w:hAnsi="Book Antiqua"/>
          <w:color w:val="FF0000"/>
          <w:spacing w:val="-2"/>
          <w:sz w:val="23"/>
          <w:szCs w:val="23"/>
        </w:rPr>
        <w:t xml:space="preserve">Second Envelope excel with file named </w:t>
      </w:r>
      <w:r w:rsidRPr="00B219E8">
        <w:rPr>
          <w:rFonts w:ascii="Book Antiqua" w:hAnsi="Book Antiqua"/>
          <w:b/>
          <w:bCs/>
          <w:color w:val="FF0000"/>
          <w:spacing w:val="-2"/>
          <w:sz w:val="23"/>
          <w:szCs w:val="23"/>
        </w:rPr>
        <w:t>“Price_schedule”</w:t>
      </w:r>
      <w:r w:rsidRPr="00B219E8">
        <w:rPr>
          <w:rFonts w:ascii="Book Antiqua" w:hAnsi="Book Antiqua"/>
          <w:color w:val="FF0000"/>
          <w:spacing w:val="-2"/>
          <w:sz w:val="23"/>
          <w:szCs w:val="23"/>
        </w:rPr>
        <w:t xml:space="preserve"> must be uploaded alongwith the bid</w:t>
      </w:r>
      <w:bookmarkEnd w:id="3"/>
      <w:r w:rsidRPr="00B219E8">
        <w:rPr>
          <w:rFonts w:ascii="Book Antiqua" w:hAnsi="Book Antiqua"/>
          <w:color w:val="FF0000"/>
          <w:spacing w:val="-2"/>
          <w:sz w:val="23"/>
          <w:szCs w:val="23"/>
        </w:rPr>
        <w:t>.</w:t>
      </w:r>
    </w:p>
    <w:p w14:paraId="28C3BF9F" w14:textId="77777777" w:rsidR="00F76DBC" w:rsidRDefault="00F76DBC" w:rsidP="00461721">
      <w:pPr>
        <w:pStyle w:val="BodyText2"/>
        <w:tabs>
          <w:tab w:val="left" w:pos="1037"/>
        </w:tabs>
        <w:ind w:left="1170"/>
        <w:rPr>
          <w:color w:val="FF0000"/>
          <w:sz w:val="23"/>
          <w:szCs w:val="23"/>
          <w:lang w:val="en-GB"/>
        </w:rPr>
      </w:pPr>
    </w:p>
    <w:p w14:paraId="789B1159" w14:textId="77777777" w:rsidR="00965BD1" w:rsidRPr="00B219E8" w:rsidRDefault="00F76DBC" w:rsidP="00461721">
      <w:pPr>
        <w:pStyle w:val="BodyText2"/>
        <w:tabs>
          <w:tab w:val="left" w:pos="1037"/>
        </w:tabs>
        <w:ind w:left="1035" w:hanging="1035"/>
        <w:rPr>
          <w:rFonts w:cs="Times New Roman"/>
          <w:b w:val="0"/>
          <w:bCs w:val="0"/>
          <w:i w:val="0"/>
          <w:iCs w:val="0"/>
          <w:sz w:val="23"/>
          <w:szCs w:val="23"/>
          <w:lang w:val="en-GB"/>
        </w:rPr>
      </w:pPr>
      <w:r>
        <w:rPr>
          <w:color w:val="FF0000"/>
          <w:sz w:val="23"/>
          <w:szCs w:val="23"/>
          <w:lang w:val="en-GB"/>
        </w:rPr>
        <w:tab/>
      </w:r>
      <w:r w:rsidR="00965BD1" w:rsidRPr="00B219E8">
        <w:rPr>
          <w:color w:val="FF0000"/>
          <w:sz w:val="23"/>
          <w:szCs w:val="23"/>
          <w:lang w:val="en-GB"/>
        </w:rPr>
        <w:t xml:space="preserve">As per the provisions of the portal, it is mandatory to upload aforesaid excel files with titled as indicated above (Bidders may refer user manuals at the portal </w:t>
      </w:r>
      <w:hyperlink r:id="rId21" w:history="1">
        <w:r w:rsidR="00965BD1" w:rsidRPr="00B219E8">
          <w:rPr>
            <w:rStyle w:val="Hyperlink"/>
            <w:color w:val="FF0000"/>
            <w:sz w:val="23"/>
            <w:szCs w:val="23"/>
            <w:lang w:val="en-GB"/>
          </w:rPr>
          <w:t>https://etender.powergrid.in</w:t>
        </w:r>
      </w:hyperlink>
      <w:r w:rsidR="00965BD1" w:rsidRPr="00B219E8">
        <w:rPr>
          <w:color w:val="FF0000"/>
          <w:sz w:val="23"/>
          <w:szCs w:val="23"/>
          <w:lang w:val="en-GB"/>
        </w:rPr>
        <w:t xml:space="preserve"> regarding submission of bid).</w:t>
      </w:r>
    </w:p>
    <w:p w14:paraId="6FF57452" w14:textId="77777777" w:rsidR="00083A53" w:rsidRDefault="00083A53" w:rsidP="00461721">
      <w:pPr>
        <w:ind w:left="360" w:firstLine="720"/>
        <w:jc w:val="center"/>
        <w:rPr>
          <w:rFonts w:ascii="Book Antiqua" w:hAnsi="Book Antiqua"/>
          <w:b/>
          <w:bCs/>
          <w:sz w:val="23"/>
          <w:szCs w:val="23"/>
          <w:lang w:val="en-GB"/>
        </w:rPr>
      </w:pPr>
    </w:p>
    <w:p w14:paraId="367C6AB2" w14:textId="77777777" w:rsidR="00900F16" w:rsidRPr="00B219E8" w:rsidRDefault="00492CE6" w:rsidP="00461721">
      <w:pPr>
        <w:ind w:left="360" w:firstLine="720"/>
        <w:jc w:val="center"/>
        <w:rPr>
          <w:rFonts w:ascii="Book Antiqua" w:hAnsi="Book Antiqua"/>
          <w:b/>
          <w:bCs/>
          <w:sz w:val="23"/>
          <w:szCs w:val="23"/>
          <w:lang w:val="en-GB"/>
        </w:rPr>
      </w:pPr>
      <w:r w:rsidRPr="00B219E8">
        <w:rPr>
          <w:rFonts w:ascii="Book Antiqua" w:hAnsi="Book Antiqua"/>
          <w:b/>
          <w:bCs/>
          <w:sz w:val="23"/>
          <w:szCs w:val="23"/>
          <w:lang w:val="en-GB"/>
        </w:rPr>
        <w:t xml:space="preserve">---- </w:t>
      </w:r>
      <w:r w:rsidRPr="00B219E8">
        <w:rPr>
          <w:rFonts w:ascii="Book Antiqua" w:hAnsi="Book Antiqua"/>
          <w:b/>
          <w:bCs/>
          <w:i/>
          <w:iCs/>
          <w:sz w:val="23"/>
          <w:szCs w:val="23"/>
          <w:lang w:val="en-GB"/>
        </w:rPr>
        <w:t xml:space="preserve">End of Section-I (IFB) </w:t>
      </w:r>
      <w:r w:rsidRPr="00B219E8">
        <w:rPr>
          <w:rFonts w:ascii="Book Antiqua" w:hAnsi="Book Antiqua"/>
          <w:b/>
          <w:bCs/>
          <w:sz w:val="23"/>
          <w:szCs w:val="23"/>
          <w:lang w:val="en-GB"/>
        </w:rPr>
        <w:t>----</w:t>
      </w:r>
    </w:p>
    <w:sectPr w:rsidR="00900F16" w:rsidRPr="00B219E8" w:rsidSect="00627CF4">
      <w:footerReference w:type="default" r:id="rId22"/>
      <w:pgSz w:w="12240" w:h="15840"/>
      <w:pgMar w:top="1440" w:right="135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5A8A5" w14:textId="77777777" w:rsidR="00EB7218" w:rsidRDefault="00EB7218">
      <w:r>
        <w:separator/>
      </w:r>
    </w:p>
  </w:endnote>
  <w:endnote w:type="continuationSeparator" w:id="0">
    <w:p w14:paraId="79799CC7" w14:textId="77777777" w:rsidR="00EB7218" w:rsidRDefault="00EB7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E9A94"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19ED0239"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287FF"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A32C1" w14:textId="77777777" w:rsidR="007261B5" w:rsidRDefault="007261B5" w:rsidP="002B506D">
    <w:pPr>
      <w:pStyle w:val="Footer"/>
      <w:jc w:val="right"/>
      <w:rPr>
        <w:rStyle w:val="PageNumber"/>
      </w:rPr>
    </w:pPr>
    <w:r>
      <w:rPr>
        <w:szCs w:val="22"/>
      </w:rPr>
      <w:t xml:space="preserve">Section – I: Invitation for Bids        </w:t>
    </w:r>
    <w:r w:rsidR="002B506D">
      <w:rPr>
        <w:szCs w:val="22"/>
      </w:rPr>
      <w:t xml:space="preserve">                                           </w:t>
    </w:r>
    <w:r>
      <w:rPr>
        <w:szCs w:val="22"/>
      </w:rPr>
      <w:t xml:space="preserve">                                             Page </w:t>
    </w:r>
    <w:r w:rsidR="00CC315C">
      <w:rPr>
        <w:rStyle w:val="PageNumber"/>
      </w:rPr>
      <w:fldChar w:fldCharType="begin"/>
    </w:r>
    <w:r>
      <w:rPr>
        <w:rStyle w:val="PageNumber"/>
      </w:rPr>
      <w:instrText xml:space="preserve"> PAGE </w:instrText>
    </w:r>
    <w:r w:rsidR="00CC315C">
      <w:rPr>
        <w:rStyle w:val="PageNumber"/>
      </w:rPr>
      <w:fldChar w:fldCharType="separate"/>
    </w:r>
    <w:r w:rsidR="00F67542">
      <w:rPr>
        <w:rStyle w:val="PageNumber"/>
        <w:noProof/>
      </w:rPr>
      <w:t>4</w:t>
    </w:r>
    <w:r w:rsidR="00CC315C">
      <w:rPr>
        <w:rStyle w:val="PageNumber"/>
      </w:rPr>
      <w:fldChar w:fldCharType="end"/>
    </w:r>
  </w:p>
  <w:p w14:paraId="6D59CBAF" w14:textId="77777777" w:rsidR="007261B5" w:rsidRPr="006B53A7" w:rsidRDefault="007261B5"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600B6" w14:textId="77777777" w:rsidR="00EB7218" w:rsidRDefault="00EB7218">
      <w:r>
        <w:separator/>
      </w:r>
    </w:p>
  </w:footnote>
  <w:footnote w:type="continuationSeparator" w:id="0">
    <w:p w14:paraId="0A0C7289" w14:textId="77777777" w:rsidR="00EB7218" w:rsidRDefault="00EB72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4E744C0"/>
    <w:multiLevelType w:val="multilevel"/>
    <w:tmpl w:val="717AB2A8"/>
    <w:lvl w:ilvl="0">
      <w:start w:val="6"/>
      <w:numFmt w:val="decimal"/>
      <w:lvlText w:val="%1.0"/>
      <w:lvlJc w:val="left"/>
      <w:pPr>
        <w:ind w:left="360" w:hanging="360"/>
      </w:pPr>
      <w:rPr>
        <w:rFonts w:cs="Arial" w:hint="default"/>
      </w:rPr>
    </w:lvl>
    <w:lvl w:ilvl="1">
      <w:start w:val="1"/>
      <w:numFmt w:val="decimal"/>
      <w:lvlText w:val="%1.%2"/>
      <w:lvlJc w:val="left"/>
      <w:pPr>
        <w:ind w:left="1080" w:hanging="360"/>
      </w:pPr>
      <w:rPr>
        <w:rFonts w:cs="Arial" w:hint="default"/>
      </w:rPr>
    </w:lvl>
    <w:lvl w:ilvl="2">
      <w:start w:val="1"/>
      <w:numFmt w:val="decimal"/>
      <w:lvlText w:val="%1.%2.%3"/>
      <w:lvlJc w:val="left"/>
      <w:pPr>
        <w:ind w:left="2160" w:hanging="720"/>
      </w:pPr>
      <w:rPr>
        <w:rFonts w:cs="Arial" w:hint="default"/>
      </w:rPr>
    </w:lvl>
    <w:lvl w:ilvl="3">
      <w:start w:val="1"/>
      <w:numFmt w:val="decimal"/>
      <w:lvlText w:val="%1.%2.%3.%4"/>
      <w:lvlJc w:val="left"/>
      <w:pPr>
        <w:ind w:left="2880" w:hanging="720"/>
      </w:pPr>
      <w:rPr>
        <w:rFonts w:cs="Arial" w:hint="default"/>
      </w:rPr>
    </w:lvl>
    <w:lvl w:ilvl="4">
      <w:start w:val="1"/>
      <w:numFmt w:val="decimal"/>
      <w:lvlText w:val="%1.%2.%3.%4.%5"/>
      <w:lvlJc w:val="left"/>
      <w:pPr>
        <w:ind w:left="3960" w:hanging="1080"/>
      </w:pPr>
      <w:rPr>
        <w:rFonts w:cs="Arial" w:hint="default"/>
      </w:rPr>
    </w:lvl>
    <w:lvl w:ilvl="5">
      <w:start w:val="1"/>
      <w:numFmt w:val="decimal"/>
      <w:lvlText w:val="%1.%2.%3.%4.%5.%6"/>
      <w:lvlJc w:val="left"/>
      <w:pPr>
        <w:ind w:left="4680" w:hanging="1080"/>
      </w:pPr>
      <w:rPr>
        <w:rFonts w:cs="Arial" w:hint="default"/>
      </w:rPr>
    </w:lvl>
    <w:lvl w:ilvl="6">
      <w:start w:val="1"/>
      <w:numFmt w:val="decimal"/>
      <w:lvlText w:val="%1.%2.%3.%4.%5.%6.%7"/>
      <w:lvlJc w:val="left"/>
      <w:pPr>
        <w:ind w:left="5760" w:hanging="1440"/>
      </w:pPr>
      <w:rPr>
        <w:rFonts w:cs="Arial" w:hint="default"/>
      </w:rPr>
    </w:lvl>
    <w:lvl w:ilvl="7">
      <w:start w:val="1"/>
      <w:numFmt w:val="decimal"/>
      <w:lvlText w:val="%1.%2.%3.%4.%5.%6.%7.%8"/>
      <w:lvlJc w:val="left"/>
      <w:pPr>
        <w:ind w:left="6840" w:hanging="1800"/>
      </w:pPr>
      <w:rPr>
        <w:rFonts w:cs="Arial" w:hint="default"/>
      </w:rPr>
    </w:lvl>
    <w:lvl w:ilvl="8">
      <w:start w:val="1"/>
      <w:numFmt w:val="decimal"/>
      <w:lvlText w:val="%1.%2.%3.%4.%5.%6.%7.%8.%9"/>
      <w:lvlJc w:val="left"/>
      <w:pPr>
        <w:ind w:left="7560" w:hanging="1800"/>
      </w:pPr>
      <w:rPr>
        <w:rFonts w:cs="Arial" w:hint="default"/>
      </w:rPr>
    </w:lvl>
  </w:abstractNum>
  <w:abstractNum w:abstractNumId="2"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D35EBA"/>
    <w:multiLevelType w:val="hybridMultilevel"/>
    <w:tmpl w:val="C37863A2"/>
    <w:lvl w:ilvl="0" w:tplc="18024508">
      <w:start w:val="1"/>
      <w:numFmt w:val="lowerRoman"/>
      <w:lvlText w:val="(%1)"/>
      <w:lvlJc w:val="left"/>
      <w:pPr>
        <w:tabs>
          <w:tab w:val="num" w:pos="1890"/>
        </w:tabs>
        <w:ind w:left="1890" w:hanging="720"/>
      </w:pPr>
      <w:rPr>
        <w:rFonts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E148E1"/>
    <w:multiLevelType w:val="hybridMultilevel"/>
    <w:tmpl w:val="053C301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10" w15:restartNumberingAfterBreak="0">
    <w:nsid w:val="38F72C10"/>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2" w15:restartNumberingAfterBreak="0">
    <w:nsid w:val="4D9642AE"/>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E914D0"/>
    <w:multiLevelType w:val="hybridMultilevel"/>
    <w:tmpl w:val="8FF2E276"/>
    <w:lvl w:ilvl="0" w:tplc="560A1D8A">
      <w:start w:val="1"/>
      <w:numFmt w:val="low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57679268">
    <w:abstractNumId w:val="8"/>
  </w:num>
  <w:num w:numId="2" w16cid:durableId="1332292458">
    <w:abstractNumId w:val="15"/>
  </w:num>
  <w:num w:numId="3" w16cid:durableId="175309050">
    <w:abstractNumId w:val="3"/>
  </w:num>
  <w:num w:numId="4" w16cid:durableId="1758599501">
    <w:abstractNumId w:val="11"/>
  </w:num>
  <w:num w:numId="5" w16cid:durableId="1515608382">
    <w:abstractNumId w:val="5"/>
  </w:num>
  <w:num w:numId="6" w16cid:durableId="1769302874">
    <w:abstractNumId w:val="9"/>
  </w:num>
  <w:num w:numId="7" w16cid:durableId="2095932489">
    <w:abstractNumId w:val="7"/>
  </w:num>
  <w:num w:numId="8" w16cid:durableId="172380035">
    <w:abstractNumId w:val="2"/>
  </w:num>
  <w:num w:numId="9" w16cid:durableId="1654262331">
    <w:abstractNumId w:val="12"/>
  </w:num>
  <w:num w:numId="10" w16cid:durableId="2085561391">
    <w:abstractNumId w:val="13"/>
  </w:num>
  <w:num w:numId="11" w16cid:durableId="534466536">
    <w:abstractNumId w:val="14"/>
  </w:num>
  <w:num w:numId="12" w16cid:durableId="2107651062">
    <w:abstractNumId w:val="10"/>
  </w:num>
  <w:num w:numId="13" w16cid:durableId="570769393">
    <w:abstractNumId w:val="1"/>
  </w:num>
  <w:num w:numId="14" w16cid:durableId="1416975821">
    <w:abstractNumId w:val="6"/>
  </w:num>
  <w:num w:numId="15" w16cid:durableId="41578946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0B3"/>
    <w:rsid w:val="0000154A"/>
    <w:rsid w:val="00001581"/>
    <w:rsid w:val="000041AC"/>
    <w:rsid w:val="00004403"/>
    <w:rsid w:val="00005117"/>
    <w:rsid w:val="0000525C"/>
    <w:rsid w:val="00006A94"/>
    <w:rsid w:val="00007B06"/>
    <w:rsid w:val="000104BC"/>
    <w:rsid w:val="00010BD9"/>
    <w:rsid w:val="00011DCE"/>
    <w:rsid w:val="00014D2B"/>
    <w:rsid w:val="00014EC1"/>
    <w:rsid w:val="00015E2C"/>
    <w:rsid w:val="00022236"/>
    <w:rsid w:val="000229CC"/>
    <w:rsid w:val="00031309"/>
    <w:rsid w:val="00033C0C"/>
    <w:rsid w:val="00034A58"/>
    <w:rsid w:val="0003617D"/>
    <w:rsid w:val="00037C8D"/>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67377"/>
    <w:rsid w:val="00071D17"/>
    <w:rsid w:val="0007256C"/>
    <w:rsid w:val="00075DAE"/>
    <w:rsid w:val="00082250"/>
    <w:rsid w:val="00083A53"/>
    <w:rsid w:val="0008436F"/>
    <w:rsid w:val="000849D6"/>
    <w:rsid w:val="0009057C"/>
    <w:rsid w:val="00090E68"/>
    <w:rsid w:val="000969A0"/>
    <w:rsid w:val="00097B2D"/>
    <w:rsid w:val="000A6530"/>
    <w:rsid w:val="000B042C"/>
    <w:rsid w:val="000B1C1A"/>
    <w:rsid w:val="000B63E3"/>
    <w:rsid w:val="000B6C78"/>
    <w:rsid w:val="000C0A68"/>
    <w:rsid w:val="000C118C"/>
    <w:rsid w:val="000C1976"/>
    <w:rsid w:val="000C7E4A"/>
    <w:rsid w:val="000D3A1A"/>
    <w:rsid w:val="000D3D25"/>
    <w:rsid w:val="000D4C51"/>
    <w:rsid w:val="000E0CCC"/>
    <w:rsid w:val="000E12BD"/>
    <w:rsid w:val="000E23CB"/>
    <w:rsid w:val="000E3E82"/>
    <w:rsid w:val="000E49C2"/>
    <w:rsid w:val="000E6A48"/>
    <w:rsid w:val="000F00E8"/>
    <w:rsid w:val="000F5A7C"/>
    <w:rsid w:val="00101A99"/>
    <w:rsid w:val="00102BA8"/>
    <w:rsid w:val="00104D52"/>
    <w:rsid w:val="00106807"/>
    <w:rsid w:val="001125E3"/>
    <w:rsid w:val="00112FCA"/>
    <w:rsid w:val="00113DE7"/>
    <w:rsid w:val="00117118"/>
    <w:rsid w:val="00117E49"/>
    <w:rsid w:val="0012136B"/>
    <w:rsid w:val="00127069"/>
    <w:rsid w:val="001273E6"/>
    <w:rsid w:val="001307DF"/>
    <w:rsid w:val="0013438D"/>
    <w:rsid w:val="001356F8"/>
    <w:rsid w:val="00135CEB"/>
    <w:rsid w:val="00136757"/>
    <w:rsid w:val="0013797E"/>
    <w:rsid w:val="0014057B"/>
    <w:rsid w:val="00140A41"/>
    <w:rsid w:val="001417A0"/>
    <w:rsid w:val="001435C1"/>
    <w:rsid w:val="00146D59"/>
    <w:rsid w:val="00146E40"/>
    <w:rsid w:val="00147D07"/>
    <w:rsid w:val="00150744"/>
    <w:rsid w:val="00151E5C"/>
    <w:rsid w:val="001522F1"/>
    <w:rsid w:val="00154378"/>
    <w:rsid w:val="001601E6"/>
    <w:rsid w:val="00160FC2"/>
    <w:rsid w:val="0016291E"/>
    <w:rsid w:val="00163204"/>
    <w:rsid w:val="00163C7B"/>
    <w:rsid w:val="00164634"/>
    <w:rsid w:val="0016575E"/>
    <w:rsid w:val="00167990"/>
    <w:rsid w:val="00172B9F"/>
    <w:rsid w:val="00176AA3"/>
    <w:rsid w:val="0017766D"/>
    <w:rsid w:val="00182F79"/>
    <w:rsid w:val="00185A83"/>
    <w:rsid w:val="00186C7C"/>
    <w:rsid w:val="001907CA"/>
    <w:rsid w:val="00192E6B"/>
    <w:rsid w:val="001941E0"/>
    <w:rsid w:val="001954AD"/>
    <w:rsid w:val="001A3EAE"/>
    <w:rsid w:val="001A48AE"/>
    <w:rsid w:val="001A52AA"/>
    <w:rsid w:val="001A5396"/>
    <w:rsid w:val="001B166C"/>
    <w:rsid w:val="001B2BDE"/>
    <w:rsid w:val="001B523B"/>
    <w:rsid w:val="001B5E88"/>
    <w:rsid w:val="001B637B"/>
    <w:rsid w:val="001C0AE4"/>
    <w:rsid w:val="001C5B8B"/>
    <w:rsid w:val="001D1811"/>
    <w:rsid w:val="001D186F"/>
    <w:rsid w:val="001D2145"/>
    <w:rsid w:val="001D2155"/>
    <w:rsid w:val="001D6516"/>
    <w:rsid w:val="001D6B79"/>
    <w:rsid w:val="001E1FD1"/>
    <w:rsid w:val="001E3BA1"/>
    <w:rsid w:val="001E5573"/>
    <w:rsid w:val="001E61F5"/>
    <w:rsid w:val="001E79F2"/>
    <w:rsid w:val="001F28DB"/>
    <w:rsid w:val="00200286"/>
    <w:rsid w:val="00201E93"/>
    <w:rsid w:val="00203CDF"/>
    <w:rsid w:val="0020407B"/>
    <w:rsid w:val="0020438A"/>
    <w:rsid w:val="002059D8"/>
    <w:rsid w:val="002060E9"/>
    <w:rsid w:val="002065F0"/>
    <w:rsid w:val="002076CC"/>
    <w:rsid w:val="00207CAE"/>
    <w:rsid w:val="00213C95"/>
    <w:rsid w:val="002153EC"/>
    <w:rsid w:val="00215828"/>
    <w:rsid w:val="00217F1E"/>
    <w:rsid w:val="002202E4"/>
    <w:rsid w:val="0022171A"/>
    <w:rsid w:val="002300A8"/>
    <w:rsid w:val="002313EE"/>
    <w:rsid w:val="002315C0"/>
    <w:rsid w:val="00233036"/>
    <w:rsid w:val="00233F0D"/>
    <w:rsid w:val="00235BF3"/>
    <w:rsid w:val="002362E3"/>
    <w:rsid w:val="00237C23"/>
    <w:rsid w:val="00240145"/>
    <w:rsid w:val="002403AB"/>
    <w:rsid w:val="00240A95"/>
    <w:rsid w:val="00240FF1"/>
    <w:rsid w:val="002436AB"/>
    <w:rsid w:val="00244376"/>
    <w:rsid w:val="002456AE"/>
    <w:rsid w:val="002461C8"/>
    <w:rsid w:val="0024639A"/>
    <w:rsid w:val="002538B9"/>
    <w:rsid w:val="0025460D"/>
    <w:rsid w:val="00256A60"/>
    <w:rsid w:val="002573CD"/>
    <w:rsid w:val="0025786C"/>
    <w:rsid w:val="0026558C"/>
    <w:rsid w:val="00266952"/>
    <w:rsid w:val="00267134"/>
    <w:rsid w:val="0027197C"/>
    <w:rsid w:val="0027231B"/>
    <w:rsid w:val="00276A9C"/>
    <w:rsid w:val="002772FE"/>
    <w:rsid w:val="002851E3"/>
    <w:rsid w:val="00291BAF"/>
    <w:rsid w:val="00291C5E"/>
    <w:rsid w:val="00295CBE"/>
    <w:rsid w:val="0029674E"/>
    <w:rsid w:val="002972DD"/>
    <w:rsid w:val="002A0005"/>
    <w:rsid w:val="002A0337"/>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0E5"/>
    <w:rsid w:val="002C77B3"/>
    <w:rsid w:val="002D1492"/>
    <w:rsid w:val="002D19A0"/>
    <w:rsid w:val="002D32F0"/>
    <w:rsid w:val="002D3792"/>
    <w:rsid w:val="002D632E"/>
    <w:rsid w:val="002E1101"/>
    <w:rsid w:val="002E125A"/>
    <w:rsid w:val="002E3EB2"/>
    <w:rsid w:val="002E4AC1"/>
    <w:rsid w:val="002E75DB"/>
    <w:rsid w:val="002F4872"/>
    <w:rsid w:val="002F6870"/>
    <w:rsid w:val="002F7A98"/>
    <w:rsid w:val="003023B0"/>
    <w:rsid w:val="00303D2A"/>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5668"/>
    <w:rsid w:val="00335813"/>
    <w:rsid w:val="00336B10"/>
    <w:rsid w:val="00343C4B"/>
    <w:rsid w:val="0034596F"/>
    <w:rsid w:val="00352647"/>
    <w:rsid w:val="00352F01"/>
    <w:rsid w:val="0035315E"/>
    <w:rsid w:val="0035345E"/>
    <w:rsid w:val="003539D7"/>
    <w:rsid w:val="003556A0"/>
    <w:rsid w:val="00356AC2"/>
    <w:rsid w:val="003607B5"/>
    <w:rsid w:val="003610D3"/>
    <w:rsid w:val="003625F5"/>
    <w:rsid w:val="00364B7E"/>
    <w:rsid w:val="00365E24"/>
    <w:rsid w:val="003721E6"/>
    <w:rsid w:val="003736E9"/>
    <w:rsid w:val="003740C3"/>
    <w:rsid w:val="00375143"/>
    <w:rsid w:val="003769D9"/>
    <w:rsid w:val="00381DE5"/>
    <w:rsid w:val="0038276E"/>
    <w:rsid w:val="00384B5D"/>
    <w:rsid w:val="00384F77"/>
    <w:rsid w:val="0038696B"/>
    <w:rsid w:val="00386D99"/>
    <w:rsid w:val="00387106"/>
    <w:rsid w:val="00393162"/>
    <w:rsid w:val="003A0278"/>
    <w:rsid w:val="003A2B53"/>
    <w:rsid w:val="003A5A4D"/>
    <w:rsid w:val="003A76DF"/>
    <w:rsid w:val="003A772F"/>
    <w:rsid w:val="003B0387"/>
    <w:rsid w:val="003B50E8"/>
    <w:rsid w:val="003B7882"/>
    <w:rsid w:val="003C2343"/>
    <w:rsid w:val="003C367E"/>
    <w:rsid w:val="003C38F7"/>
    <w:rsid w:val="003C4D85"/>
    <w:rsid w:val="003D18E3"/>
    <w:rsid w:val="003D2615"/>
    <w:rsid w:val="003D28CB"/>
    <w:rsid w:val="003D39E0"/>
    <w:rsid w:val="003D3DB1"/>
    <w:rsid w:val="003D50CF"/>
    <w:rsid w:val="003D56FB"/>
    <w:rsid w:val="003D7D11"/>
    <w:rsid w:val="003F09B3"/>
    <w:rsid w:val="003F0FD0"/>
    <w:rsid w:val="003F14A5"/>
    <w:rsid w:val="003F1F89"/>
    <w:rsid w:val="003F3A8D"/>
    <w:rsid w:val="003F5DA3"/>
    <w:rsid w:val="00401454"/>
    <w:rsid w:val="00401801"/>
    <w:rsid w:val="00402604"/>
    <w:rsid w:val="0040590B"/>
    <w:rsid w:val="00405FAF"/>
    <w:rsid w:val="00406BD8"/>
    <w:rsid w:val="0040714A"/>
    <w:rsid w:val="00411492"/>
    <w:rsid w:val="0041393B"/>
    <w:rsid w:val="0041452E"/>
    <w:rsid w:val="004152AA"/>
    <w:rsid w:val="00415309"/>
    <w:rsid w:val="0041566D"/>
    <w:rsid w:val="00423B24"/>
    <w:rsid w:val="004245C4"/>
    <w:rsid w:val="004264AF"/>
    <w:rsid w:val="004278A0"/>
    <w:rsid w:val="00431177"/>
    <w:rsid w:val="00432518"/>
    <w:rsid w:val="004343C1"/>
    <w:rsid w:val="00434B11"/>
    <w:rsid w:val="00437F22"/>
    <w:rsid w:val="00440AF1"/>
    <w:rsid w:val="00443286"/>
    <w:rsid w:val="00443E06"/>
    <w:rsid w:val="00445379"/>
    <w:rsid w:val="00446122"/>
    <w:rsid w:val="00447343"/>
    <w:rsid w:val="00451121"/>
    <w:rsid w:val="00452BE0"/>
    <w:rsid w:val="00452EAF"/>
    <w:rsid w:val="004546BA"/>
    <w:rsid w:val="00460C2C"/>
    <w:rsid w:val="00461721"/>
    <w:rsid w:val="00464093"/>
    <w:rsid w:val="004661FD"/>
    <w:rsid w:val="00467A5A"/>
    <w:rsid w:val="00473E31"/>
    <w:rsid w:val="00474A7A"/>
    <w:rsid w:val="00476EE2"/>
    <w:rsid w:val="00480ABE"/>
    <w:rsid w:val="00481B96"/>
    <w:rsid w:val="0048230F"/>
    <w:rsid w:val="00484E7C"/>
    <w:rsid w:val="0048546F"/>
    <w:rsid w:val="004858AA"/>
    <w:rsid w:val="004870BB"/>
    <w:rsid w:val="00490E5E"/>
    <w:rsid w:val="00492CE6"/>
    <w:rsid w:val="00493E91"/>
    <w:rsid w:val="00496E1C"/>
    <w:rsid w:val="0049737A"/>
    <w:rsid w:val="004A02BC"/>
    <w:rsid w:val="004A0750"/>
    <w:rsid w:val="004A48BF"/>
    <w:rsid w:val="004A63DE"/>
    <w:rsid w:val="004A757F"/>
    <w:rsid w:val="004A7F19"/>
    <w:rsid w:val="004B4CE6"/>
    <w:rsid w:val="004B57FD"/>
    <w:rsid w:val="004B738F"/>
    <w:rsid w:val="004C016F"/>
    <w:rsid w:val="004C12E7"/>
    <w:rsid w:val="004C1886"/>
    <w:rsid w:val="004C3413"/>
    <w:rsid w:val="004C481A"/>
    <w:rsid w:val="004D040C"/>
    <w:rsid w:val="004D2889"/>
    <w:rsid w:val="004D364A"/>
    <w:rsid w:val="004D37C6"/>
    <w:rsid w:val="004D37F9"/>
    <w:rsid w:val="004D4388"/>
    <w:rsid w:val="004D7C9A"/>
    <w:rsid w:val="004D7EDF"/>
    <w:rsid w:val="004E25DB"/>
    <w:rsid w:val="004E327C"/>
    <w:rsid w:val="004E4F0D"/>
    <w:rsid w:val="004E7D1D"/>
    <w:rsid w:val="004F120F"/>
    <w:rsid w:val="004F2A4E"/>
    <w:rsid w:val="004F459B"/>
    <w:rsid w:val="005071DE"/>
    <w:rsid w:val="005074E5"/>
    <w:rsid w:val="00507DB5"/>
    <w:rsid w:val="0051112E"/>
    <w:rsid w:val="00514705"/>
    <w:rsid w:val="00522B0C"/>
    <w:rsid w:val="005261B8"/>
    <w:rsid w:val="005340CC"/>
    <w:rsid w:val="00534DA7"/>
    <w:rsid w:val="00535945"/>
    <w:rsid w:val="00542BCC"/>
    <w:rsid w:val="00550B59"/>
    <w:rsid w:val="00551C84"/>
    <w:rsid w:val="00552330"/>
    <w:rsid w:val="005528C9"/>
    <w:rsid w:val="00553B14"/>
    <w:rsid w:val="0055441F"/>
    <w:rsid w:val="00554D7A"/>
    <w:rsid w:val="005555BE"/>
    <w:rsid w:val="0055579D"/>
    <w:rsid w:val="0055673B"/>
    <w:rsid w:val="00557269"/>
    <w:rsid w:val="00562F94"/>
    <w:rsid w:val="00565514"/>
    <w:rsid w:val="00565E33"/>
    <w:rsid w:val="0056722C"/>
    <w:rsid w:val="00567607"/>
    <w:rsid w:val="0057373F"/>
    <w:rsid w:val="00573A96"/>
    <w:rsid w:val="00574AAF"/>
    <w:rsid w:val="00577C0B"/>
    <w:rsid w:val="00577D47"/>
    <w:rsid w:val="00580261"/>
    <w:rsid w:val="0058061B"/>
    <w:rsid w:val="00581600"/>
    <w:rsid w:val="00581766"/>
    <w:rsid w:val="00584693"/>
    <w:rsid w:val="005859D0"/>
    <w:rsid w:val="00585EEC"/>
    <w:rsid w:val="0058710C"/>
    <w:rsid w:val="00590625"/>
    <w:rsid w:val="0059089F"/>
    <w:rsid w:val="005908D5"/>
    <w:rsid w:val="00591773"/>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78B3"/>
    <w:rsid w:val="005D78E4"/>
    <w:rsid w:val="005E0E75"/>
    <w:rsid w:val="005E164D"/>
    <w:rsid w:val="005E196A"/>
    <w:rsid w:val="005E1EE6"/>
    <w:rsid w:val="005E4746"/>
    <w:rsid w:val="005E5640"/>
    <w:rsid w:val="005E6BED"/>
    <w:rsid w:val="005E763E"/>
    <w:rsid w:val="005F22A4"/>
    <w:rsid w:val="005F2B85"/>
    <w:rsid w:val="005F30B2"/>
    <w:rsid w:val="005F4174"/>
    <w:rsid w:val="005F54CC"/>
    <w:rsid w:val="005F7219"/>
    <w:rsid w:val="00600B72"/>
    <w:rsid w:val="00605022"/>
    <w:rsid w:val="006058B7"/>
    <w:rsid w:val="00606871"/>
    <w:rsid w:val="006121CB"/>
    <w:rsid w:val="006145E1"/>
    <w:rsid w:val="00614739"/>
    <w:rsid w:val="006154C5"/>
    <w:rsid w:val="00620A84"/>
    <w:rsid w:val="006221E9"/>
    <w:rsid w:val="0062261B"/>
    <w:rsid w:val="00622B03"/>
    <w:rsid w:val="00627CF4"/>
    <w:rsid w:val="00631B6E"/>
    <w:rsid w:val="006337CD"/>
    <w:rsid w:val="00636890"/>
    <w:rsid w:val="00637479"/>
    <w:rsid w:val="006402D0"/>
    <w:rsid w:val="006406E7"/>
    <w:rsid w:val="006424EA"/>
    <w:rsid w:val="00644E12"/>
    <w:rsid w:val="00646781"/>
    <w:rsid w:val="006468A7"/>
    <w:rsid w:val="006500AC"/>
    <w:rsid w:val="006510FB"/>
    <w:rsid w:val="00651CAB"/>
    <w:rsid w:val="00652A89"/>
    <w:rsid w:val="00657641"/>
    <w:rsid w:val="00657658"/>
    <w:rsid w:val="006637ED"/>
    <w:rsid w:val="00663E5D"/>
    <w:rsid w:val="00666359"/>
    <w:rsid w:val="0066730D"/>
    <w:rsid w:val="00667E8E"/>
    <w:rsid w:val="00673BE7"/>
    <w:rsid w:val="00676B4A"/>
    <w:rsid w:val="00681731"/>
    <w:rsid w:val="00681C7E"/>
    <w:rsid w:val="00683767"/>
    <w:rsid w:val="006844BC"/>
    <w:rsid w:val="00687128"/>
    <w:rsid w:val="00687604"/>
    <w:rsid w:val="0068770A"/>
    <w:rsid w:val="00690084"/>
    <w:rsid w:val="00690935"/>
    <w:rsid w:val="006914F2"/>
    <w:rsid w:val="0069444C"/>
    <w:rsid w:val="006A3B39"/>
    <w:rsid w:val="006A4776"/>
    <w:rsid w:val="006B1759"/>
    <w:rsid w:val="006B18B4"/>
    <w:rsid w:val="006B43A7"/>
    <w:rsid w:val="006B49DD"/>
    <w:rsid w:val="006B53A7"/>
    <w:rsid w:val="006B729B"/>
    <w:rsid w:val="006C19AE"/>
    <w:rsid w:val="006C1E48"/>
    <w:rsid w:val="006C2EF6"/>
    <w:rsid w:val="006C301C"/>
    <w:rsid w:val="006D2550"/>
    <w:rsid w:val="006D4525"/>
    <w:rsid w:val="006D4DD4"/>
    <w:rsid w:val="006D5A58"/>
    <w:rsid w:val="006D6751"/>
    <w:rsid w:val="006D6945"/>
    <w:rsid w:val="006D723A"/>
    <w:rsid w:val="006E069D"/>
    <w:rsid w:val="006E17B9"/>
    <w:rsid w:val="006E3C3A"/>
    <w:rsid w:val="006E4DF4"/>
    <w:rsid w:val="006E4E2A"/>
    <w:rsid w:val="006E7CA3"/>
    <w:rsid w:val="006F31E3"/>
    <w:rsid w:val="006F3386"/>
    <w:rsid w:val="006F4BDA"/>
    <w:rsid w:val="006F6BDE"/>
    <w:rsid w:val="006F770E"/>
    <w:rsid w:val="006F7A8F"/>
    <w:rsid w:val="00701699"/>
    <w:rsid w:val="0070262F"/>
    <w:rsid w:val="0070364C"/>
    <w:rsid w:val="007043DD"/>
    <w:rsid w:val="007052F4"/>
    <w:rsid w:val="00707B64"/>
    <w:rsid w:val="00710022"/>
    <w:rsid w:val="007110D6"/>
    <w:rsid w:val="00711474"/>
    <w:rsid w:val="00712665"/>
    <w:rsid w:val="00713648"/>
    <w:rsid w:val="007149AA"/>
    <w:rsid w:val="0071500B"/>
    <w:rsid w:val="00716369"/>
    <w:rsid w:val="00717534"/>
    <w:rsid w:val="00721E24"/>
    <w:rsid w:val="00723124"/>
    <w:rsid w:val="00724254"/>
    <w:rsid w:val="0072461C"/>
    <w:rsid w:val="007261B5"/>
    <w:rsid w:val="007326D6"/>
    <w:rsid w:val="00732B1B"/>
    <w:rsid w:val="00733E1A"/>
    <w:rsid w:val="00736B03"/>
    <w:rsid w:val="00742204"/>
    <w:rsid w:val="00744470"/>
    <w:rsid w:val="007456FD"/>
    <w:rsid w:val="00746347"/>
    <w:rsid w:val="00751E0E"/>
    <w:rsid w:val="00753CEA"/>
    <w:rsid w:val="00755F32"/>
    <w:rsid w:val="00760B4B"/>
    <w:rsid w:val="00762775"/>
    <w:rsid w:val="007660AC"/>
    <w:rsid w:val="00767164"/>
    <w:rsid w:val="007725EF"/>
    <w:rsid w:val="00772B29"/>
    <w:rsid w:val="00775441"/>
    <w:rsid w:val="00776218"/>
    <w:rsid w:val="007837B8"/>
    <w:rsid w:val="00784443"/>
    <w:rsid w:val="007845F0"/>
    <w:rsid w:val="00784941"/>
    <w:rsid w:val="00785887"/>
    <w:rsid w:val="00791803"/>
    <w:rsid w:val="00791C84"/>
    <w:rsid w:val="00794A70"/>
    <w:rsid w:val="00797016"/>
    <w:rsid w:val="007A0BA5"/>
    <w:rsid w:val="007A2A46"/>
    <w:rsid w:val="007A3747"/>
    <w:rsid w:val="007A3ECB"/>
    <w:rsid w:val="007A63F0"/>
    <w:rsid w:val="007B2367"/>
    <w:rsid w:val="007B2980"/>
    <w:rsid w:val="007B4DF2"/>
    <w:rsid w:val="007B6A5D"/>
    <w:rsid w:val="007C2D79"/>
    <w:rsid w:val="007C4CA3"/>
    <w:rsid w:val="007C5A21"/>
    <w:rsid w:val="007D1A63"/>
    <w:rsid w:val="007D2CE0"/>
    <w:rsid w:val="007E2A96"/>
    <w:rsid w:val="007E305B"/>
    <w:rsid w:val="007E367B"/>
    <w:rsid w:val="007E646E"/>
    <w:rsid w:val="007E7EC2"/>
    <w:rsid w:val="007F1A2F"/>
    <w:rsid w:val="007F492F"/>
    <w:rsid w:val="007F4B22"/>
    <w:rsid w:val="007F5C6B"/>
    <w:rsid w:val="007F77C6"/>
    <w:rsid w:val="008011B4"/>
    <w:rsid w:val="00802B3A"/>
    <w:rsid w:val="00802F9E"/>
    <w:rsid w:val="00804507"/>
    <w:rsid w:val="008055CA"/>
    <w:rsid w:val="00805A3A"/>
    <w:rsid w:val="0080621C"/>
    <w:rsid w:val="00810E5B"/>
    <w:rsid w:val="008119B3"/>
    <w:rsid w:val="00811AB7"/>
    <w:rsid w:val="00812D65"/>
    <w:rsid w:val="00817F1A"/>
    <w:rsid w:val="00823FC0"/>
    <w:rsid w:val="00827499"/>
    <w:rsid w:val="008300EF"/>
    <w:rsid w:val="00830F57"/>
    <w:rsid w:val="008321CE"/>
    <w:rsid w:val="00833BF1"/>
    <w:rsid w:val="00833DEC"/>
    <w:rsid w:val="008341F5"/>
    <w:rsid w:val="00836136"/>
    <w:rsid w:val="00841B99"/>
    <w:rsid w:val="0084269F"/>
    <w:rsid w:val="008448A1"/>
    <w:rsid w:val="00844ED3"/>
    <w:rsid w:val="008455A2"/>
    <w:rsid w:val="00852007"/>
    <w:rsid w:val="00853656"/>
    <w:rsid w:val="00864A89"/>
    <w:rsid w:val="0086687C"/>
    <w:rsid w:val="0087038C"/>
    <w:rsid w:val="008716BF"/>
    <w:rsid w:val="00871CBB"/>
    <w:rsid w:val="0087300D"/>
    <w:rsid w:val="00873AB0"/>
    <w:rsid w:val="008771FF"/>
    <w:rsid w:val="008778DD"/>
    <w:rsid w:val="00877976"/>
    <w:rsid w:val="00877B46"/>
    <w:rsid w:val="008822BF"/>
    <w:rsid w:val="00882568"/>
    <w:rsid w:val="008846FB"/>
    <w:rsid w:val="00886477"/>
    <w:rsid w:val="008918E0"/>
    <w:rsid w:val="00892DD4"/>
    <w:rsid w:val="0089316C"/>
    <w:rsid w:val="0089346A"/>
    <w:rsid w:val="008934CD"/>
    <w:rsid w:val="00893776"/>
    <w:rsid w:val="00896755"/>
    <w:rsid w:val="008969EA"/>
    <w:rsid w:val="008A0ADA"/>
    <w:rsid w:val="008A257E"/>
    <w:rsid w:val="008A4D03"/>
    <w:rsid w:val="008A78DF"/>
    <w:rsid w:val="008B0430"/>
    <w:rsid w:val="008B168B"/>
    <w:rsid w:val="008B37DB"/>
    <w:rsid w:val="008B680F"/>
    <w:rsid w:val="008C004B"/>
    <w:rsid w:val="008C5359"/>
    <w:rsid w:val="008C71ED"/>
    <w:rsid w:val="008E1788"/>
    <w:rsid w:val="008E5348"/>
    <w:rsid w:val="008E5FE2"/>
    <w:rsid w:val="008F0747"/>
    <w:rsid w:val="008F17DC"/>
    <w:rsid w:val="008F4CD1"/>
    <w:rsid w:val="008F4F62"/>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3DD3"/>
    <w:rsid w:val="009178B1"/>
    <w:rsid w:val="00921FEA"/>
    <w:rsid w:val="00931DA9"/>
    <w:rsid w:val="00934044"/>
    <w:rsid w:val="0093511D"/>
    <w:rsid w:val="00937BB2"/>
    <w:rsid w:val="00941D92"/>
    <w:rsid w:val="00942310"/>
    <w:rsid w:val="00942C3B"/>
    <w:rsid w:val="00942C78"/>
    <w:rsid w:val="00947EDA"/>
    <w:rsid w:val="00950CBB"/>
    <w:rsid w:val="00951AC2"/>
    <w:rsid w:val="00952BE3"/>
    <w:rsid w:val="00952E78"/>
    <w:rsid w:val="00954CEA"/>
    <w:rsid w:val="00962D52"/>
    <w:rsid w:val="009657CA"/>
    <w:rsid w:val="00965BD1"/>
    <w:rsid w:val="00970E9F"/>
    <w:rsid w:val="00971873"/>
    <w:rsid w:val="00973842"/>
    <w:rsid w:val="0097429C"/>
    <w:rsid w:val="009753E4"/>
    <w:rsid w:val="009769C2"/>
    <w:rsid w:val="009807B2"/>
    <w:rsid w:val="0098086C"/>
    <w:rsid w:val="00982A34"/>
    <w:rsid w:val="00984FD0"/>
    <w:rsid w:val="009873F0"/>
    <w:rsid w:val="00995476"/>
    <w:rsid w:val="009A168A"/>
    <w:rsid w:val="009A347C"/>
    <w:rsid w:val="009A3FD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13AC"/>
    <w:rsid w:val="009F2E76"/>
    <w:rsid w:val="009F41AC"/>
    <w:rsid w:val="009F45B2"/>
    <w:rsid w:val="009F6163"/>
    <w:rsid w:val="009F745F"/>
    <w:rsid w:val="00A001D1"/>
    <w:rsid w:val="00A002EE"/>
    <w:rsid w:val="00A051E3"/>
    <w:rsid w:val="00A066A9"/>
    <w:rsid w:val="00A06AA4"/>
    <w:rsid w:val="00A1233C"/>
    <w:rsid w:val="00A13516"/>
    <w:rsid w:val="00A150E8"/>
    <w:rsid w:val="00A171AA"/>
    <w:rsid w:val="00A17C36"/>
    <w:rsid w:val="00A22BC0"/>
    <w:rsid w:val="00A23A9F"/>
    <w:rsid w:val="00A3139D"/>
    <w:rsid w:val="00A31C89"/>
    <w:rsid w:val="00A32EFD"/>
    <w:rsid w:val="00A34747"/>
    <w:rsid w:val="00A34C88"/>
    <w:rsid w:val="00A36701"/>
    <w:rsid w:val="00A40C91"/>
    <w:rsid w:val="00A4251F"/>
    <w:rsid w:val="00A431A8"/>
    <w:rsid w:val="00A443F6"/>
    <w:rsid w:val="00A46C97"/>
    <w:rsid w:val="00A51731"/>
    <w:rsid w:val="00A5188E"/>
    <w:rsid w:val="00A523DC"/>
    <w:rsid w:val="00A5596C"/>
    <w:rsid w:val="00A5622F"/>
    <w:rsid w:val="00A613E2"/>
    <w:rsid w:val="00A61842"/>
    <w:rsid w:val="00A6196B"/>
    <w:rsid w:val="00A62A0C"/>
    <w:rsid w:val="00A71C1B"/>
    <w:rsid w:val="00A73FD9"/>
    <w:rsid w:val="00A76DB1"/>
    <w:rsid w:val="00A803E0"/>
    <w:rsid w:val="00A809DE"/>
    <w:rsid w:val="00A80D59"/>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4553"/>
    <w:rsid w:val="00AA5D42"/>
    <w:rsid w:val="00AA5D94"/>
    <w:rsid w:val="00AA7009"/>
    <w:rsid w:val="00AB5A4B"/>
    <w:rsid w:val="00AB67B0"/>
    <w:rsid w:val="00AC0BDE"/>
    <w:rsid w:val="00AC291B"/>
    <w:rsid w:val="00AC5E08"/>
    <w:rsid w:val="00AC5FD3"/>
    <w:rsid w:val="00AC6138"/>
    <w:rsid w:val="00AC6587"/>
    <w:rsid w:val="00AD2E87"/>
    <w:rsid w:val="00AD5A28"/>
    <w:rsid w:val="00AD7570"/>
    <w:rsid w:val="00AD78D0"/>
    <w:rsid w:val="00AD7FD8"/>
    <w:rsid w:val="00AE2753"/>
    <w:rsid w:val="00AE38E0"/>
    <w:rsid w:val="00AE5D50"/>
    <w:rsid w:val="00AE6B8A"/>
    <w:rsid w:val="00AE6F75"/>
    <w:rsid w:val="00AE764D"/>
    <w:rsid w:val="00AF5172"/>
    <w:rsid w:val="00AF5B2B"/>
    <w:rsid w:val="00AF68FF"/>
    <w:rsid w:val="00AF6A99"/>
    <w:rsid w:val="00AF6E44"/>
    <w:rsid w:val="00AF6FB4"/>
    <w:rsid w:val="00AF6FC9"/>
    <w:rsid w:val="00B003C1"/>
    <w:rsid w:val="00B00E2C"/>
    <w:rsid w:val="00B0410F"/>
    <w:rsid w:val="00B067A9"/>
    <w:rsid w:val="00B100CE"/>
    <w:rsid w:val="00B11498"/>
    <w:rsid w:val="00B11CED"/>
    <w:rsid w:val="00B14575"/>
    <w:rsid w:val="00B147FA"/>
    <w:rsid w:val="00B1624F"/>
    <w:rsid w:val="00B219E8"/>
    <w:rsid w:val="00B238F3"/>
    <w:rsid w:val="00B23CC7"/>
    <w:rsid w:val="00B25256"/>
    <w:rsid w:val="00B26E6E"/>
    <w:rsid w:val="00B27F96"/>
    <w:rsid w:val="00B3059F"/>
    <w:rsid w:val="00B32A25"/>
    <w:rsid w:val="00B32A5A"/>
    <w:rsid w:val="00B32C80"/>
    <w:rsid w:val="00B34B0F"/>
    <w:rsid w:val="00B35093"/>
    <w:rsid w:val="00B36D7E"/>
    <w:rsid w:val="00B42103"/>
    <w:rsid w:val="00B4225A"/>
    <w:rsid w:val="00B434FF"/>
    <w:rsid w:val="00B5078D"/>
    <w:rsid w:val="00B50919"/>
    <w:rsid w:val="00B535FA"/>
    <w:rsid w:val="00B5575F"/>
    <w:rsid w:val="00B60501"/>
    <w:rsid w:val="00B616B4"/>
    <w:rsid w:val="00B6452E"/>
    <w:rsid w:val="00B655D6"/>
    <w:rsid w:val="00B6750F"/>
    <w:rsid w:val="00B7255B"/>
    <w:rsid w:val="00B72588"/>
    <w:rsid w:val="00B73A01"/>
    <w:rsid w:val="00B7402A"/>
    <w:rsid w:val="00B74B92"/>
    <w:rsid w:val="00B74F81"/>
    <w:rsid w:val="00B7724B"/>
    <w:rsid w:val="00B7756C"/>
    <w:rsid w:val="00B7760E"/>
    <w:rsid w:val="00B805EB"/>
    <w:rsid w:val="00B812D8"/>
    <w:rsid w:val="00B82393"/>
    <w:rsid w:val="00B838C2"/>
    <w:rsid w:val="00B84E0F"/>
    <w:rsid w:val="00B8505E"/>
    <w:rsid w:val="00B85232"/>
    <w:rsid w:val="00B86A43"/>
    <w:rsid w:val="00B920B0"/>
    <w:rsid w:val="00B925D6"/>
    <w:rsid w:val="00B956B3"/>
    <w:rsid w:val="00B9600F"/>
    <w:rsid w:val="00BA2E13"/>
    <w:rsid w:val="00BA3414"/>
    <w:rsid w:val="00BA565B"/>
    <w:rsid w:val="00BB32FB"/>
    <w:rsid w:val="00BB6DF1"/>
    <w:rsid w:val="00BB7FB9"/>
    <w:rsid w:val="00BC0ADC"/>
    <w:rsid w:val="00BC14E6"/>
    <w:rsid w:val="00BC182F"/>
    <w:rsid w:val="00BC2E3D"/>
    <w:rsid w:val="00BD253B"/>
    <w:rsid w:val="00BD2D88"/>
    <w:rsid w:val="00BD439F"/>
    <w:rsid w:val="00BD4443"/>
    <w:rsid w:val="00BD59CC"/>
    <w:rsid w:val="00BE016A"/>
    <w:rsid w:val="00BE08F7"/>
    <w:rsid w:val="00BE3F12"/>
    <w:rsid w:val="00BE6E9A"/>
    <w:rsid w:val="00BE7052"/>
    <w:rsid w:val="00BF0219"/>
    <w:rsid w:val="00BF3F7C"/>
    <w:rsid w:val="00BF461C"/>
    <w:rsid w:val="00BF4CBD"/>
    <w:rsid w:val="00BF5C7A"/>
    <w:rsid w:val="00C02308"/>
    <w:rsid w:val="00C1309F"/>
    <w:rsid w:val="00C16828"/>
    <w:rsid w:val="00C170BE"/>
    <w:rsid w:val="00C2016D"/>
    <w:rsid w:val="00C21BF3"/>
    <w:rsid w:val="00C2273D"/>
    <w:rsid w:val="00C2724F"/>
    <w:rsid w:val="00C32EF7"/>
    <w:rsid w:val="00C3493E"/>
    <w:rsid w:val="00C373D8"/>
    <w:rsid w:val="00C42AD9"/>
    <w:rsid w:val="00C43C6B"/>
    <w:rsid w:val="00C4531A"/>
    <w:rsid w:val="00C4632A"/>
    <w:rsid w:val="00C47FA1"/>
    <w:rsid w:val="00C54367"/>
    <w:rsid w:val="00C56BD3"/>
    <w:rsid w:val="00C5738F"/>
    <w:rsid w:val="00C606AD"/>
    <w:rsid w:val="00C655BE"/>
    <w:rsid w:val="00C727AC"/>
    <w:rsid w:val="00C72DD0"/>
    <w:rsid w:val="00C85E58"/>
    <w:rsid w:val="00C87A5E"/>
    <w:rsid w:val="00C901C9"/>
    <w:rsid w:val="00C9054F"/>
    <w:rsid w:val="00C921B1"/>
    <w:rsid w:val="00C92CEE"/>
    <w:rsid w:val="00C95055"/>
    <w:rsid w:val="00C95517"/>
    <w:rsid w:val="00C961E6"/>
    <w:rsid w:val="00CA414A"/>
    <w:rsid w:val="00CA4FFA"/>
    <w:rsid w:val="00CA55EE"/>
    <w:rsid w:val="00CA63FF"/>
    <w:rsid w:val="00CA7D9B"/>
    <w:rsid w:val="00CB0107"/>
    <w:rsid w:val="00CB1168"/>
    <w:rsid w:val="00CB2184"/>
    <w:rsid w:val="00CB42AA"/>
    <w:rsid w:val="00CB44FF"/>
    <w:rsid w:val="00CB4D73"/>
    <w:rsid w:val="00CB65D9"/>
    <w:rsid w:val="00CB692B"/>
    <w:rsid w:val="00CC315C"/>
    <w:rsid w:val="00CC374A"/>
    <w:rsid w:val="00CC6F6C"/>
    <w:rsid w:val="00CD0DF2"/>
    <w:rsid w:val="00CD1659"/>
    <w:rsid w:val="00CD3016"/>
    <w:rsid w:val="00CD3D0F"/>
    <w:rsid w:val="00CD489A"/>
    <w:rsid w:val="00CD5E48"/>
    <w:rsid w:val="00CD5E4C"/>
    <w:rsid w:val="00CD6E59"/>
    <w:rsid w:val="00CE17CD"/>
    <w:rsid w:val="00CE2DE6"/>
    <w:rsid w:val="00CE3C7C"/>
    <w:rsid w:val="00CE5130"/>
    <w:rsid w:val="00CE5343"/>
    <w:rsid w:val="00CE57DF"/>
    <w:rsid w:val="00CF3CB5"/>
    <w:rsid w:val="00CF6423"/>
    <w:rsid w:val="00CF6659"/>
    <w:rsid w:val="00D07501"/>
    <w:rsid w:val="00D1455A"/>
    <w:rsid w:val="00D15DAD"/>
    <w:rsid w:val="00D2045E"/>
    <w:rsid w:val="00D20BB4"/>
    <w:rsid w:val="00D20C92"/>
    <w:rsid w:val="00D20DD9"/>
    <w:rsid w:val="00D21C41"/>
    <w:rsid w:val="00D238A4"/>
    <w:rsid w:val="00D25AD3"/>
    <w:rsid w:val="00D3061D"/>
    <w:rsid w:val="00D30C30"/>
    <w:rsid w:val="00D3157E"/>
    <w:rsid w:val="00D3518A"/>
    <w:rsid w:val="00D3647F"/>
    <w:rsid w:val="00D36BA0"/>
    <w:rsid w:val="00D4072B"/>
    <w:rsid w:val="00D41090"/>
    <w:rsid w:val="00D42DE1"/>
    <w:rsid w:val="00D46530"/>
    <w:rsid w:val="00D46ECC"/>
    <w:rsid w:val="00D510BA"/>
    <w:rsid w:val="00D54345"/>
    <w:rsid w:val="00D54707"/>
    <w:rsid w:val="00D548CD"/>
    <w:rsid w:val="00D55B85"/>
    <w:rsid w:val="00D5609E"/>
    <w:rsid w:val="00D607A4"/>
    <w:rsid w:val="00D61A0D"/>
    <w:rsid w:val="00D61E06"/>
    <w:rsid w:val="00D64FB7"/>
    <w:rsid w:val="00D7134F"/>
    <w:rsid w:val="00D766DD"/>
    <w:rsid w:val="00D77385"/>
    <w:rsid w:val="00D77C07"/>
    <w:rsid w:val="00D800E3"/>
    <w:rsid w:val="00D82FD7"/>
    <w:rsid w:val="00D83895"/>
    <w:rsid w:val="00D83980"/>
    <w:rsid w:val="00D86E30"/>
    <w:rsid w:val="00D87119"/>
    <w:rsid w:val="00D87AAD"/>
    <w:rsid w:val="00D92B1C"/>
    <w:rsid w:val="00DA0D28"/>
    <w:rsid w:val="00DA14F9"/>
    <w:rsid w:val="00DA4331"/>
    <w:rsid w:val="00DA49EC"/>
    <w:rsid w:val="00DA6D60"/>
    <w:rsid w:val="00DB021D"/>
    <w:rsid w:val="00DB1C19"/>
    <w:rsid w:val="00DB2000"/>
    <w:rsid w:val="00DB41B1"/>
    <w:rsid w:val="00DB5669"/>
    <w:rsid w:val="00DB7FE7"/>
    <w:rsid w:val="00DC1DC0"/>
    <w:rsid w:val="00DC3D85"/>
    <w:rsid w:val="00DD01BC"/>
    <w:rsid w:val="00DD05DF"/>
    <w:rsid w:val="00DD0B3F"/>
    <w:rsid w:val="00DD2EC6"/>
    <w:rsid w:val="00DD7C95"/>
    <w:rsid w:val="00DE1D4C"/>
    <w:rsid w:val="00DE29C4"/>
    <w:rsid w:val="00DE515B"/>
    <w:rsid w:val="00DF1832"/>
    <w:rsid w:val="00DF1A6F"/>
    <w:rsid w:val="00DF2120"/>
    <w:rsid w:val="00DF213B"/>
    <w:rsid w:val="00DF25B2"/>
    <w:rsid w:val="00DF69AA"/>
    <w:rsid w:val="00E00432"/>
    <w:rsid w:val="00E03FED"/>
    <w:rsid w:val="00E05C89"/>
    <w:rsid w:val="00E100A3"/>
    <w:rsid w:val="00E11354"/>
    <w:rsid w:val="00E11C70"/>
    <w:rsid w:val="00E12FD2"/>
    <w:rsid w:val="00E1415E"/>
    <w:rsid w:val="00E25219"/>
    <w:rsid w:val="00E26664"/>
    <w:rsid w:val="00E26B3A"/>
    <w:rsid w:val="00E30A87"/>
    <w:rsid w:val="00E33528"/>
    <w:rsid w:val="00E3450F"/>
    <w:rsid w:val="00E47574"/>
    <w:rsid w:val="00E50606"/>
    <w:rsid w:val="00E517DF"/>
    <w:rsid w:val="00E53C2E"/>
    <w:rsid w:val="00E607E2"/>
    <w:rsid w:val="00E63504"/>
    <w:rsid w:val="00E64F97"/>
    <w:rsid w:val="00E66809"/>
    <w:rsid w:val="00E72110"/>
    <w:rsid w:val="00E76276"/>
    <w:rsid w:val="00E77A3C"/>
    <w:rsid w:val="00E8043B"/>
    <w:rsid w:val="00E8351D"/>
    <w:rsid w:val="00E835A8"/>
    <w:rsid w:val="00E90738"/>
    <w:rsid w:val="00E93DEA"/>
    <w:rsid w:val="00E940D2"/>
    <w:rsid w:val="00E9549E"/>
    <w:rsid w:val="00E9587E"/>
    <w:rsid w:val="00E95CDA"/>
    <w:rsid w:val="00E96F04"/>
    <w:rsid w:val="00E97F4F"/>
    <w:rsid w:val="00EA78F7"/>
    <w:rsid w:val="00EB2A1F"/>
    <w:rsid w:val="00EB3F14"/>
    <w:rsid w:val="00EB6488"/>
    <w:rsid w:val="00EB7218"/>
    <w:rsid w:val="00EB7DF6"/>
    <w:rsid w:val="00EC01DA"/>
    <w:rsid w:val="00EC343C"/>
    <w:rsid w:val="00EC42BF"/>
    <w:rsid w:val="00EC5E3D"/>
    <w:rsid w:val="00ED0E1A"/>
    <w:rsid w:val="00ED3FF8"/>
    <w:rsid w:val="00EE34E6"/>
    <w:rsid w:val="00EE4A3B"/>
    <w:rsid w:val="00EE62B5"/>
    <w:rsid w:val="00EE68E2"/>
    <w:rsid w:val="00EE73A2"/>
    <w:rsid w:val="00EF09D9"/>
    <w:rsid w:val="00EF1406"/>
    <w:rsid w:val="00EF1C2D"/>
    <w:rsid w:val="00EF2E6C"/>
    <w:rsid w:val="00EF300C"/>
    <w:rsid w:val="00EF35BA"/>
    <w:rsid w:val="00EF5C86"/>
    <w:rsid w:val="00F0054D"/>
    <w:rsid w:val="00F006B2"/>
    <w:rsid w:val="00F00D59"/>
    <w:rsid w:val="00F02528"/>
    <w:rsid w:val="00F0388C"/>
    <w:rsid w:val="00F03E75"/>
    <w:rsid w:val="00F0426F"/>
    <w:rsid w:val="00F05888"/>
    <w:rsid w:val="00F068EE"/>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51A36"/>
    <w:rsid w:val="00F52FBB"/>
    <w:rsid w:val="00F67542"/>
    <w:rsid w:val="00F675C0"/>
    <w:rsid w:val="00F749E0"/>
    <w:rsid w:val="00F74CDA"/>
    <w:rsid w:val="00F76DBC"/>
    <w:rsid w:val="00F76EB3"/>
    <w:rsid w:val="00F77391"/>
    <w:rsid w:val="00F82612"/>
    <w:rsid w:val="00F82CAF"/>
    <w:rsid w:val="00F85798"/>
    <w:rsid w:val="00F87F82"/>
    <w:rsid w:val="00F91317"/>
    <w:rsid w:val="00F93458"/>
    <w:rsid w:val="00F94053"/>
    <w:rsid w:val="00F956AB"/>
    <w:rsid w:val="00F95D7D"/>
    <w:rsid w:val="00FA0E74"/>
    <w:rsid w:val="00FA17D3"/>
    <w:rsid w:val="00FA6C5D"/>
    <w:rsid w:val="00FA6E83"/>
    <w:rsid w:val="00FA74EE"/>
    <w:rsid w:val="00FB38D9"/>
    <w:rsid w:val="00FC214F"/>
    <w:rsid w:val="00FC3447"/>
    <w:rsid w:val="00FC3F70"/>
    <w:rsid w:val="00FC4248"/>
    <w:rsid w:val="00FD08E9"/>
    <w:rsid w:val="00FD1983"/>
    <w:rsid w:val="00FD46A1"/>
    <w:rsid w:val="00FD4FAB"/>
    <w:rsid w:val="00FD7646"/>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3420617"/>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character" w:customStyle="1" w:styleId="HeadingFont">
    <w:name w:val="$HeadingFont"/>
    <w:rsid w:val="00163204"/>
    <w:rPr>
      <w:rFonts w:ascii="Arial" w:hAnsi="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1929326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rdalakoti12@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rapendra@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tender.powergrid.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powergrid."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A3F66-2320-4C77-AC0F-BB2ABCADF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8</Pages>
  <Words>2085</Words>
  <Characters>12644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14700</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Chandra Kr Kamat {चंद्र कुमार कामत}</cp:lastModifiedBy>
  <cp:revision>91</cp:revision>
  <cp:lastPrinted>2012-11-08T04:29:00Z</cp:lastPrinted>
  <dcterms:created xsi:type="dcterms:W3CDTF">2022-12-07T12:22:00Z</dcterms:created>
  <dcterms:modified xsi:type="dcterms:W3CDTF">2023-05-29T10:16:00Z</dcterms:modified>
</cp:coreProperties>
</file>