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tbl>
      <w:tblPr>
        <w:tblW w:w="140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890"/>
        <w:gridCol w:w="4140"/>
        <w:gridCol w:w="7110"/>
      </w:tblGrid>
      <w:tr w:rsidR="00AA509B" w:rsidRPr="004D38C6" w14:paraId="1BC078A6" w14:textId="77777777" w:rsidTr="005F11B7">
        <w:trPr>
          <w:tblHeader/>
        </w:trPr>
        <w:tc>
          <w:tcPr>
            <w:tcW w:w="900" w:type="dxa"/>
            <w:tcBorders>
              <w:right w:val="single" w:sz="4" w:space="0" w:color="auto"/>
            </w:tcBorders>
          </w:tcPr>
          <w:p w14:paraId="27C4D99D" w14:textId="77777777" w:rsidR="00AA509B" w:rsidRPr="004D38C6" w:rsidRDefault="00AA509B" w:rsidP="000C1976">
            <w:pPr>
              <w:jc w:val="center"/>
              <w:rPr>
                <w:rFonts w:ascii="Book Antiqua" w:hAnsi="Book Antiqua" w:cs="Arial"/>
                <w:b/>
                <w:bCs/>
                <w:sz w:val="22"/>
                <w:szCs w:val="22"/>
              </w:rPr>
            </w:pPr>
            <w:r w:rsidRPr="004D38C6">
              <w:rPr>
                <w:rFonts w:ascii="Book Antiqua" w:hAnsi="Book Antiqua" w:cs="Arial"/>
                <w:b/>
                <w:bCs/>
                <w:sz w:val="22"/>
                <w:szCs w:val="22"/>
              </w:rPr>
              <w:t>Sl. No.</w:t>
            </w:r>
          </w:p>
        </w:tc>
        <w:tc>
          <w:tcPr>
            <w:tcW w:w="1890" w:type="dxa"/>
          </w:tcPr>
          <w:p w14:paraId="5AAE70A9" w14:textId="2695850B" w:rsidR="00AA509B" w:rsidRPr="004D38C6" w:rsidRDefault="004D38C6" w:rsidP="000C1976">
            <w:pPr>
              <w:jc w:val="center"/>
              <w:rPr>
                <w:rFonts w:ascii="Book Antiqua" w:hAnsi="Book Antiqua" w:cs="Arial"/>
                <w:b/>
                <w:bCs/>
                <w:sz w:val="22"/>
                <w:szCs w:val="22"/>
              </w:rPr>
            </w:pPr>
            <w:r w:rsidRPr="004D38C6">
              <w:rPr>
                <w:rFonts w:ascii="Book Antiqua" w:hAnsi="Book Antiqua" w:cs="Arial"/>
                <w:b/>
                <w:bCs/>
                <w:sz w:val="22"/>
                <w:szCs w:val="22"/>
              </w:rPr>
              <w:t>ITB Clause Ref. No.</w:t>
            </w:r>
          </w:p>
        </w:tc>
        <w:tc>
          <w:tcPr>
            <w:tcW w:w="4140" w:type="dxa"/>
            <w:tcBorders>
              <w:right w:val="single" w:sz="4" w:space="0" w:color="auto"/>
            </w:tcBorders>
          </w:tcPr>
          <w:p w14:paraId="45DD2371" w14:textId="332AFD7B" w:rsidR="00AA509B" w:rsidRPr="004D38C6" w:rsidRDefault="004D38C6" w:rsidP="000C1976">
            <w:pPr>
              <w:jc w:val="center"/>
              <w:rPr>
                <w:rFonts w:ascii="Book Antiqua" w:hAnsi="Book Antiqua" w:cs="Arial"/>
                <w:b/>
                <w:bCs/>
                <w:sz w:val="22"/>
                <w:szCs w:val="22"/>
              </w:rPr>
            </w:pPr>
            <w:r w:rsidRPr="004D38C6">
              <w:rPr>
                <w:rFonts w:ascii="Book Antiqua" w:hAnsi="Book Antiqua" w:cs="Arial"/>
                <w:b/>
                <w:bCs/>
                <w:sz w:val="22"/>
                <w:szCs w:val="22"/>
              </w:rPr>
              <w:t>Existing Clause in the Bidding Documents</w:t>
            </w:r>
          </w:p>
        </w:tc>
        <w:tc>
          <w:tcPr>
            <w:tcW w:w="7110" w:type="dxa"/>
            <w:tcBorders>
              <w:left w:val="single" w:sz="4" w:space="0" w:color="auto"/>
            </w:tcBorders>
          </w:tcPr>
          <w:p w14:paraId="1F186FA5" w14:textId="62275BE7" w:rsidR="004D38C6" w:rsidRPr="004D38C6" w:rsidRDefault="004D38C6" w:rsidP="004D38C6">
            <w:pPr>
              <w:jc w:val="center"/>
              <w:rPr>
                <w:rFonts w:ascii="Book Antiqua" w:hAnsi="Book Antiqua" w:cs="Arial"/>
                <w:b/>
                <w:bCs/>
                <w:sz w:val="22"/>
                <w:szCs w:val="22"/>
              </w:rPr>
            </w:pPr>
            <w:r w:rsidRPr="004D38C6">
              <w:rPr>
                <w:rFonts w:ascii="Book Antiqua" w:hAnsi="Book Antiqua" w:cs="Arial"/>
                <w:b/>
                <w:bCs/>
                <w:sz w:val="22"/>
                <w:szCs w:val="22"/>
              </w:rPr>
              <w:t>Amended as</w:t>
            </w:r>
          </w:p>
          <w:p w14:paraId="4FA583DC" w14:textId="7163DCBF" w:rsidR="00AA509B" w:rsidRPr="004D38C6" w:rsidRDefault="00AA509B" w:rsidP="004D38C6">
            <w:pPr>
              <w:jc w:val="center"/>
              <w:rPr>
                <w:rFonts w:ascii="Book Antiqua" w:hAnsi="Book Antiqua" w:cs="Arial"/>
                <w:b/>
                <w:bCs/>
                <w:sz w:val="22"/>
                <w:szCs w:val="22"/>
              </w:rPr>
            </w:pPr>
          </w:p>
        </w:tc>
      </w:tr>
      <w:tr w:rsidR="00AA509B" w:rsidRPr="004D38C6" w14:paraId="368A1A2F" w14:textId="77777777" w:rsidTr="005F11B7">
        <w:tc>
          <w:tcPr>
            <w:tcW w:w="900" w:type="dxa"/>
            <w:tcBorders>
              <w:right w:val="single" w:sz="4" w:space="0" w:color="auto"/>
            </w:tcBorders>
          </w:tcPr>
          <w:p w14:paraId="218BE767" w14:textId="77777777" w:rsidR="00AA509B" w:rsidRPr="004D38C6" w:rsidRDefault="00AA509B" w:rsidP="00AA509B">
            <w:pPr>
              <w:numPr>
                <w:ilvl w:val="0"/>
                <w:numId w:val="1"/>
              </w:numPr>
              <w:ind w:left="435"/>
              <w:jc w:val="both"/>
              <w:rPr>
                <w:rFonts w:ascii="Book Antiqua" w:hAnsi="Book Antiqua" w:cs="Arial"/>
                <w:sz w:val="22"/>
                <w:szCs w:val="22"/>
              </w:rPr>
            </w:pPr>
          </w:p>
        </w:tc>
        <w:tc>
          <w:tcPr>
            <w:tcW w:w="1890" w:type="dxa"/>
          </w:tcPr>
          <w:p w14:paraId="2F284E62" w14:textId="590E1431" w:rsidR="00AA509B" w:rsidRPr="004D38C6" w:rsidRDefault="005F11B7" w:rsidP="000C1976">
            <w:pPr>
              <w:jc w:val="both"/>
              <w:rPr>
                <w:rFonts w:ascii="Book Antiqua" w:hAnsi="Book Antiqua" w:cs="Arial"/>
                <w:sz w:val="22"/>
                <w:szCs w:val="22"/>
              </w:rPr>
            </w:pPr>
            <w:r w:rsidRPr="004D38C6">
              <w:rPr>
                <w:rFonts w:ascii="Book Antiqua" w:hAnsi="Book Antiqua" w:cs="Arial"/>
                <w:sz w:val="22"/>
                <w:szCs w:val="22"/>
              </w:rPr>
              <w:t xml:space="preserve">ITB Cl. </w:t>
            </w:r>
            <w:r w:rsidR="00AA509B" w:rsidRPr="004D38C6">
              <w:rPr>
                <w:rFonts w:ascii="Book Antiqua" w:hAnsi="Book Antiqua" w:cs="Arial"/>
                <w:sz w:val="22"/>
                <w:szCs w:val="22"/>
              </w:rPr>
              <w:t>1.8, Section-2 (Eligibility and Qualification Requirements), Part 1</w:t>
            </w:r>
          </w:p>
        </w:tc>
        <w:tc>
          <w:tcPr>
            <w:tcW w:w="4140" w:type="dxa"/>
            <w:tcBorders>
              <w:right w:val="single" w:sz="4" w:space="0" w:color="auto"/>
            </w:tcBorders>
          </w:tcPr>
          <w:p w14:paraId="0F392F64" w14:textId="60DDE0EB" w:rsidR="00AA509B" w:rsidRPr="004D38C6" w:rsidRDefault="00AA509B" w:rsidP="000C1976">
            <w:pPr>
              <w:jc w:val="both"/>
              <w:rPr>
                <w:rFonts w:ascii="Book Antiqua" w:hAnsi="Book Antiqua" w:cs="Arial"/>
                <w:sz w:val="22"/>
                <w:szCs w:val="22"/>
              </w:rPr>
            </w:pPr>
            <w:r w:rsidRPr="004D38C6">
              <w:rPr>
                <w:rFonts w:ascii="Book Antiqua" w:hAnsi="Book Antiqua" w:cs="Arial"/>
                <w:sz w:val="22"/>
                <w:szCs w:val="22"/>
              </w:rPr>
              <w:t xml:space="preserve">Add new </w:t>
            </w:r>
            <w:r w:rsidR="005F11B7" w:rsidRPr="004D38C6">
              <w:rPr>
                <w:rFonts w:ascii="Book Antiqua" w:hAnsi="Book Antiqua" w:cs="Arial"/>
                <w:sz w:val="22"/>
                <w:szCs w:val="22"/>
              </w:rPr>
              <w:t xml:space="preserve">ITB clause </w:t>
            </w:r>
            <w:r w:rsidRPr="004D38C6">
              <w:rPr>
                <w:rFonts w:ascii="Book Antiqua" w:hAnsi="Book Antiqua" w:cs="Arial"/>
                <w:sz w:val="22"/>
                <w:szCs w:val="22"/>
              </w:rPr>
              <w:t xml:space="preserve">1.8 after clause </w:t>
            </w:r>
            <w:r w:rsidR="005F11B7" w:rsidRPr="004D38C6">
              <w:rPr>
                <w:rFonts w:ascii="Book Antiqua" w:hAnsi="Book Antiqua" w:cs="Arial"/>
                <w:sz w:val="22"/>
                <w:szCs w:val="22"/>
              </w:rPr>
              <w:t xml:space="preserve">ITB </w:t>
            </w:r>
            <w:r w:rsidRPr="004D38C6">
              <w:rPr>
                <w:rFonts w:ascii="Book Antiqua" w:hAnsi="Book Antiqua" w:cs="Arial"/>
                <w:sz w:val="22"/>
                <w:szCs w:val="22"/>
              </w:rPr>
              <w:t>1.7</w:t>
            </w:r>
          </w:p>
        </w:tc>
        <w:tc>
          <w:tcPr>
            <w:tcW w:w="7110" w:type="dxa"/>
            <w:tcBorders>
              <w:left w:val="single" w:sz="4" w:space="0" w:color="auto"/>
            </w:tcBorders>
          </w:tcPr>
          <w:p w14:paraId="1FDBC20F" w14:textId="441CEF69" w:rsidR="00AA509B" w:rsidRPr="004D38C6" w:rsidRDefault="00AA509B" w:rsidP="00225B53">
            <w:pPr>
              <w:pStyle w:val="Default"/>
              <w:jc w:val="both"/>
              <w:rPr>
                <w:rFonts w:cs="Arial"/>
                <w:b/>
                <w:bCs/>
                <w:sz w:val="22"/>
                <w:szCs w:val="22"/>
              </w:rPr>
            </w:pPr>
            <w:r w:rsidRPr="004D38C6">
              <w:rPr>
                <w:rFonts w:cs="Arial"/>
                <w:b/>
                <w:bCs/>
                <w:snapToGrid w:val="0"/>
                <w:sz w:val="22"/>
                <w:szCs w:val="22"/>
              </w:rPr>
              <w:t xml:space="preserve">Add new </w:t>
            </w:r>
            <w:r w:rsidR="005F11B7" w:rsidRPr="004D38C6">
              <w:rPr>
                <w:rFonts w:cs="Arial"/>
                <w:b/>
                <w:bCs/>
                <w:snapToGrid w:val="0"/>
                <w:sz w:val="22"/>
                <w:szCs w:val="22"/>
              </w:rPr>
              <w:t xml:space="preserve">ITB </w:t>
            </w:r>
            <w:r w:rsidRPr="004D38C6">
              <w:rPr>
                <w:rFonts w:cs="Arial"/>
                <w:b/>
                <w:bCs/>
                <w:snapToGrid w:val="0"/>
                <w:sz w:val="22"/>
                <w:szCs w:val="22"/>
              </w:rPr>
              <w:t xml:space="preserve">Clauses 1.8 </w:t>
            </w:r>
            <w:r w:rsidRPr="004D38C6">
              <w:rPr>
                <w:rFonts w:cs="Arial"/>
                <w:b/>
                <w:bCs/>
                <w:sz w:val="22"/>
                <w:szCs w:val="22"/>
              </w:rPr>
              <w:t>with the following:</w:t>
            </w:r>
          </w:p>
          <w:p w14:paraId="601C00A1" w14:textId="77777777" w:rsidR="005F11B7" w:rsidRPr="004D38C6" w:rsidRDefault="005F11B7" w:rsidP="00225B53">
            <w:pPr>
              <w:pStyle w:val="Default"/>
              <w:jc w:val="both"/>
              <w:rPr>
                <w:rFonts w:cs="Arial"/>
                <w:sz w:val="22"/>
                <w:szCs w:val="22"/>
              </w:rPr>
            </w:pPr>
          </w:p>
          <w:p w14:paraId="7C3ADD04" w14:textId="0D00507A" w:rsidR="00AA509B" w:rsidRPr="004D38C6" w:rsidRDefault="00AA509B" w:rsidP="00225B53">
            <w:pPr>
              <w:pStyle w:val="Default"/>
              <w:jc w:val="both"/>
              <w:rPr>
                <w:rFonts w:cs="Arial"/>
                <w:sz w:val="22"/>
                <w:szCs w:val="22"/>
              </w:rPr>
            </w:pPr>
            <w:r w:rsidRPr="004D38C6">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AA509B" w:rsidRPr="004D38C6" w:rsidRDefault="00AA509B" w:rsidP="00225B53">
            <w:pPr>
              <w:pStyle w:val="Default"/>
              <w:jc w:val="both"/>
              <w:rPr>
                <w:rFonts w:cs="Arial"/>
                <w:sz w:val="22"/>
                <w:szCs w:val="22"/>
              </w:rPr>
            </w:pPr>
          </w:p>
          <w:tbl>
            <w:tblPr>
              <w:tblW w:w="683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491"/>
              <w:gridCol w:w="1710"/>
            </w:tblGrid>
            <w:tr w:rsidR="00AA509B" w:rsidRPr="004D38C6" w14:paraId="13C96F0F" w14:textId="77777777" w:rsidTr="005F11B7">
              <w:trPr>
                <w:tblHeader/>
              </w:trPr>
              <w:tc>
                <w:tcPr>
                  <w:tcW w:w="630" w:type="dxa"/>
                  <w:shd w:val="clear" w:color="auto" w:fill="auto"/>
                </w:tcPr>
                <w:p w14:paraId="5DF6C0D2"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Sr. No.</w:t>
                  </w:r>
                </w:p>
              </w:tc>
              <w:tc>
                <w:tcPr>
                  <w:tcW w:w="4491" w:type="dxa"/>
                  <w:shd w:val="clear" w:color="auto" w:fill="auto"/>
                </w:tcPr>
                <w:p w14:paraId="5E501D97"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 xml:space="preserve">Event </w:t>
                  </w:r>
                </w:p>
              </w:tc>
              <w:tc>
                <w:tcPr>
                  <w:tcW w:w="1710" w:type="dxa"/>
                </w:tcPr>
                <w:p w14:paraId="428C19E0" w14:textId="77777777" w:rsidR="00AA509B" w:rsidRPr="004D38C6" w:rsidRDefault="00AA509B" w:rsidP="005F11B7">
                  <w:pPr>
                    <w:jc w:val="both"/>
                    <w:rPr>
                      <w:rFonts w:ascii="Book Antiqua" w:hAnsi="Book Antiqua" w:cs="Arial"/>
                      <w:sz w:val="22"/>
                      <w:szCs w:val="22"/>
                    </w:rPr>
                  </w:pPr>
                  <w:r w:rsidRPr="004D38C6">
                    <w:rPr>
                      <w:rFonts w:ascii="Book Antiqua" w:hAnsi="Book Antiqua" w:cs="Arial"/>
                      <w:sz w:val="22"/>
                      <w:szCs w:val="22"/>
                    </w:rPr>
                    <w:t>Period for which bid(s) shall be considered as non-responsive/ not eligible</w:t>
                  </w:r>
                </w:p>
              </w:tc>
            </w:tr>
            <w:tr w:rsidR="00AA509B" w:rsidRPr="004D38C6" w14:paraId="01F83280" w14:textId="77777777" w:rsidTr="005F11B7">
              <w:tc>
                <w:tcPr>
                  <w:tcW w:w="630" w:type="dxa"/>
                  <w:shd w:val="clear" w:color="auto" w:fill="auto"/>
                </w:tcPr>
                <w:p w14:paraId="31B64D45"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1.</w:t>
                  </w:r>
                </w:p>
              </w:tc>
              <w:tc>
                <w:tcPr>
                  <w:tcW w:w="4491" w:type="dxa"/>
                  <w:shd w:val="clear" w:color="auto" w:fill="auto"/>
                </w:tcPr>
                <w:p w14:paraId="7358F63D" w14:textId="420F3554"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Termination of Contract due to Contractor’s default</w:t>
                  </w:r>
                </w:p>
              </w:tc>
              <w:tc>
                <w:tcPr>
                  <w:tcW w:w="1710" w:type="dxa"/>
                </w:tcPr>
                <w:p w14:paraId="36EB751A"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1 year</w:t>
                  </w:r>
                </w:p>
              </w:tc>
            </w:tr>
            <w:tr w:rsidR="00AA509B" w:rsidRPr="004D38C6" w14:paraId="6EF3FA3C" w14:textId="77777777" w:rsidTr="005F11B7">
              <w:tc>
                <w:tcPr>
                  <w:tcW w:w="630" w:type="dxa"/>
                  <w:shd w:val="clear" w:color="auto" w:fill="auto"/>
                </w:tcPr>
                <w:p w14:paraId="29B619FD"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2.</w:t>
                  </w:r>
                </w:p>
              </w:tc>
              <w:tc>
                <w:tcPr>
                  <w:tcW w:w="4491" w:type="dxa"/>
                  <w:shd w:val="clear" w:color="auto" w:fill="auto"/>
                </w:tcPr>
                <w:p w14:paraId="5B90F6B8" w14:textId="08F1DF46"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Encashment of CPG due to non-performance</w:t>
                  </w:r>
                </w:p>
              </w:tc>
              <w:tc>
                <w:tcPr>
                  <w:tcW w:w="1710" w:type="dxa"/>
                </w:tcPr>
                <w:p w14:paraId="6355D5B2"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1 year</w:t>
                  </w:r>
                </w:p>
              </w:tc>
            </w:tr>
            <w:tr w:rsidR="00AA509B" w:rsidRPr="004D38C6" w14:paraId="01BD19C9" w14:textId="77777777" w:rsidTr="005F11B7">
              <w:tc>
                <w:tcPr>
                  <w:tcW w:w="630" w:type="dxa"/>
                  <w:shd w:val="clear" w:color="auto" w:fill="auto"/>
                </w:tcPr>
                <w:p w14:paraId="20D3B135"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3.</w:t>
                  </w:r>
                </w:p>
              </w:tc>
              <w:tc>
                <w:tcPr>
                  <w:tcW w:w="4491" w:type="dxa"/>
                  <w:shd w:val="clear" w:color="auto" w:fill="auto"/>
                </w:tcPr>
                <w:p w14:paraId="21A6DBD0" w14:textId="66849FC3"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 xml:space="preserve">Repeated failure of major Equipment while in service </w:t>
                  </w:r>
                </w:p>
              </w:tc>
              <w:tc>
                <w:tcPr>
                  <w:tcW w:w="1710" w:type="dxa"/>
                </w:tcPr>
                <w:p w14:paraId="194B886A"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1 year</w:t>
                  </w:r>
                </w:p>
              </w:tc>
            </w:tr>
            <w:tr w:rsidR="00AA509B" w:rsidRPr="004D38C6" w14:paraId="0BC9D9D8" w14:textId="77777777" w:rsidTr="005F11B7">
              <w:tc>
                <w:tcPr>
                  <w:tcW w:w="630" w:type="dxa"/>
                  <w:shd w:val="clear" w:color="auto" w:fill="auto"/>
                </w:tcPr>
                <w:p w14:paraId="4E92EE3D"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4.</w:t>
                  </w:r>
                </w:p>
              </w:tc>
              <w:tc>
                <w:tcPr>
                  <w:tcW w:w="4491" w:type="dxa"/>
                  <w:shd w:val="clear" w:color="auto" w:fill="auto"/>
                </w:tcPr>
                <w:p w14:paraId="739763C0" w14:textId="25BD341A"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Substantial portion of works (more than 50% of the Contract*) is sub-contracted, under an existing Contract</w:t>
                  </w:r>
                </w:p>
              </w:tc>
              <w:tc>
                <w:tcPr>
                  <w:tcW w:w="1710" w:type="dxa"/>
                </w:tcPr>
                <w:p w14:paraId="11DAA3C8"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1 year</w:t>
                  </w:r>
                </w:p>
              </w:tc>
            </w:tr>
            <w:tr w:rsidR="00AA509B" w:rsidRPr="004D38C6" w14:paraId="7BA3CB27" w14:textId="77777777" w:rsidTr="005F11B7">
              <w:tc>
                <w:tcPr>
                  <w:tcW w:w="630" w:type="dxa"/>
                  <w:shd w:val="clear" w:color="auto" w:fill="auto"/>
                </w:tcPr>
                <w:p w14:paraId="59B6F10F"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5.</w:t>
                  </w:r>
                </w:p>
              </w:tc>
              <w:tc>
                <w:tcPr>
                  <w:tcW w:w="4491" w:type="dxa"/>
                  <w:shd w:val="clear" w:color="auto" w:fill="auto"/>
                </w:tcPr>
                <w:p w14:paraId="5A4AB220"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 xml:space="preserve">More than 25% of the Contract price (awarded value), in aggregate, is  paid to sub-contractors/suppliers as Direct payment, under an existing Contract, due </w:t>
                  </w:r>
                  <w:r w:rsidRPr="004D38C6">
                    <w:rPr>
                      <w:rFonts w:ascii="Book Antiqua" w:hAnsi="Book Antiqua" w:cs="Arial"/>
                      <w:sz w:val="22"/>
                      <w:szCs w:val="22"/>
                    </w:rPr>
                    <w:lastRenderedPageBreak/>
                    <w:t>to financial position of Contractor</w:t>
                  </w:r>
                </w:p>
                <w:p w14:paraId="7EA0621E" w14:textId="77777777" w:rsidR="00AA509B" w:rsidRPr="004D38C6" w:rsidRDefault="00AA509B" w:rsidP="00F216B8">
                  <w:pPr>
                    <w:jc w:val="both"/>
                    <w:rPr>
                      <w:rFonts w:ascii="Book Antiqua" w:hAnsi="Book Antiqua" w:cs="Arial"/>
                      <w:sz w:val="22"/>
                      <w:szCs w:val="22"/>
                    </w:rPr>
                  </w:pPr>
                </w:p>
              </w:tc>
              <w:tc>
                <w:tcPr>
                  <w:tcW w:w="1710" w:type="dxa"/>
                </w:tcPr>
                <w:p w14:paraId="69E119B3"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lastRenderedPageBreak/>
                    <w:t>1 year</w:t>
                  </w:r>
                </w:p>
              </w:tc>
            </w:tr>
            <w:tr w:rsidR="00AA509B" w:rsidRPr="004D38C6" w14:paraId="013B0C7B" w14:textId="77777777" w:rsidTr="005F11B7">
              <w:tc>
                <w:tcPr>
                  <w:tcW w:w="630" w:type="dxa"/>
                  <w:shd w:val="clear" w:color="auto" w:fill="auto"/>
                </w:tcPr>
                <w:p w14:paraId="55B5A348"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6.</w:t>
                  </w:r>
                </w:p>
              </w:tc>
              <w:tc>
                <w:tcPr>
                  <w:tcW w:w="4491" w:type="dxa"/>
                  <w:shd w:val="clear" w:color="auto" w:fill="auto"/>
                </w:tcPr>
                <w:p w14:paraId="3445F4C6"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 xml:space="preserve">Firm has been referred to NCLT under Insolvency &amp; Bankruptcy Code </w:t>
                  </w:r>
                  <w:r w:rsidRPr="004D38C6">
                    <w:rPr>
                      <w:rFonts w:ascii="Book Antiqua" w:hAnsi="Book Antiqua" w:cs="Arial"/>
                      <w:i/>
                      <w:iCs/>
                      <w:sz w:val="22"/>
                      <w:szCs w:val="22"/>
                    </w:rPr>
                    <w:t>(IRP has been appointed or Liquidation proceedings have been initiated under IBC)</w:t>
                  </w:r>
                  <w:r w:rsidRPr="004D38C6">
                    <w:rPr>
                      <w:rFonts w:ascii="Book Antiqua" w:hAnsi="Book Antiqua" w:cs="Arial"/>
                      <w:sz w:val="22"/>
                      <w:szCs w:val="22"/>
                    </w:rPr>
                    <w:t xml:space="preserve"> </w:t>
                  </w:r>
                </w:p>
              </w:tc>
              <w:tc>
                <w:tcPr>
                  <w:tcW w:w="1710" w:type="dxa"/>
                </w:tcPr>
                <w:p w14:paraId="7ACC0DD1" w14:textId="77777777" w:rsidR="00AA509B" w:rsidRPr="004D38C6" w:rsidRDefault="00AA509B" w:rsidP="00F216B8">
                  <w:pPr>
                    <w:jc w:val="both"/>
                    <w:rPr>
                      <w:rFonts w:ascii="Book Antiqua" w:hAnsi="Book Antiqua" w:cs="Arial"/>
                      <w:sz w:val="22"/>
                      <w:szCs w:val="22"/>
                    </w:rPr>
                  </w:pPr>
                  <w:r w:rsidRPr="004D38C6">
                    <w:rPr>
                      <w:rFonts w:ascii="Book Antiqua" w:hAnsi="Book Antiqua" w:cs="Arial"/>
                      <w:sz w:val="22"/>
                      <w:szCs w:val="22"/>
                    </w:rPr>
                    <w:t>Till the firm comes out of Resolution process</w:t>
                  </w:r>
                </w:p>
              </w:tc>
            </w:tr>
          </w:tbl>
          <w:p w14:paraId="515A8068" w14:textId="77777777" w:rsidR="00AA509B" w:rsidRPr="004D38C6" w:rsidRDefault="00AA509B" w:rsidP="00225B53">
            <w:pPr>
              <w:ind w:right="36"/>
              <w:jc w:val="both"/>
              <w:rPr>
                <w:rFonts w:ascii="Book Antiqua" w:hAnsi="Book Antiqua" w:cs="Arial"/>
                <w:i/>
                <w:iCs/>
                <w:sz w:val="22"/>
                <w:szCs w:val="22"/>
              </w:rPr>
            </w:pPr>
          </w:p>
          <w:p w14:paraId="17FCF8B1" w14:textId="77777777" w:rsidR="00AA509B" w:rsidRPr="004D38C6" w:rsidRDefault="00AA509B" w:rsidP="00225B53">
            <w:pPr>
              <w:ind w:right="36"/>
              <w:jc w:val="both"/>
              <w:rPr>
                <w:rFonts w:ascii="Book Antiqua" w:hAnsi="Book Antiqua" w:cs="Arial"/>
                <w:i/>
                <w:iCs/>
                <w:sz w:val="22"/>
                <w:szCs w:val="22"/>
              </w:rPr>
            </w:pPr>
            <w:r w:rsidRPr="004D38C6">
              <w:rPr>
                <w:rFonts w:ascii="Book Antiqua" w:hAnsi="Book Antiqua" w:cs="Arial"/>
                <w:b/>
                <w:bCs/>
                <w:i/>
                <w:iCs/>
                <w:sz w:val="22"/>
                <w:szCs w:val="22"/>
              </w:rPr>
              <w:t>*</w:t>
            </w:r>
            <w:r w:rsidRPr="004D38C6">
              <w:rPr>
                <w:rFonts w:ascii="Book Antiqua" w:hAnsi="Book Antiqua" w:cs="Arial"/>
                <w:i/>
                <w:iCs/>
                <w:sz w:val="22"/>
                <w:szCs w:val="22"/>
              </w:rPr>
              <w:t>For the purpose of working out 50% of the Contract, following shall be taken into account:</w:t>
            </w:r>
          </w:p>
          <w:p w14:paraId="5EDD543F" w14:textId="77777777" w:rsidR="00AA509B" w:rsidRPr="004D38C6" w:rsidRDefault="00AA509B" w:rsidP="00225B53">
            <w:pPr>
              <w:ind w:right="36"/>
              <w:jc w:val="both"/>
              <w:rPr>
                <w:rFonts w:ascii="Book Antiqua" w:hAnsi="Book Antiqua" w:cs="Arial"/>
                <w:i/>
                <w:iCs/>
                <w:sz w:val="22"/>
                <w:szCs w:val="22"/>
              </w:rPr>
            </w:pPr>
          </w:p>
          <w:p w14:paraId="6BF5ECB2" w14:textId="77777777" w:rsidR="00AA509B" w:rsidRPr="004D38C6" w:rsidRDefault="00AA509B" w:rsidP="00225B53">
            <w:pPr>
              <w:ind w:left="540" w:right="36" w:hanging="450"/>
              <w:jc w:val="both"/>
              <w:rPr>
                <w:rFonts w:ascii="Book Antiqua" w:hAnsi="Book Antiqua" w:cs="Arial"/>
                <w:i/>
                <w:iCs/>
                <w:sz w:val="22"/>
                <w:szCs w:val="22"/>
              </w:rPr>
            </w:pPr>
            <w:r w:rsidRPr="004D38C6">
              <w:rPr>
                <w:rFonts w:ascii="Book Antiqua" w:hAnsi="Book Antiqua" w:cs="Arial"/>
                <w:i/>
                <w:iCs/>
                <w:sz w:val="22"/>
                <w:szCs w:val="22"/>
              </w:rPr>
              <w:t>(a)</w:t>
            </w:r>
            <w:r w:rsidRPr="004D38C6">
              <w:rPr>
                <w:rFonts w:ascii="Book Antiqua" w:hAnsi="Book Antiqua" w:cs="Arial"/>
                <w:i/>
                <w:iCs/>
                <w:sz w:val="22"/>
                <w:szCs w:val="22"/>
              </w:rPr>
              <w:tab/>
              <w:t xml:space="preserve">Scope of the contract which is permissible to be sub-contracted as per bidding documents, shall be excluded. </w:t>
            </w:r>
          </w:p>
          <w:p w14:paraId="54865383" w14:textId="77777777" w:rsidR="00AA509B" w:rsidRPr="004D38C6" w:rsidRDefault="00AA509B" w:rsidP="00225B53">
            <w:pPr>
              <w:ind w:left="540" w:right="36" w:hanging="450"/>
              <w:jc w:val="both"/>
              <w:rPr>
                <w:rFonts w:ascii="Book Antiqua" w:hAnsi="Book Antiqua" w:cs="Arial"/>
                <w:i/>
                <w:iCs/>
                <w:sz w:val="22"/>
                <w:szCs w:val="22"/>
              </w:rPr>
            </w:pPr>
          </w:p>
          <w:p w14:paraId="403EA354" w14:textId="77777777" w:rsidR="00AA509B" w:rsidRPr="004D38C6" w:rsidRDefault="00AA509B" w:rsidP="00225B53">
            <w:pPr>
              <w:ind w:left="540" w:right="36" w:hanging="450"/>
              <w:jc w:val="both"/>
              <w:rPr>
                <w:rFonts w:ascii="Book Antiqua" w:hAnsi="Book Antiqua" w:cs="Arial"/>
                <w:b/>
                <w:bCs/>
                <w:i/>
                <w:iCs/>
                <w:sz w:val="22"/>
                <w:szCs w:val="22"/>
              </w:rPr>
            </w:pPr>
            <w:r w:rsidRPr="004D38C6">
              <w:rPr>
                <w:rFonts w:ascii="Book Antiqua" w:hAnsi="Book Antiqua" w:cs="Arial"/>
                <w:i/>
                <w:iCs/>
                <w:sz w:val="22"/>
                <w:szCs w:val="22"/>
              </w:rPr>
              <w:t>(b)</w:t>
            </w:r>
            <w:r w:rsidRPr="004D38C6">
              <w:rPr>
                <w:rFonts w:ascii="Book Antiqua" w:hAnsi="Book Antiqua" w:cs="Arial"/>
                <w:i/>
                <w:iCs/>
                <w:sz w:val="22"/>
                <w:szCs w:val="22"/>
              </w:rPr>
              <w:tab/>
              <w:t xml:space="preserve">Scope of the Contract which primarily relates to the Qualification Requirement (QR) of the bidder. </w:t>
            </w:r>
          </w:p>
          <w:p w14:paraId="3E0CA615" w14:textId="77777777" w:rsidR="00AA509B" w:rsidRPr="004D38C6" w:rsidRDefault="00AA509B" w:rsidP="00225B53">
            <w:pPr>
              <w:pStyle w:val="Default"/>
              <w:jc w:val="both"/>
              <w:rPr>
                <w:rFonts w:cs="Arial"/>
                <w:b/>
                <w:bCs/>
                <w:sz w:val="22"/>
                <w:szCs w:val="22"/>
              </w:rPr>
            </w:pPr>
          </w:p>
          <w:p w14:paraId="218AB9FD" w14:textId="77777777" w:rsidR="00AA509B" w:rsidRPr="004D38C6" w:rsidRDefault="00AA509B" w:rsidP="00225B53">
            <w:pPr>
              <w:jc w:val="both"/>
              <w:rPr>
                <w:rFonts w:ascii="Book Antiqua" w:hAnsi="Book Antiqua" w:cs="Arial"/>
                <w:sz w:val="22"/>
                <w:szCs w:val="22"/>
              </w:rPr>
            </w:pPr>
            <w:r w:rsidRPr="004D38C6">
              <w:rPr>
                <w:rFonts w:ascii="Book Antiqua" w:hAnsi="Book Antiqua" w:cs="Arial"/>
                <w:sz w:val="22"/>
                <w:szCs w:val="22"/>
              </w:rPr>
              <w:t>The Employer shall be the sole judge in this regard and the Employer’s interpretation on the aforesaid event(s) shall be final and binding.</w:t>
            </w:r>
          </w:p>
          <w:p w14:paraId="064C41EF" w14:textId="6007AD28" w:rsidR="00AA509B" w:rsidRPr="004D38C6" w:rsidRDefault="00AA509B" w:rsidP="00225B53">
            <w:pPr>
              <w:jc w:val="both"/>
              <w:rPr>
                <w:rFonts w:ascii="Book Antiqua" w:hAnsi="Book Antiqua" w:cs="Arial"/>
                <w:snapToGrid w:val="0"/>
                <w:sz w:val="22"/>
                <w:szCs w:val="22"/>
              </w:rPr>
            </w:pPr>
          </w:p>
        </w:tc>
      </w:tr>
      <w:tr w:rsidR="004053A0" w:rsidRPr="004D38C6" w14:paraId="478AC639" w14:textId="77777777" w:rsidTr="005F11B7">
        <w:tc>
          <w:tcPr>
            <w:tcW w:w="900" w:type="dxa"/>
            <w:tcBorders>
              <w:right w:val="single" w:sz="4" w:space="0" w:color="auto"/>
            </w:tcBorders>
          </w:tcPr>
          <w:p w14:paraId="4252868F" w14:textId="77777777" w:rsidR="004053A0" w:rsidRPr="004D38C6" w:rsidRDefault="004053A0" w:rsidP="00AA509B">
            <w:pPr>
              <w:numPr>
                <w:ilvl w:val="0"/>
                <w:numId w:val="1"/>
              </w:numPr>
              <w:ind w:left="435"/>
              <w:jc w:val="both"/>
              <w:rPr>
                <w:rFonts w:ascii="Book Antiqua" w:hAnsi="Book Antiqua" w:cs="Arial"/>
                <w:sz w:val="22"/>
                <w:szCs w:val="22"/>
              </w:rPr>
            </w:pPr>
          </w:p>
        </w:tc>
        <w:tc>
          <w:tcPr>
            <w:tcW w:w="1890" w:type="dxa"/>
          </w:tcPr>
          <w:p w14:paraId="730100CD" w14:textId="502C9A0E" w:rsidR="004053A0" w:rsidRPr="004D38C6" w:rsidRDefault="004053A0" w:rsidP="000C1976">
            <w:pPr>
              <w:jc w:val="both"/>
              <w:rPr>
                <w:rFonts w:ascii="Book Antiqua" w:hAnsi="Book Antiqua" w:cs="Arial"/>
                <w:sz w:val="22"/>
                <w:szCs w:val="22"/>
              </w:rPr>
            </w:pPr>
            <w:r>
              <w:rPr>
                <w:rFonts w:ascii="Book Antiqua" w:hAnsi="Book Antiqua" w:cs="Arial"/>
                <w:sz w:val="22"/>
                <w:szCs w:val="22"/>
              </w:rPr>
              <w:t>FORM -2</w:t>
            </w:r>
            <w:r w:rsidR="00C55A34">
              <w:rPr>
                <w:rFonts w:ascii="Book Antiqua" w:hAnsi="Book Antiqua" w:cs="Arial"/>
                <w:sz w:val="22"/>
                <w:szCs w:val="22"/>
              </w:rPr>
              <w:t>3</w:t>
            </w:r>
            <w:r>
              <w:rPr>
                <w:rFonts w:ascii="Book Antiqua" w:hAnsi="Book Antiqua" w:cs="Arial"/>
                <w:sz w:val="22"/>
                <w:szCs w:val="22"/>
              </w:rPr>
              <w:t xml:space="preserve"> (</w:t>
            </w:r>
            <w:r w:rsidRPr="004053A0">
              <w:rPr>
                <w:rFonts w:ascii="Book Antiqua" w:hAnsi="Book Antiqua" w:cs="Arial"/>
                <w:sz w:val="22"/>
                <w:szCs w:val="22"/>
              </w:rPr>
              <w:t>Section - 4 : Bidding Forms - Technical Part of the Bid</w:t>
            </w:r>
          </w:p>
        </w:tc>
        <w:tc>
          <w:tcPr>
            <w:tcW w:w="4140" w:type="dxa"/>
            <w:tcBorders>
              <w:right w:val="single" w:sz="4" w:space="0" w:color="auto"/>
            </w:tcBorders>
          </w:tcPr>
          <w:p w14:paraId="0888A50C" w14:textId="717464E9" w:rsidR="004053A0" w:rsidRPr="004D38C6" w:rsidRDefault="004053A0" w:rsidP="000C1976">
            <w:pPr>
              <w:jc w:val="both"/>
              <w:rPr>
                <w:rFonts w:ascii="Book Antiqua" w:hAnsi="Book Antiqua" w:cs="Arial"/>
                <w:sz w:val="22"/>
                <w:szCs w:val="22"/>
              </w:rPr>
            </w:pPr>
            <w:r>
              <w:rPr>
                <w:rFonts w:ascii="Book Antiqua" w:hAnsi="Book Antiqua" w:cs="Arial"/>
                <w:sz w:val="22"/>
                <w:szCs w:val="22"/>
              </w:rPr>
              <w:t>Add new FORM 2</w:t>
            </w:r>
            <w:r w:rsidR="00C55A34">
              <w:rPr>
                <w:rFonts w:ascii="Book Antiqua" w:hAnsi="Book Antiqua" w:cs="Arial"/>
                <w:sz w:val="22"/>
                <w:szCs w:val="22"/>
              </w:rPr>
              <w:t>3</w:t>
            </w:r>
          </w:p>
        </w:tc>
        <w:tc>
          <w:tcPr>
            <w:tcW w:w="7110" w:type="dxa"/>
            <w:tcBorders>
              <w:left w:val="single" w:sz="4" w:space="0" w:color="auto"/>
            </w:tcBorders>
          </w:tcPr>
          <w:p w14:paraId="7D307879" w14:textId="169692A1" w:rsidR="004053A0" w:rsidRPr="004D38C6" w:rsidRDefault="004053A0" w:rsidP="00225B53">
            <w:pPr>
              <w:pStyle w:val="Default"/>
              <w:jc w:val="both"/>
              <w:rPr>
                <w:rFonts w:cs="Arial"/>
                <w:b/>
                <w:bCs/>
                <w:snapToGrid w:val="0"/>
                <w:sz w:val="22"/>
                <w:szCs w:val="22"/>
              </w:rPr>
            </w:pPr>
            <w:r>
              <w:rPr>
                <w:b/>
                <w:bCs/>
                <w:sz w:val="23"/>
                <w:szCs w:val="23"/>
              </w:rPr>
              <w:t>FORM for Declaration regarding events encountered pursuant to ITB Clause 1.8 attached herewith.</w:t>
            </w:r>
          </w:p>
        </w:tc>
      </w:tr>
      <w:tr w:rsidR="00C55A34" w:rsidRPr="004D38C6" w14:paraId="389D97A4" w14:textId="77777777" w:rsidTr="005F11B7">
        <w:trPr>
          <w:trHeight w:val="800"/>
        </w:trPr>
        <w:tc>
          <w:tcPr>
            <w:tcW w:w="900" w:type="dxa"/>
            <w:tcBorders>
              <w:right w:val="single" w:sz="4" w:space="0" w:color="auto"/>
            </w:tcBorders>
          </w:tcPr>
          <w:p w14:paraId="6AAB7FD0" w14:textId="77777777" w:rsidR="00C55A34" w:rsidRPr="004D38C6" w:rsidRDefault="00C55A34" w:rsidP="00D93CED">
            <w:pPr>
              <w:numPr>
                <w:ilvl w:val="0"/>
                <w:numId w:val="1"/>
              </w:numPr>
              <w:jc w:val="both"/>
              <w:rPr>
                <w:rFonts w:ascii="Book Antiqua" w:hAnsi="Book Antiqua" w:cs="Arial"/>
                <w:sz w:val="22"/>
                <w:szCs w:val="22"/>
              </w:rPr>
            </w:pPr>
          </w:p>
        </w:tc>
        <w:tc>
          <w:tcPr>
            <w:tcW w:w="1890" w:type="dxa"/>
          </w:tcPr>
          <w:p w14:paraId="505349AB" w14:textId="03564E48" w:rsidR="00C55A34" w:rsidRPr="004D38C6" w:rsidRDefault="00C55A34" w:rsidP="009E5B47">
            <w:pPr>
              <w:rPr>
                <w:rFonts w:ascii="Book Antiqua" w:hAnsi="Book Antiqua" w:cs="Arial"/>
                <w:sz w:val="22"/>
                <w:szCs w:val="22"/>
              </w:rPr>
            </w:pPr>
            <w:r>
              <w:rPr>
                <w:rFonts w:ascii="Book Antiqua" w:hAnsi="Book Antiqua" w:cs="Arial"/>
                <w:sz w:val="22"/>
                <w:szCs w:val="22"/>
              </w:rPr>
              <w:t>ITB 30.5 in BDS</w:t>
            </w:r>
          </w:p>
        </w:tc>
        <w:tc>
          <w:tcPr>
            <w:tcW w:w="4140" w:type="dxa"/>
            <w:tcBorders>
              <w:right w:val="single" w:sz="4" w:space="0" w:color="auto"/>
            </w:tcBorders>
          </w:tcPr>
          <w:p w14:paraId="44037D34" w14:textId="77777777" w:rsidR="00C55A34" w:rsidRPr="00CB0F85" w:rsidRDefault="00C55A34" w:rsidP="00C55A34">
            <w:pPr>
              <w:jc w:val="both"/>
              <w:rPr>
                <w:rFonts w:ascii="Calibri" w:hAnsi="Calibri" w:cs="Calibri"/>
                <w:b/>
                <w:bCs/>
                <w:sz w:val="22"/>
                <w:szCs w:val="22"/>
              </w:rPr>
            </w:pPr>
            <w:r w:rsidRPr="00CB0F85">
              <w:rPr>
                <w:rFonts w:ascii="Calibri" w:hAnsi="Calibri" w:cs="Calibri"/>
                <w:b/>
                <w:bCs/>
                <w:sz w:val="22"/>
                <w:szCs w:val="22"/>
              </w:rPr>
              <w:t xml:space="preserve">Insert new clause ITB 30.5 in BDS as per following: </w:t>
            </w:r>
          </w:p>
          <w:p w14:paraId="54E7149F" w14:textId="77777777" w:rsidR="00C55A34" w:rsidRPr="00CB0F85" w:rsidRDefault="00C55A34" w:rsidP="00C55A34">
            <w:pPr>
              <w:jc w:val="both"/>
              <w:rPr>
                <w:rFonts w:ascii="Calibri" w:hAnsi="Calibri" w:cs="Calibri"/>
                <w:b/>
                <w:bCs/>
                <w:sz w:val="22"/>
                <w:szCs w:val="22"/>
              </w:rPr>
            </w:pPr>
          </w:p>
          <w:p w14:paraId="400F04B5" w14:textId="77777777" w:rsidR="00C55A34" w:rsidRPr="00CB0F85" w:rsidRDefault="00C55A34" w:rsidP="00C55A34">
            <w:pPr>
              <w:jc w:val="both"/>
              <w:rPr>
                <w:rFonts w:ascii="Calibri" w:hAnsi="Calibri" w:cs="Calibri"/>
                <w:sz w:val="22"/>
                <w:szCs w:val="22"/>
              </w:rPr>
            </w:pPr>
            <w:r w:rsidRPr="00CB0F85">
              <w:rPr>
                <w:rFonts w:ascii="Calibri" w:hAnsi="Calibri" w:cs="Calibri"/>
                <w:b/>
                <w:bCs/>
                <w:sz w:val="22"/>
                <w:szCs w:val="22"/>
              </w:rPr>
              <w:t>Requirement:</w:t>
            </w:r>
            <w:r w:rsidRPr="00CB0F85">
              <w:rPr>
                <w:rFonts w:ascii="Calibri" w:hAnsi="Calibri" w:cs="Calibri"/>
                <w:sz w:val="22"/>
                <w:szCs w:val="22"/>
              </w:rPr>
              <w:t xml:space="preserve"> The bid capacity of the turnkey contractor, should be equal to or more than the estimated cost of the </w:t>
            </w:r>
            <w:r w:rsidRPr="00CB0F85">
              <w:rPr>
                <w:rFonts w:ascii="Calibri" w:hAnsi="Calibri" w:cs="Calibri"/>
                <w:sz w:val="22"/>
                <w:szCs w:val="22"/>
              </w:rPr>
              <w:lastRenderedPageBreak/>
              <w:t xml:space="preserve">tender. Same shall be assessed as per following formula: </w:t>
            </w:r>
          </w:p>
          <w:p w14:paraId="1B3471A4" w14:textId="77777777" w:rsidR="00C55A34" w:rsidRPr="00CB0F85" w:rsidRDefault="00C55A34" w:rsidP="00C55A34">
            <w:pPr>
              <w:jc w:val="both"/>
              <w:rPr>
                <w:rFonts w:ascii="Calibri" w:hAnsi="Calibri" w:cs="Calibri"/>
                <w:sz w:val="22"/>
                <w:szCs w:val="22"/>
              </w:rPr>
            </w:pPr>
          </w:p>
          <w:p w14:paraId="45F86AE8" w14:textId="77777777" w:rsidR="00C55A34" w:rsidRPr="00CB0F85" w:rsidRDefault="00C55A34" w:rsidP="00C55A34">
            <w:pPr>
              <w:jc w:val="both"/>
              <w:rPr>
                <w:rFonts w:ascii="Calibri" w:hAnsi="Calibri" w:cs="Calibri"/>
                <w:sz w:val="22"/>
                <w:szCs w:val="22"/>
              </w:rPr>
            </w:pPr>
            <w:r w:rsidRPr="00CB0F85">
              <w:rPr>
                <w:rFonts w:ascii="Calibri" w:hAnsi="Calibri" w:cs="Calibri"/>
                <w:sz w:val="22"/>
                <w:szCs w:val="22"/>
              </w:rPr>
              <w:t xml:space="preserve">Bidding capacity = [A X N X 2] – B </w:t>
            </w:r>
          </w:p>
          <w:p w14:paraId="662A2750" w14:textId="77777777" w:rsidR="00C55A34" w:rsidRPr="00CB0F85" w:rsidRDefault="00C55A34" w:rsidP="00C55A34">
            <w:pPr>
              <w:jc w:val="both"/>
              <w:rPr>
                <w:rFonts w:ascii="Calibri" w:hAnsi="Calibri" w:cs="Calibri"/>
                <w:sz w:val="22"/>
                <w:szCs w:val="22"/>
              </w:rPr>
            </w:pPr>
          </w:p>
          <w:p w14:paraId="7A330A84" w14:textId="77777777" w:rsidR="00C55A34" w:rsidRPr="00CB0F85" w:rsidRDefault="00C55A34" w:rsidP="00C55A34">
            <w:pPr>
              <w:jc w:val="both"/>
              <w:rPr>
                <w:rFonts w:ascii="Calibri" w:hAnsi="Calibri" w:cs="Calibri"/>
                <w:sz w:val="22"/>
                <w:szCs w:val="22"/>
              </w:rPr>
            </w:pPr>
            <w:r w:rsidRPr="00CB0F85">
              <w:rPr>
                <w:rFonts w:ascii="Calibri" w:hAnsi="Calibri" w:cs="Calibri"/>
                <w:sz w:val="22"/>
                <w:szCs w:val="22"/>
              </w:rPr>
              <w:t>The value of A and B to be based on the entire business of the bidder</w:t>
            </w:r>
          </w:p>
          <w:p w14:paraId="13275DB8" w14:textId="77777777" w:rsidR="00C55A34" w:rsidRPr="00CB0F85" w:rsidRDefault="00C55A34" w:rsidP="00C55A34">
            <w:pPr>
              <w:jc w:val="both"/>
              <w:rPr>
                <w:rFonts w:ascii="Calibri" w:hAnsi="Calibri" w:cs="Calibri"/>
                <w:sz w:val="22"/>
                <w:szCs w:val="22"/>
              </w:rPr>
            </w:pPr>
          </w:p>
          <w:p w14:paraId="684327BE" w14:textId="77777777" w:rsidR="00C55A34" w:rsidRPr="00CB0F85" w:rsidRDefault="00C55A34" w:rsidP="00C55A34">
            <w:pPr>
              <w:jc w:val="both"/>
              <w:rPr>
                <w:rFonts w:ascii="Calibri" w:hAnsi="Calibri" w:cs="Calibri"/>
                <w:sz w:val="22"/>
                <w:szCs w:val="22"/>
              </w:rPr>
            </w:pPr>
            <w:r w:rsidRPr="00CB0F85">
              <w:rPr>
                <w:rFonts w:ascii="Calibri" w:hAnsi="Calibri" w:cs="Calibri"/>
                <w:sz w:val="22"/>
                <w:szCs w:val="22"/>
              </w:rPr>
              <w:sym w:font="Symbol" w:char="F0B7"/>
            </w:r>
            <w:r w:rsidRPr="00CB0F85">
              <w:rPr>
                <w:rFonts w:ascii="Calibri" w:hAnsi="Calibri" w:cs="Calibri"/>
                <w:sz w:val="22"/>
                <w:szCs w:val="22"/>
              </w:rPr>
              <w:t xml:space="preserve"> A: Maximum annual turnover in last 5 FYs (to be CA certified) </w:t>
            </w:r>
          </w:p>
          <w:p w14:paraId="7358A44C" w14:textId="77777777" w:rsidR="00C55A34" w:rsidRPr="00CB0F85" w:rsidRDefault="00C55A34" w:rsidP="00C55A34">
            <w:pPr>
              <w:jc w:val="both"/>
              <w:rPr>
                <w:rFonts w:ascii="Calibri" w:hAnsi="Calibri" w:cs="Calibri"/>
                <w:sz w:val="22"/>
                <w:szCs w:val="22"/>
              </w:rPr>
            </w:pPr>
            <w:r w:rsidRPr="00CB0F85">
              <w:rPr>
                <w:rFonts w:ascii="Calibri" w:hAnsi="Calibri" w:cs="Calibri"/>
                <w:sz w:val="22"/>
                <w:szCs w:val="22"/>
              </w:rPr>
              <w:sym w:font="Symbol" w:char="F0B7"/>
            </w:r>
            <w:r w:rsidRPr="00CB0F85">
              <w:rPr>
                <w:rFonts w:ascii="Calibri" w:hAnsi="Calibri" w:cs="Calibri"/>
                <w:sz w:val="22"/>
                <w:szCs w:val="22"/>
              </w:rPr>
              <w:t xml:space="preserve"> N: Years prescribed for work completion under tender </w:t>
            </w:r>
          </w:p>
          <w:p w14:paraId="2AA3F69D" w14:textId="77777777" w:rsidR="00C55A34" w:rsidRPr="00CB0F85" w:rsidRDefault="00C55A34" w:rsidP="00C55A34">
            <w:pPr>
              <w:jc w:val="both"/>
              <w:rPr>
                <w:rFonts w:ascii="Calibri" w:hAnsi="Calibri" w:cs="Calibri"/>
                <w:sz w:val="22"/>
                <w:szCs w:val="22"/>
              </w:rPr>
            </w:pPr>
            <w:r w:rsidRPr="00CB0F85">
              <w:rPr>
                <w:rFonts w:ascii="Calibri" w:hAnsi="Calibri" w:cs="Calibri"/>
                <w:sz w:val="22"/>
                <w:szCs w:val="22"/>
              </w:rPr>
              <w:sym w:font="Symbol" w:char="F0B7"/>
            </w:r>
            <w:r w:rsidRPr="00CB0F85">
              <w:rPr>
                <w:rFonts w:ascii="Calibri" w:hAnsi="Calibri" w:cs="Calibri"/>
                <w:sz w:val="22"/>
                <w:szCs w:val="22"/>
              </w:rPr>
              <w:t xml:space="preserve"> B: Value of existing commitments &amp; ongoing works (for which LOI/LOA have been issued plus commitments on account of any L1 declaration as part of the DISCOM tender opening</w:t>
            </w:r>
          </w:p>
          <w:p w14:paraId="6F38BA60" w14:textId="77777777" w:rsidR="00C55A34" w:rsidRPr="00CB0F85" w:rsidRDefault="00C55A34" w:rsidP="00C55A34">
            <w:pPr>
              <w:jc w:val="both"/>
              <w:rPr>
                <w:rFonts w:ascii="Calibri" w:hAnsi="Calibri" w:cs="Calibri"/>
                <w:sz w:val="22"/>
                <w:szCs w:val="22"/>
              </w:rPr>
            </w:pPr>
          </w:p>
          <w:p w14:paraId="24C34733" w14:textId="77777777" w:rsidR="00C55A34" w:rsidRDefault="00C55A34" w:rsidP="008C256D">
            <w:pPr>
              <w:jc w:val="both"/>
              <w:rPr>
                <w:rFonts w:ascii="Calibri" w:hAnsi="Calibri" w:cs="Calibri"/>
                <w:sz w:val="22"/>
                <w:szCs w:val="22"/>
              </w:rPr>
            </w:pPr>
            <w:r w:rsidRPr="00CB0F85">
              <w:rPr>
                <w:rFonts w:ascii="Calibri" w:hAnsi="Calibri" w:cs="Calibri"/>
                <w:sz w:val="22"/>
                <w:szCs w:val="22"/>
              </w:rPr>
              <w:t>Further, bidders may refer letter ref. no. REC/PMD/RDSS/22-23/283 dated 11.10.2022 issued by Executive Director, REC in this regard wherein assessing capacity of the Bidder has been defined.</w:t>
            </w:r>
          </w:p>
          <w:p w14:paraId="263E0FAC" w14:textId="0FBB6FF8" w:rsidR="008C256D" w:rsidRPr="004D78F2" w:rsidRDefault="008C256D" w:rsidP="008C256D">
            <w:pPr>
              <w:jc w:val="both"/>
              <w:rPr>
                <w:rFonts w:ascii="Book Antiqua" w:hAnsi="Book Antiqua"/>
              </w:rPr>
            </w:pPr>
          </w:p>
        </w:tc>
        <w:tc>
          <w:tcPr>
            <w:tcW w:w="7110" w:type="dxa"/>
            <w:tcBorders>
              <w:left w:val="single" w:sz="4" w:space="0" w:color="auto"/>
            </w:tcBorders>
          </w:tcPr>
          <w:p w14:paraId="35EBF833" w14:textId="6B89944F" w:rsidR="00C55A34" w:rsidRPr="004D38C6" w:rsidRDefault="00C55A34" w:rsidP="009E5B47">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lastRenderedPageBreak/>
              <w:t>Deleted</w:t>
            </w:r>
          </w:p>
        </w:tc>
      </w:tr>
      <w:tr w:rsidR="00AA509B" w:rsidRPr="004D38C6" w14:paraId="780848AD" w14:textId="77777777" w:rsidTr="005F11B7">
        <w:trPr>
          <w:trHeight w:val="800"/>
        </w:trPr>
        <w:tc>
          <w:tcPr>
            <w:tcW w:w="900" w:type="dxa"/>
            <w:tcBorders>
              <w:right w:val="single" w:sz="4" w:space="0" w:color="auto"/>
            </w:tcBorders>
          </w:tcPr>
          <w:p w14:paraId="189375D0" w14:textId="77777777" w:rsidR="00AA509B" w:rsidRPr="004D38C6" w:rsidRDefault="00AA509B" w:rsidP="00D93CED">
            <w:pPr>
              <w:numPr>
                <w:ilvl w:val="0"/>
                <w:numId w:val="1"/>
              </w:numPr>
              <w:jc w:val="both"/>
              <w:rPr>
                <w:rFonts w:ascii="Book Antiqua" w:hAnsi="Book Antiqua" w:cs="Arial"/>
                <w:sz w:val="22"/>
                <w:szCs w:val="22"/>
              </w:rPr>
            </w:pPr>
          </w:p>
        </w:tc>
        <w:tc>
          <w:tcPr>
            <w:tcW w:w="1890" w:type="dxa"/>
          </w:tcPr>
          <w:p w14:paraId="4E766429" w14:textId="7506BAF9" w:rsidR="00AA509B" w:rsidRPr="004D38C6" w:rsidRDefault="005F11B7" w:rsidP="009E5B47">
            <w:pPr>
              <w:rPr>
                <w:rFonts w:ascii="Book Antiqua" w:hAnsi="Book Antiqua" w:cs="Arial"/>
                <w:sz w:val="22"/>
                <w:szCs w:val="22"/>
              </w:rPr>
            </w:pPr>
            <w:r w:rsidRPr="004D38C6">
              <w:rPr>
                <w:rFonts w:ascii="Book Antiqua" w:hAnsi="Book Antiqua" w:cs="Arial"/>
                <w:sz w:val="22"/>
                <w:szCs w:val="22"/>
              </w:rPr>
              <w:t>ITB Cl. 29.2 (b), Section-</w:t>
            </w:r>
            <w:r w:rsidR="005125FA" w:rsidRPr="004D38C6">
              <w:rPr>
                <w:rFonts w:ascii="Book Antiqua" w:hAnsi="Book Antiqua" w:cs="Arial"/>
                <w:sz w:val="22"/>
                <w:szCs w:val="22"/>
              </w:rPr>
              <w:t>3</w:t>
            </w:r>
            <w:r w:rsidRPr="004D38C6">
              <w:rPr>
                <w:rFonts w:ascii="Book Antiqua" w:hAnsi="Book Antiqua" w:cs="Arial"/>
                <w:sz w:val="22"/>
                <w:szCs w:val="22"/>
              </w:rPr>
              <w:t xml:space="preserve"> (</w:t>
            </w:r>
            <w:r w:rsidR="005125FA" w:rsidRPr="004D38C6">
              <w:rPr>
                <w:rFonts w:ascii="Book Antiqua" w:hAnsi="Book Antiqua" w:cs="Arial"/>
                <w:sz w:val="22"/>
                <w:szCs w:val="22"/>
              </w:rPr>
              <w:t>Instructions to Bidders and Bid Data Sheet</w:t>
            </w:r>
            <w:r w:rsidRPr="004D38C6">
              <w:rPr>
                <w:rFonts w:ascii="Book Antiqua" w:hAnsi="Book Antiqua" w:cs="Arial"/>
                <w:sz w:val="22"/>
                <w:szCs w:val="22"/>
              </w:rPr>
              <w:t>), Part 1</w:t>
            </w:r>
          </w:p>
        </w:tc>
        <w:tc>
          <w:tcPr>
            <w:tcW w:w="4140" w:type="dxa"/>
            <w:tcBorders>
              <w:right w:val="single" w:sz="4" w:space="0" w:color="auto"/>
            </w:tcBorders>
          </w:tcPr>
          <w:p w14:paraId="7EEA8E1A" w14:textId="77777777" w:rsidR="008C256D" w:rsidRDefault="008C256D" w:rsidP="008C256D">
            <w:pPr>
              <w:pStyle w:val="TableParagraph"/>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1CFA1DDA" w14:textId="77777777" w:rsidR="00AA509B" w:rsidRDefault="008C256D" w:rsidP="008C256D">
            <w:pPr>
              <w:jc w:val="both"/>
            </w:pPr>
            <w:r>
              <w:rPr>
                <w:b/>
              </w:rPr>
              <w:t>2</w:t>
            </w:r>
            <w:r>
              <w:t>. (The determination shall be based upon an</w:t>
            </w:r>
            <w:r>
              <w:rPr>
                <w:spacing w:val="1"/>
              </w:rPr>
              <w:t xml:space="preserve"> </w:t>
            </w:r>
            <w:r>
              <w:t>examination of the documentary evidence of the</w:t>
            </w:r>
            <w:r>
              <w:rPr>
                <w:spacing w:val="-57"/>
              </w:rPr>
              <w:t xml:space="preserve"> </w:t>
            </w:r>
            <w:r>
              <w:t>Bidder’s</w:t>
            </w:r>
            <w:r>
              <w:rPr>
                <w:spacing w:val="6"/>
              </w:rPr>
              <w:t xml:space="preserve"> </w:t>
            </w:r>
            <w:r>
              <w:lastRenderedPageBreak/>
              <w:t>qualifications</w:t>
            </w:r>
            <w:r>
              <w:rPr>
                <w:spacing w:val="7"/>
              </w:rPr>
              <w:t xml:space="preserve"> </w:t>
            </w:r>
            <w:r>
              <w:t>submitted</w:t>
            </w:r>
            <w:r>
              <w:rPr>
                <w:spacing w:val="7"/>
              </w:rPr>
              <w:t xml:space="preserve"> </w:t>
            </w:r>
            <w:r>
              <w:t>by the</w:t>
            </w:r>
            <w:r>
              <w:rPr>
                <w:spacing w:val="7"/>
              </w:rPr>
              <w:t xml:space="preserve"> </w:t>
            </w:r>
            <w:r>
              <w:t>Bidder,</w:t>
            </w:r>
          </w:p>
          <w:p w14:paraId="40FDC78E" w14:textId="29A68E39" w:rsidR="008C256D" w:rsidRDefault="008C256D" w:rsidP="008C256D">
            <w:pPr>
              <w:jc w:val="both"/>
            </w:pPr>
            <w:r>
              <w:t>………………………………….</w:t>
            </w:r>
          </w:p>
          <w:p w14:paraId="6C1B6821" w14:textId="57928296" w:rsidR="008C256D" w:rsidRPr="004D78F2" w:rsidRDefault="008C256D" w:rsidP="008C256D">
            <w:pPr>
              <w:jc w:val="both"/>
              <w:rPr>
                <w:rFonts w:ascii="Book Antiqua" w:hAnsi="Book Antiqua" w:cs="Arial"/>
                <w:sz w:val="22"/>
                <w:szCs w:val="22"/>
              </w:rPr>
            </w:pPr>
            <w:r>
              <w:t>……………………………</w:t>
            </w:r>
          </w:p>
        </w:tc>
        <w:tc>
          <w:tcPr>
            <w:tcW w:w="7110" w:type="dxa"/>
            <w:tcBorders>
              <w:left w:val="single" w:sz="4" w:space="0" w:color="auto"/>
            </w:tcBorders>
          </w:tcPr>
          <w:p w14:paraId="7276A356" w14:textId="6CD1BDF0" w:rsidR="00AA509B" w:rsidRPr="004D38C6" w:rsidRDefault="00AA509B" w:rsidP="009E5B47">
            <w:pPr>
              <w:tabs>
                <w:tab w:val="left" w:pos="3558"/>
                <w:tab w:val="right" w:pos="7254"/>
              </w:tabs>
              <w:jc w:val="both"/>
              <w:rPr>
                <w:rFonts w:ascii="Book Antiqua" w:hAnsi="Book Antiqua" w:cs="Arial"/>
                <w:b/>
                <w:bCs/>
                <w:sz w:val="22"/>
                <w:szCs w:val="22"/>
                <w:lang w:val="en-GB"/>
              </w:rPr>
            </w:pPr>
            <w:r w:rsidRPr="004D38C6">
              <w:rPr>
                <w:rFonts w:ascii="Book Antiqua" w:hAnsi="Book Antiqua" w:cs="Arial"/>
                <w:b/>
                <w:bCs/>
                <w:sz w:val="22"/>
                <w:szCs w:val="22"/>
                <w:lang w:val="en-GB"/>
              </w:rPr>
              <w:lastRenderedPageBreak/>
              <w:t>Supplementing ITB clause 2</w:t>
            </w:r>
            <w:r w:rsidR="005F11B7" w:rsidRPr="004D38C6">
              <w:rPr>
                <w:rFonts w:ascii="Book Antiqua" w:hAnsi="Book Antiqua" w:cs="Arial"/>
                <w:b/>
                <w:bCs/>
                <w:sz w:val="22"/>
                <w:szCs w:val="22"/>
                <w:lang w:val="en-GB"/>
              </w:rPr>
              <w:t>9</w:t>
            </w:r>
            <w:r w:rsidRPr="004D38C6">
              <w:rPr>
                <w:rFonts w:ascii="Book Antiqua" w:hAnsi="Book Antiqua" w:cs="Arial"/>
                <w:b/>
                <w:bCs/>
                <w:sz w:val="22"/>
                <w:szCs w:val="22"/>
                <w:lang w:val="en-GB"/>
              </w:rPr>
              <w:t xml:space="preserve">.2 </w:t>
            </w:r>
            <w:r w:rsidR="005F11B7" w:rsidRPr="004D38C6">
              <w:rPr>
                <w:rFonts w:ascii="Book Antiqua" w:hAnsi="Book Antiqua" w:cs="Arial"/>
                <w:b/>
                <w:bCs/>
                <w:sz w:val="22"/>
                <w:szCs w:val="22"/>
                <w:lang w:val="en-GB"/>
              </w:rPr>
              <w:t xml:space="preserve">(b) </w:t>
            </w:r>
            <w:r w:rsidRPr="004D38C6">
              <w:rPr>
                <w:rFonts w:ascii="Book Antiqua" w:hAnsi="Book Antiqua" w:cs="Arial"/>
                <w:b/>
                <w:bCs/>
                <w:sz w:val="22"/>
                <w:szCs w:val="22"/>
                <w:lang w:val="en-GB"/>
              </w:rPr>
              <w:t>with the following:</w:t>
            </w:r>
          </w:p>
          <w:p w14:paraId="29CAD7DA" w14:textId="77777777" w:rsidR="00AA509B" w:rsidRPr="004D38C6" w:rsidRDefault="00AA509B" w:rsidP="009E5B47">
            <w:pPr>
              <w:tabs>
                <w:tab w:val="left" w:pos="3558"/>
                <w:tab w:val="right" w:pos="7254"/>
              </w:tabs>
              <w:jc w:val="both"/>
              <w:rPr>
                <w:rFonts w:ascii="Book Antiqua" w:eastAsia="Calibri" w:hAnsi="Book Antiqua" w:cs="Arial"/>
                <w:sz w:val="22"/>
                <w:szCs w:val="22"/>
              </w:rPr>
            </w:pPr>
          </w:p>
          <w:p w14:paraId="4C650311" w14:textId="58848BD3" w:rsidR="00AA509B" w:rsidRPr="004D38C6" w:rsidRDefault="00AA509B" w:rsidP="009E5B47">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2</w:t>
            </w:r>
            <w:r w:rsidR="005F11B7" w:rsidRPr="004D38C6">
              <w:rPr>
                <w:rFonts w:ascii="Book Antiqua" w:hAnsi="Book Antiqua" w:cs="Arial"/>
                <w:b/>
                <w:bCs/>
                <w:sz w:val="22"/>
                <w:szCs w:val="22"/>
              </w:rPr>
              <w:t>9.2(b)</w:t>
            </w:r>
            <w:r w:rsidR="00D15121" w:rsidRPr="004D38C6">
              <w:rPr>
                <w:rFonts w:ascii="Book Antiqua" w:hAnsi="Book Antiqua" w:cs="Arial"/>
                <w:b/>
                <w:bCs/>
                <w:sz w:val="22"/>
                <w:szCs w:val="22"/>
              </w:rPr>
              <w:t>.1</w:t>
            </w:r>
            <w:r w:rsidRPr="004D38C6">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w:t>
            </w:r>
            <w:r w:rsidRPr="004D38C6">
              <w:rPr>
                <w:rFonts w:ascii="Book Antiqua" w:hAnsi="Book Antiqua" w:cs="Arial"/>
                <w:sz w:val="22"/>
                <w:szCs w:val="22"/>
              </w:rPr>
              <w:lastRenderedPageBreak/>
              <w:t xml:space="preserve">condition that  aggregate of the Minimum Average Annual Turnover (MAAT) requirement specified  in Qualification Requirement </w:t>
            </w:r>
            <w:r w:rsidRPr="004D38C6">
              <w:rPr>
                <w:rFonts w:ascii="Book Antiqua" w:hAnsi="Book Antiqua" w:cs="Arial"/>
                <w:b/>
                <w:bCs/>
                <w:sz w:val="22"/>
                <w:szCs w:val="22"/>
              </w:rPr>
              <w:t>(Annexure-A(BDS), Section-</w:t>
            </w:r>
            <w:r w:rsidR="005125FA" w:rsidRPr="004D38C6">
              <w:rPr>
                <w:rFonts w:ascii="Book Antiqua" w:hAnsi="Book Antiqua" w:cs="Arial"/>
                <w:b/>
                <w:bCs/>
                <w:sz w:val="22"/>
                <w:szCs w:val="22"/>
              </w:rPr>
              <w:t>2</w:t>
            </w:r>
            <w:r w:rsidRPr="004D38C6">
              <w:rPr>
                <w:rFonts w:ascii="Book Antiqua" w:hAnsi="Book Antiqua" w:cs="Arial"/>
                <w:b/>
                <w:bCs/>
                <w:sz w:val="22"/>
                <w:szCs w:val="22"/>
              </w:rPr>
              <w:t xml:space="preserve">, </w:t>
            </w:r>
            <w:r w:rsidR="005125FA" w:rsidRPr="004D38C6">
              <w:rPr>
                <w:rFonts w:ascii="Book Antiqua" w:hAnsi="Book Antiqua" w:cs="Arial"/>
                <w:b/>
                <w:bCs/>
                <w:sz w:val="22"/>
                <w:szCs w:val="22"/>
              </w:rPr>
              <w:t>Part</w:t>
            </w:r>
            <w:r w:rsidRPr="004D38C6">
              <w:rPr>
                <w:rFonts w:ascii="Book Antiqua" w:hAnsi="Book Antiqua" w:cs="Arial"/>
                <w:b/>
                <w:bCs/>
                <w:sz w:val="22"/>
                <w:szCs w:val="22"/>
              </w:rPr>
              <w:t>-I of Bidding Documents)</w:t>
            </w:r>
            <w:r w:rsidRPr="004D38C6">
              <w:rPr>
                <w:rFonts w:ascii="Book Antiqua" w:hAnsi="Book Antiqua" w:cs="Arial"/>
                <w:sz w:val="22"/>
                <w:szCs w:val="22"/>
              </w:rPr>
              <w:t xml:space="preserve">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5125FA" w:rsidRPr="004D38C6">
              <w:rPr>
                <w:rFonts w:ascii="Book Antiqua" w:hAnsi="Book Antiqua" w:cs="Arial"/>
                <w:b/>
                <w:bCs/>
                <w:sz w:val="22"/>
                <w:szCs w:val="22"/>
              </w:rPr>
              <w:t>Annexure-A(BDS), Section-2, Part-I of Bidding Documents</w:t>
            </w:r>
            <w:r w:rsidRPr="004D38C6">
              <w:rPr>
                <w:rFonts w:ascii="Book Antiqua" w:hAnsi="Book Antiqua" w:cs="Arial"/>
                <w:sz w:val="22"/>
                <w:szCs w:val="22"/>
              </w:rPr>
              <w:t xml:space="preserve">). However, the award of contracts as above shall be further restricted to the Balance Bid Capacity (i.e., Bid Capacity net of works under execution), as declared by the bidder itself in its bid as per clause </w:t>
            </w:r>
            <w:r w:rsidR="00D15121" w:rsidRPr="004D38C6">
              <w:rPr>
                <w:rFonts w:ascii="Book Antiqua" w:hAnsi="Book Antiqua" w:cs="Arial"/>
                <w:b/>
                <w:bCs/>
                <w:sz w:val="22"/>
                <w:szCs w:val="22"/>
              </w:rPr>
              <w:t>29.2(b).1.1</w:t>
            </w:r>
            <w:r w:rsidR="005125FA" w:rsidRPr="004D38C6">
              <w:rPr>
                <w:rFonts w:ascii="Book Antiqua" w:hAnsi="Book Antiqua" w:cs="Arial"/>
                <w:sz w:val="22"/>
                <w:szCs w:val="22"/>
              </w:rPr>
              <w:t xml:space="preserve"> </w:t>
            </w:r>
            <w:r w:rsidRPr="004D38C6">
              <w:rPr>
                <w:rFonts w:ascii="Book Antiqua" w:hAnsi="Book Antiqua" w:cs="Arial"/>
                <w:sz w:val="22"/>
                <w:szCs w:val="22"/>
              </w:rPr>
              <w:t xml:space="preserve">below. </w:t>
            </w:r>
          </w:p>
          <w:p w14:paraId="7B55B251" w14:textId="77777777" w:rsidR="00AA509B" w:rsidRPr="004D38C6" w:rsidRDefault="00AA509B" w:rsidP="009E5B47">
            <w:pPr>
              <w:tabs>
                <w:tab w:val="left" w:pos="972"/>
              </w:tabs>
              <w:ind w:left="981" w:hanging="1071"/>
              <w:jc w:val="both"/>
              <w:rPr>
                <w:rFonts w:ascii="Book Antiqua" w:hAnsi="Book Antiqua" w:cs="Arial"/>
                <w:sz w:val="22"/>
                <w:szCs w:val="22"/>
              </w:rPr>
            </w:pPr>
          </w:p>
          <w:p w14:paraId="5A338182" w14:textId="22FE4CC4" w:rsidR="00AA509B" w:rsidRPr="004D38C6" w:rsidRDefault="00D15121" w:rsidP="009E5B47">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29.2(b).1.1</w:t>
            </w:r>
            <w:r w:rsidR="00AA509B" w:rsidRPr="004D38C6">
              <w:rPr>
                <w:rFonts w:ascii="Book Antiqua" w:hAnsi="Book Antiqua" w:cs="Arial"/>
                <w:sz w:val="22"/>
                <w:szCs w:val="22"/>
              </w:rPr>
              <w:t xml:space="preserve">Pursuant to clause </w:t>
            </w:r>
            <w:r w:rsidRPr="004D38C6">
              <w:rPr>
                <w:rFonts w:ascii="Book Antiqua" w:hAnsi="Book Antiqua" w:cs="Arial"/>
                <w:b/>
                <w:bCs/>
                <w:sz w:val="22"/>
                <w:szCs w:val="22"/>
              </w:rPr>
              <w:t>29.2(b).1</w:t>
            </w:r>
            <w:r w:rsidR="00AA509B" w:rsidRPr="004D38C6">
              <w:rPr>
                <w:rFonts w:ascii="Book Antiqua" w:hAnsi="Book Antiqua" w:cs="Arial"/>
                <w:sz w:val="22"/>
                <w:szCs w:val="22"/>
              </w:rPr>
              <w:t>, the award of contract on a bidder shall be further restricted based on Balance Bid Capacity of a Bidder. The Balance Bid Capacity shall be based on declaration by Power of Attorney Holder and KMP of the bidder in the bid based on the following formulae:</w:t>
            </w:r>
          </w:p>
          <w:p w14:paraId="15E699ED" w14:textId="77777777" w:rsidR="00AA509B" w:rsidRPr="004D38C6" w:rsidRDefault="00AA509B" w:rsidP="009E5B47">
            <w:pPr>
              <w:tabs>
                <w:tab w:val="left" w:pos="972"/>
              </w:tabs>
              <w:ind w:left="981" w:hanging="1071"/>
              <w:jc w:val="both"/>
              <w:rPr>
                <w:rFonts w:ascii="Book Antiqua" w:hAnsi="Book Antiqua" w:cs="Arial"/>
                <w:sz w:val="22"/>
                <w:szCs w:val="22"/>
              </w:rPr>
            </w:pPr>
          </w:p>
          <w:p w14:paraId="04FC4C5F" w14:textId="4AABDF61" w:rsidR="00AA509B" w:rsidRPr="004D38C6" w:rsidRDefault="00AA509B" w:rsidP="009E5B47">
            <w:pPr>
              <w:tabs>
                <w:tab w:val="left" w:pos="972"/>
              </w:tabs>
              <w:ind w:left="981" w:hanging="1071"/>
              <w:jc w:val="both"/>
              <w:rPr>
                <w:rFonts w:ascii="Book Antiqua" w:hAnsi="Book Antiqua" w:cs="Arial"/>
                <w:sz w:val="22"/>
                <w:szCs w:val="22"/>
              </w:rPr>
            </w:pPr>
            <w:r w:rsidRPr="004D38C6">
              <w:rPr>
                <w:rFonts w:ascii="Book Antiqua" w:hAnsi="Book Antiqua" w:cs="Arial"/>
                <w:sz w:val="22"/>
                <w:szCs w:val="22"/>
              </w:rPr>
              <w:tab/>
            </w:r>
            <w:r w:rsidRPr="004D38C6">
              <w:rPr>
                <w:rFonts w:ascii="Book Antiqua" w:hAnsi="Book Antiqua" w:cs="Arial"/>
                <w:sz w:val="22"/>
                <w:szCs w:val="22"/>
              </w:rPr>
              <w:tab/>
              <w:t>Balance Bid Capacity (in Rs) = 3T-B, where</w:t>
            </w:r>
          </w:p>
          <w:p w14:paraId="3EA5749D" w14:textId="77777777" w:rsidR="00AA509B" w:rsidRPr="004D38C6" w:rsidRDefault="00AA509B" w:rsidP="009E5B47">
            <w:pPr>
              <w:tabs>
                <w:tab w:val="left" w:pos="972"/>
              </w:tabs>
              <w:ind w:left="981" w:hanging="1071"/>
              <w:jc w:val="both"/>
              <w:rPr>
                <w:rFonts w:ascii="Book Antiqua" w:hAnsi="Book Antiqua" w:cs="Arial"/>
                <w:sz w:val="22"/>
                <w:szCs w:val="22"/>
              </w:rPr>
            </w:pPr>
          </w:p>
          <w:p w14:paraId="5E0A7A74" w14:textId="7EB780F2" w:rsidR="00AA509B" w:rsidRPr="004D38C6" w:rsidRDefault="00AA509B" w:rsidP="009E5B47">
            <w:pPr>
              <w:autoSpaceDE w:val="0"/>
              <w:autoSpaceDN w:val="0"/>
              <w:adjustRightInd w:val="0"/>
              <w:ind w:left="1701" w:hanging="693"/>
              <w:jc w:val="both"/>
              <w:rPr>
                <w:rFonts w:ascii="Book Antiqua" w:hAnsi="Book Antiqua" w:cs="Arial"/>
                <w:sz w:val="22"/>
                <w:szCs w:val="22"/>
              </w:rPr>
            </w:pPr>
            <w:r w:rsidRPr="004D38C6">
              <w:rPr>
                <w:rFonts w:ascii="Book Antiqua" w:hAnsi="Book Antiqua" w:cs="Arial"/>
                <w:sz w:val="22"/>
                <w:szCs w:val="22"/>
              </w:rPr>
              <w:t>T    =</w:t>
            </w:r>
            <w:r w:rsidRPr="004D38C6">
              <w:rPr>
                <w:rFonts w:ascii="Book Antiqua" w:hAnsi="Book Antiqua" w:cs="Arial"/>
                <w:sz w:val="22"/>
                <w:szCs w:val="22"/>
              </w:rPr>
              <w:tab/>
              <w:t>Maximum value of Transmission &amp; Distribution (T&amp;D) works</w:t>
            </w:r>
            <w:r w:rsidR="00C55D05">
              <w:rPr>
                <w:rFonts w:ascii="Book Antiqua" w:hAnsi="Book Antiqua" w:cs="Arial"/>
                <w:sz w:val="22"/>
                <w:szCs w:val="22"/>
              </w:rPr>
              <w:t xml:space="preserve"> </w:t>
            </w:r>
            <w:r w:rsidRPr="004D38C6">
              <w:rPr>
                <w:rFonts w:ascii="Book Antiqua" w:hAnsi="Book Antiqua" w:cs="Arial"/>
                <w:sz w:val="22"/>
                <w:szCs w:val="22"/>
              </w:rPr>
              <w:t xml:space="preserve">(including substation, transmission lines, distribution for all verticals), executed in any one financial year during the last 5 financial years taking into account the completed as well as the </w:t>
            </w:r>
            <w:r w:rsidRPr="004D38C6">
              <w:rPr>
                <w:rFonts w:ascii="Book Antiqua" w:hAnsi="Book Antiqua" w:cs="Arial"/>
                <w:sz w:val="22"/>
                <w:szCs w:val="22"/>
              </w:rPr>
              <w:lastRenderedPageBreak/>
              <w:t xml:space="preserve">works in progress </w:t>
            </w:r>
          </w:p>
          <w:p w14:paraId="530898D8" w14:textId="77777777" w:rsidR="00AA509B" w:rsidRPr="004D38C6" w:rsidRDefault="00AA509B" w:rsidP="009E5B47">
            <w:pPr>
              <w:autoSpaceDE w:val="0"/>
              <w:autoSpaceDN w:val="0"/>
              <w:adjustRightInd w:val="0"/>
              <w:jc w:val="both"/>
              <w:rPr>
                <w:rFonts w:ascii="Book Antiqua" w:hAnsi="Book Antiqua" w:cs="Arial"/>
                <w:sz w:val="22"/>
                <w:szCs w:val="22"/>
              </w:rPr>
            </w:pPr>
          </w:p>
          <w:p w14:paraId="0BDC751B" w14:textId="6C7785D9" w:rsidR="00AA509B" w:rsidRPr="004D38C6" w:rsidRDefault="00AA509B" w:rsidP="009E5B47">
            <w:pPr>
              <w:autoSpaceDE w:val="0"/>
              <w:autoSpaceDN w:val="0"/>
              <w:adjustRightInd w:val="0"/>
              <w:ind w:left="1701" w:hanging="693"/>
              <w:jc w:val="both"/>
              <w:rPr>
                <w:rFonts w:ascii="Book Antiqua" w:hAnsi="Book Antiqua" w:cs="Arial"/>
                <w:sz w:val="22"/>
                <w:szCs w:val="22"/>
              </w:rPr>
            </w:pPr>
            <w:r w:rsidRPr="004D38C6">
              <w:rPr>
                <w:rFonts w:ascii="Book Antiqua" w:hAnsi="Book Antiqua" w:cs="Arial"/>
                <w:sz w:val="22"/>
                <w:szCs w:val="22"/>
              </w:rPr>
              <w:t>B   =</w:t>
            </w:r>
            <w:r w:rsidRPr="004D38C6">
              <w:rPr>
                <w:rFonts w:ascii="Book Antiqua" w:hAnsi="Book Antiqua" w:cs="Arial"/>
                <w:sz w:val="22"/>
                <w:szCs w:val="22"/>
              </w:rPr>
              <w:tab/>
              <w:t>Value of existing commitments and ongoing similar works yet to be completed as on the 1</w:t>
            </w:r>
            <w:r w:rsidRPr="004D38C6">
              <w:rPr>
                <w:rFonts w:ascii="Book Antiqua" w:hAnsi="Book Antiqua" w:cs="Arial"/>
                <w:sz w:val="22"/>
                <w:szCs w:val="22"/>
                <w:vertAlign w:val="superscript"/>
              </w:rPr>
              <w:t>st</w:t>
            </w:r>
            <w:r w:rsidRPr="004D38C6">
              <w:rPr>
                <w:rFonts w:ascii="Book Antiqua" w:hAnsi="Book Antiqua" w:cs="Arial"/>
                <w:sz w:val="22"/>
                <w:szCs w:val="22"/>
              </w:rPr>
              <w:t xml:space="preserve"> date of quarter of the financial year in which the bids are opened.</w:t>
            </w:r>
          </w:p>
          <w:p w14:paraId="4056B55E" w14:textId="77777777" w:rsidR="00AA509B" w:rsidRPr="004D38C6" w:rsidRDefault="00AA509B" w:rsidP="009E5B47">
            <w:pPr>
              <w:autoSpaceDE w:val="0"/>
              <w:autoSpaceDN w:val="0"/>
              <w:adjustRightInd w:val="0"/>
              <w:ind w:left="1701" w:hanging="693"/>
              <w:jc w:val="both"/>
              <w:rPr>
                <w:rFonts w:ascii="Book Antiqua" w:hAnsi="Book Antiqua" w:cs="Arial"/>
                <w:sz w:val="22"/>
                <w:szCs w:val="22"/>
              </w:rPr>
            </w:pPr>
          </w:p>
          <w:p w14:paraId="03D4C67C" w14:textId="287EC7C4" w:rsidR="00AA509B" w:rsidRPr="004D38C6" w:rsidRDefault="00D15121" w:rsidP="009E5B47">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29.2(b).1.2</w:t>
            </w:r>
            <w:r w:rsidR="00AA509B" w:rsidRPr="004D38C6">
              <w:rPr>
                <w:rFonts w:ascii="Book Antiqua" w:hAnsi="Book Antiqua" w:cs="Arial"/>
                <w:sz w:val="22"/>
                <w:szCs w:val="22"/>
              </w:rPr>
              <w:t xml:space="preserve">The Employer may, seek clarification/ details related to Balance Bid Capacity, as may be considered appropriate.  </w:t>
            </w:r>
          </w:p>
          <w:p w14:paraId="23855019" w14:textId="5978A167" w:rsidR="00AA509B" w:rsidRPr="004D38C6" w:rsidRDefault="00AA509B" w:rsidP="009E5B47">
            <w:pPr>
              <w:tabs>
                <w:tab w:val="left" w:pos="972"/>
              </w:tabs>
              <w:ind w:left="981" w:hanging="1071"/>
              <w:jc w:val="both"/>
              <w:rPr>
                <w:rFonts w:ascii="Book Antiqua" w:hAnsi="Book Antiqua" w:cs="Arial"/>
                <w:sz w:val="22"/>
                <w:szCs w:val="22"/>
              </w:rPr>
            </w:pPr>
            <w:r w:rsidRPr="004D38C6">
              <w:rPr>
                <w:rFonts w:ascii="Book Antiqua" w:hAnsi="Book Antiqua" w:cs="Arial"/>
                <w:sz w:val="22"/>
                <w:szCs w:val="22"/>
              </w:rPr>
              <w:t xml:space="preserve"> </w:t>
            </w:r>
          </w:p>
          <w:p w14:paraId="4C5E86E7" w14:textId="02B6D973" w:rsidR="00AA509B" w:rsidRPr="004D38C6" w:rsidRDefault="00D15121" w:rsidP="009E5B47">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29.2(b).1.3</w:t>
            </w:r>
            <w:r w:rsidR="00AA509B" w:rsidRPr="004D38C6">
              <w:rPr>
                <w:rFonts w:ascii="Book Antiqua" w:hAnsi="Book Antiqua" w:cs="Arial"/>
                <w:sz w:val="22"/>
                <w:szCs w:val="22"/>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542E5D" w14:textId="77777777" w:rsidR="00AA509B" w:rsidRPr="004D38C6" w:rsidRDefault="00AA509B" w:rsidP="009E5B47">
            <w:pPr>
              <w:tabs>
                <w:tab w:val="left" w:pos="972"/>
              </w:tabs>
              <w:ind w:left="981" w:hanging="1071"/>
              <w:jc w:val="both"/>
              <w:rPr>
                <w:rFonts w:ascii="Book Antiqua" w:hAnsi="Book Antiqua" w:cs="Arial"/>
                <w:sz w:val="22"/>
                <w:szCs w:val="22"/>
              </w:rPr>
            </w:pPr>
          </w:p>
          <w:p w14:paraId="616A321E" w14:textId="7E72FF66" w:rsidR="00AA509B" w:rsidRPr="004D38C6" w:rsidRDefault="00D15121" w:rsidP="009E5B47">
            <w:pPr>
              <w:tabs>
                <w:tab w:val="left" w:pos="972"/>
              </w:tabs>
              <w:ind w:left="981" w:hanging="1071"/>
              <w:jc w:val="both"/>
              <w:rPr>
                <w:rFonts w:ascii="Book Antiqua" w:hAnsi="Book Antiqua" w:cs="Arial"/>
                <w:b/>
                <w:bCs/>
                <w:sz w:val="22"/>
                <w:szCs w:val="22"/>
              </w:rPr>
            </w:pPr>
            <w:r w:rsidRPr="004D38C6">
              <w:rPr>
                <w:rFonts w:ascii="Book Antiqua" w:hAnsi="Book Antiqua" w:cs="Arial"/>
                <w:b/>
                <w:bCs/>
                <w:sz w:val="22"/>
                <w:szCs w:val="22"/>
              </w:rPr>
              <w:t>29.2(b).2</w:t>
            </w:r>
            <w:r w:rsidR="00AA509B" w:rsidRPr="004D38C6">
              <w:rPr>
                <w:rFonts w:ascii="Book Antiqua" w:hAnsi="Book Antiqua" w:cs="Arial"/>
                <w:sz w:val="22"/>
                <w:szCs w:val="22"/>
              </w:rPr>
              <w:tab/>
              <w:t xml:space="preserve">Notwithstanding the above, in case any of the event(s) as per </w:t>
            </w:r>
            <w:r w:rsidR="00AA509B" w:rsidRPr="004D38C6">
              <w:rPr>
                <w:rFonts w:ascii="Book Antiqua" w:hAnsi="Book Antiqua" w:cs="Arial"/>
                <w:b/>
                <w:bCs/>
                <w:sz w:val="22"/>
                <w:szCs w:val="22"/>
              </w:rPr>
              <w:t xml:space="preserve">ITB Clause </w:t>
            </w:r>
            <w:r w:rsidR="005125FA" w:rsidRPr="004D38C6">
              <w:rPr>
                <w:rFonts w:ascii="Book Antiqua" w:hAnsi="Book Antiqua" w:cs="Arial"/>
                <w:b/>
                <w:bCs/>
                <w:sz w:val="22"/>
                <w:szCs w:val="22"/>
              </w:rPr>
              <w:t>1.8</w:t>
            </w:r>
            <w:r w:rsidR="00AA509B" w:rsidRPr="004D38C6">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647EAF0B" w14:textId="77777777" w:rsidR="00AA509B" w:rsidRPr="004D38C6" w:rsidRDefault="00AA509B" w:rsidP="009E5B47">
            <w:pPr>
              <w:pStyle w:val="Default"/>
              <w:ind w:left="792" w:hanging="792"/>
              <w:jc w:val="both"/>
              <w:rPr>
                <w:rFonts w:cs="Arial"/>
                <w:b/>
                <w:bCs/>
                <w:sz w:val="22"/>
                <w:szCs w:val="22"/>
              </w:rPr>
            </w:pPr>
          </w:p>
          <w:p w14:paraId="42119FCF" w14:textId="37752B68" w:rsidR="00AA509B" w:rsidRPr="004D38C6" w:rsidRDefault="00AA509B" w:rsidP="009E5B47">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ab/>
            </w:r>
            <w:r w:rsidRPr="004D38C6">
              <w:rPr>
                <w:rFonts w:ascii="Book Antiqua" w:hAnsi="Book Antiqua" w:cs="Arial"/>
                <w:sz w:val="22"/>
                <w:szCs w:val="22"/>
              </w:rPr>
              <w:t>For the above purpose, the bidder (</w:t>
            </w:r>
            <w:r w:rsidRPr="004D38C6">
              <w:rPr>
                <w:rFonts w:ascii="Book Antiqua" w:hAnsi="Book Antiqua" w:cs="Arial"/>
                <w:i/>
                <w:iCs/>
                <w:sz w:val="22"/>
                <w:szCs w:val="22"/>
              </w:rPr>
              <w:t>All partners of the Joint Venture in case of Joint Venture bids</w:t>
            </w:r>
            <w:r w:rsidRPr="004D38C6">
              <w:rPr>
                <w:rFonts w:ascii="Book Antiqua" w:hAnsi="Book Antiqua" w:cs="Arial"/>
                <w:sz w:val="22"/>
                <w:szCs w:val="22"/>
              </w:rPr>
              <w:t xml:space="preserve">) shall also submit a declaration in </w:t>
            </w:r>
            <w:r w:rsidR="0031742F" w:rsidRPr="004D78F2">
              <w:rPr>
                <w:rFonts w:ascii="Book Antiqua" w:hAnsi="Book Antiqua" w:cs="Arial"/>
                <w:b/>
                <w:bCs/>
                <w:sz w:val="22"/>
                <w:szCs w:val="22"/>
              </w:rPr>
              <w:t>FORM</w:t>
            </w:r>
            <w:r w:rsidRPr="004D78F2">
              <w:rPr>
                <w:rFonts w:ascii="Book Antiqua" w:hAnsi="Book Antiqua" w:cs="Arial"/>
                <w:b/>
                <w:bCs/>
                <w:sz w:val="22"/>
                <w:szCs w:val="22"/>
              </w:rPr>
              <w:t xml:space="preserve"> 2</w:t>
            </w:r>
            <w:r w:rsidR="008C256D">
              <w:rPr>
                <w:rFonts w:ascii="Book Antiqua" w:hAnsi="Book Antiqua" w:cs="Arial"/>
                <w:b/>
                <w:bCs/>
                <w:sz w:val="22"/>
                <w:szCs w:val="22"/>
              </w:rPr>
              <w:t>3</w:t>
            </w:r>
            <w:r w:rsidRPr="004D78F2">
              <w:rPr>
                <w:rFonts w:ascii="Book Antiqua" w:hAnsi="Book Antiqua" w:cs="Arial"/>
                <w:b/>
                <w:bCs/>
                <w:sz w:val="22"/>
                <w:szCs w:val="22"/>
              </w:rPr>
              <w:t>.</w:t>
            </w:r>
            <w:r w:rsidRPr="004D38C6">
              <w:rPr>
                <w:rFonts w:ascii="Book Antiqua" w:hAnsi="Book Antiqua" w:cs="Arial"/>
                <w:sz w:val="22"/>
                <w:szCs w:val="22"/>
              </w:rPr>
              <w:t xml:space="preserve"> </w:t>
            </w:r>
          </w:p>
          <w:p w14:paraId="30C9EA60" w14:textId="7B5CB577" w:rsidR="00AA509B" w:rsidRPr="004D38C6" w:rsidRDefault="00AA509B" w:rsidP="0031742F">
            <w:pPr>
              <w:tabs>
                <w:tab w:val="left" w:pos="972"/>
              </w:tabs>
              <w:jc w:val="both"/>
              <w:rPr>
                <w:rFonts w:ascii="Book Antiqua" w:hAnsi="Book Antiqua" w:cs="Arial"/>
                <w:sz w:val="22"/>
                <w:szCs w:val="22"/>
              </w:rPr>
            </w:pPr>
          </w:p>
          <w:p w14:paraId="01D539DA" w14:textId="14E42097" w:rsidR="00AA509B" w:rsidRPr="004D38C6" w:rsidRDefault="00D15121" w:rsidP="009E5B47">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29.2(b).3</w:t>
            </w:r>
            <w:r w:rsidR="00AA509B" w:rsidRPr="004D38C6">
              <w:rPr>
                <w:rFonts w:ascii="Book Antiqua" w:hAnsi="Book Antiqua" w:cs="Arial"/>
                <w:sz w:val="22"/>
                <w:szCs w:val="22"/>
              </w:rPr>
              <w:tab/>
              <w:t xml:space="preserve">Notwithstanding the declaration by the bidder as above, the Bid Capacity shall be subject to assessment, if any, by the Employer. </w:t>
            </w:r>
          </w:p>
          <w:p w14:paraId="2CAB9474" w14:textId="77777777" w:rsidR="00AA509B" w:rsidRPr="004D38C6" w:rsidRDefault="00AA509B" w:rsidP="009E5B47">
            <w:pPr>
              <w:tabs>
                <w:tab w:val="left" w:pos="972"/>
              </w:tabs>
              <w:ind w:left="981" w:hanging="1071"/>
              <w:jc w:val="both"/>
              <w:rPr>
                <w:rFonts w:ascii="Book Antiqua" w:hAnsi="Book Antiqua" w:cs="Arial"/>
                <w:sz w:val="22"/>
                <w:szCs w:val="22"/>
              </w:rPr>
            </w:pPr>
          </w:p>
          <w:p w14:paraId="6C18FFF6" w14:textId="636362C5" w:rsidR="00AA509B" w:rsidRPr="004D38C6" w:rsidRDefault="00AA509B" w:rsidP="009E5B47">
            <w:pPr>
              <w:tabs>
                <w:tab w:val="left" w:pos="972"/>
              </w:tabs>
              <w:ind w:left="981" w:hanging="1071"/>
              <w:jc w:val="both"/>
              <w:rPr>
                <w:rFonts w:ascii="Book Antiqua" w:hAnsi="Book Antiqua" w:cs="Arial"/>
                <w:sz w:val="22"/>
                <w:szCs w:val="22"/>
              </w:rPr>
            </w:pPr>
            <w:r w:rsidRPr="004D38C6">
              <w:rPr>
                <w:rFonts w:ascii="Book Antiqua" w:hAnsi="Book Antiqua" w:cs="Arial"/>
                <w:sz w:val="22"/>
                <w:szCs w:val="22"/>
              </w:rPr>
              <w:t xml:space="preserve"> </w:t>
            </w:r>
            <w:r w:rsidR="00D15121" w:rsidRPr="004D38C6">
              <w:rPr>
                <w:rFonts w:ascii="Book Antiqua" w:hAnsi="Book Antiqua" w:cs="Arial"/>
                <w:b/>
                <w:bCs/>
                <w:sz w:val="22"/>
                <w:szCs w:val="22"/>
              </w:rPr>
              <w:t>29.2(b).4</w:t>
            </w:r>
            <w:r w:rsidRPr="004D38C6">
              <w:rPr>
                <w:rFonts w:ascii="Book Antiqua" w:hAnsi="Book Antiqua" w:cs="Arial"/>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57F7632" w14:textId="77777777" w:rsidR="00AA509B" w:rsidRPr="004D38C6" w:rsidRDefault="00AA509B" w:rsidP="009E5B47">
            <w:pPr>
              <w:tabs>
                <w:tab w:val="left" w:pos="972"/>
              </w:tabs>
              <w:ind w:left="981" w:hanging="1071"/>
              <w:jc w:val="both"/>
              <w:rPr>
                <w:rFonts w:ascii="Book Antiqua" w:hAnsi="Book Antiqua" w:cs="Arial"/>
                <w:sz w:val="22"/>
                <w:szCs w:val="22"/>
              </w:rPr>
            </w:pPr>
          </w:p>
          <w:p w14:paraId="1620812D" w14:textId="219A603A" w:rsidR="00AA509B" w:rsidRPr="004D38C6" w:rsidRDefault="00D15121" w:rsidP="002F56CE">
            <w:pPr>
              <w:tabs>
                <w:tab w:val="left" w:pos="972"/>
              </w:tabs>
              <w:ind w:left="981" w:hanging="1071"/>
              <w:jc w:val="both"/>
              <w:rPr>
                <w:rFonts w:ascii="Book Antiqua" w:hAnsi="Book Antiqua" w:cs="Arial"/>
                <w:sz w:val="22"/>
                <w:szCs w:val="22"/>
              </w:rPr>
            </w:pPr>
            <w:r w:rsidRPr="004D38C6">
              <w:rPr>
                <w:rFonts w:ascii="Book Antiqua" w:hAnsi="Book Antiqua" w:cs="Arial"/>
                <w:b/>
                <w:bCs/>
                <w:sz w:val="22"/>
                <w:szCs w:val="22"/>
              </w:rPr>
              <w:t xml:space="preserve">29.2(b).5 </w:t>
            </w:r>
            <w:r w:rsidR="00AA509B" w:rsidRPr="004D38C6">
              <w:rPr>
                <w:rFonts w:ascii="Book Antiqua" w:hAnsi="Book Antiqua" w:cs="Arial"/>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r>
      <w:tr w:rsidR="004D78F2" w:rsidRPr="004D38C6" w14:paraId="4A90294A" w14:textId="77777777" w:rsidTr="005F11B7">
        <w:trPr>
          <w:trHeight w:val="800"/>
        </w:trPr>
        <w:tc>
          <w:tcPr>
            <w:tcW w:w="900" w:type="dxa"/>
            <w:tcBorders>
              <w:right w:val="single" w:sz="4" w:space="0" w:color="auto"/>
            </w:tcBorders>
          </w:tcPr>
          <w:p w14:paraId="6434EFF5" w14:textId="77777777" w:rsidR="004D78F2" w:rsidRPr="004D38C6" w:rsidRDefault="004D78F2" w:rsidP="00D93CED">
            <w:pPr>
              <w:numPr>
                <w:ilvl w:val="0"/>
                <w:numId w:val="1"/>
              </w:numPr>
              <w:jc w:val="both"/>
              <w:rPr>
                <w:rFonts w:ascii="Book Antiqua" w:hAnsi="Book Antiqua" w:cs="Arial"/>
                <w:sz w:val="22"/>
                <w:szCs w:val="22"/>
              </w:rPr>
            </w:pPr>
          </w:p>
        </w:tc>
        <w:tc>
          <w:tcPr>
            <w:tcW w:w="1890" w:type="dxa"/>
          </w:tcPr>
          <w:p w14:paraId="5DE6796C" w14:textId="1F724523" w:rsidR="004D78F2" w:rsidRPr="004D38C6" w:rsidRDefault="004D78F2" w:rsidP="009E5B47">
            <w:pPr>
              <w:rPr>
                <w:rFonts w:ascii="Book Antiqua" w:hAnsi="Book Antiqua" w:cs="Arial"/>
                <w:sz w:val="22"/>
                <w:szCs w:val="22"/>
              </w:rPr>
            </w:pPr>
            <w:r w:rsidRPr="004D38C6">
              <w:rPr>
                <w:rFonts w:ascii="Book Antiqua" w:hAnsi="Book Antiqua" w:cs="Arial"/>
                <w:sz w:val="22"/>
                <w:szCs w:val="22"/>
              </w:rPr>
              <w:t xml:space="preserve">ITB Cl. </w:t>
            </w:r>
            <w:r>
              <w:rPr>
                <w:rFonts w:ascii="Book Antiqua" w:hAnsi="Book Antiqua" w:cs="Arial"/>
                <w:sz w:val="22"/>
                <w:szCs w:val="22"/>
              </w:rPr>
              <w:t>31</w:t>
            </w:r>
            <w:r w:rsidRPr="004D38C6">
              <w:rPr>
                <w:rFonts w:ascii="Book Antiqua" w:hAnsi="Book Antiqua" w:cs="Arial"/>
                <w:sz w:val="22"/>
                <w:szCs w:val="22"/>
              </w:rPr>
              <w:t>.2 (</w:t>
            </w:r>
            <w:r>
              <w:rPr>
                <w:rFonts w:ascii="Book Antiqua" w:hAnsi="Book Antiqua" w:cs="Arial"/>
                <w:sz w:val="22"/>
                <w:szCs w:val="22"/>
              </w:rPr>
              <w:t>c</w:t>
            </w:r>
            <w:r w:rsidRPr="004D38C6">
              <w:rPr>
                <w:rFonts w:ascii="Book Antiqua" w:hAnsi="Book Antiqua" w:cs="Arial"/>
                <w:sz w:val="22"/>
                <w:szCs w:val="22"/>
              </w:rPr>
              <w:t>), Section-3 (Instructions to Bidders and Bid Data Sheet), Part 1</w:t>
            </w:r>
          </w:p>
        </w:tc>
        <w:tc>
          <w:tcPr>
            <w:tcW w:w="4140" w:type="dxa"/>
            <w:tcBorders>
              <w:right w:val="single" w:sz="4" w:space="0" w:color="auto"/>
            </w:tcBorders>
          </w:tcPr>
          <w:p w14:paraId="20F4A3A5" w14:textId="77777777" w:rsidR="004D78F2" w:rsidRDefault="004D78F2" w:rsidP="004D78F2">
            <w:pPr>
              <w:pStyle w:val="TableParagraph"/>
              <w:tabs>
                <w:tab w:val="left" w:pos="4848"/>
              </w:tabs>
              <w:spacing w:before="56"/>
              <w:ind w:left="107" w:right="325"/>
              <w:jc w:val="both"/>
              <w:rPr>
                <w:rFonts w:ascii="Book Antiqua" w:hAnsi="Book Antiqua"/>
              </w:rPr>
            </w:pPr>
            <w:r w:rsidRPr="004D78F2">
              <w:rPr>
                <w:rFonts w:ascii="Book Antiqua" w:hAnsi="Book Antiqua"/>
              </w:rPr>
              <w:t>Supplementing the sub-clause:</w:t>
            </w:r>
          </w:p>
          <w:p w14:paraId="26479CC8" w14:textId="77777777" w:rsidR="004D78F2" w:rsidRPr="004D78F2" w:rsidRDefault="004D78F2" w:rsidP="004D78F2">
            <w:pPr>
              <w:pStyle w:val="TableParagraph"/>
              <w:tabs>
                <w:tab w:val="left" w:pos="4848"/>
              </w:tabs>
              <w:spacing w:before="56"/>
              <w:ind w:left="107" w:right="325"/>
              <w:jc w:val="both"/>
              <w:rPr>
                <w:rFonts w:ascii="Book Antiqua" w:hAnsi="Book Antiqua"/>
              </w:rPr>
            </w:pPr>
          </w:p>
          <w:p w14:paraId="6436A47D" w14:textId="77777777" w:rsidR="004D78F2" w:rsidRPr="004D78F2" w:rsidRDefault="004D78F2" w:rsidP="004D78F2">
            <w:pPr>
              <w:pStyle w:val="TableParagraph"/>
              <w:tabs>
                <w:tab w:val="left" w:pos="4848"/>
              </w:tabs>
              <w:spacing w:before="56"/>
              <w:ind w:left="107" w:right="-15"/>
              <w:jc w:val="both"/>
              <w:rPr>
                <w:rFonts w:ascii="Book Antiqua" w:hAnsi="Book Antiqua"/>
              </w:rPr>
            </w:pPr>
            <w:r w:rsidRPr="004D78F2">
              <w:rPr>
                <w:rFonts w:ascii="Book Antiqua" w:hAnsi="Book Antiqua"/>
              </w:rPr>
              <w:t>Bidder shall be required to submit updated details bidding capacity as on /</w:t>
            </w:r>
            <w:proofErr w:type="spellStart"/>
            <w:r w:rsidRPr="004D78F2">
              <w:rPr>
                <w:rFonts w:ascii="Book Antiqua" w:hAnsi="Book Antiqua"/>
              </w:rPr>
              <w:t>upto</w:t>
            </w:r>
            <w:proofErr w:type="spellEnd"/>
            <w:r w:rsidRPr="004D78F2">
              <w:rPr>
                <w:rFonts w:ascii="Book Antiqua" w:hAnsi="Book Antiqua"/>
              </w:rPr>
              <w:t xml:space="preserve"> 7 days before the opening of financial bids.</w:t>
            </w:r>
          </w:p>
          <w:p w14:paraId="6DCD01E4" w14:textId="1F514E6A" w:rsidR="004D78F2" w:rsidRPr="004D78F2" w:rsidRDefault="004D78F2" w:rsidP="004D78F2">
            <w:pPr>
              <w:pStyle w:val="TableParagraph"/>
              <w:tabs>
                <w:tab w:val="left" w:pos="4848"/>
              </w:tabs>
              <w:spacing w:before="56"/>
              <w:ind w:left="107" w:right="-15"/>
              <w:jc w:val="both"/>
              <w:rPr>
                <w:rFonts w:ascii="Book Antiqua" w:hAnsi="Book Antiqua"/>
              </w:rPr>
            </w:pPr>
            <w:r w:rsidRPr="004D78F2">
              <w:rPr>
                <w:rFonts w:ascii="Book Antiqua" w:hAnsi="Book Antiqua"/>
              </w:rPr>
              <w:t xml:space="preserve">Financial bids of only those bidders shall be opened, that have requisite bidding capacity corresponding to </w:t>
            </w:r>
            <w:r w:rsidRPr="004D78F2">
              <w:rPr>
                <w:rFonts w:ascii="Book Antiqua" w:hAnsi="Book Antiqua"/>
              </w:rPr>
              <w:lastRenderedPageBreak/>
              <w:t>estimated value of the package(s).</w:t>
            </w:r>
          </w:p>
        </w:tc>
        <w:tc>
          <w:tcPr>
            <w:tcW w:w="7110" w:type="dxa"/>
            <w:tcBorders>
              <w:left w:val="single" w:sz="4" w:space="0" w:color="auto"/>
            </w:tcBorders>
          </w:tcPr>
          <w:p w14:paraId="6CCE89FA" w14:textId="443457CA" w:rsidR="004D78F2" w:rsidRPr="004D38C6" w:rsidRDefault="004D78F2" w:rsidP="009E5B47">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lastRenderedPageBreak/>
              <w:t>Deleted</w:t>
            </w:r>
          </w:p>
        </w:tc>
      </w:tr>
      <w:tr w:rsidR="0031742F" w:rsidRPr="004D38C6" w14:paraId="32FB14AF" w14:textId="77777777" w:rsidTr="005F11B7">
        <w:trPr>
          <w:trHeight w:val="800"/>
        </w:trPr>
        <w:tc>
          <w:tcPr>
            <w:tcW w:w="900" w:type="dxa"/>
            <w:tcBorders>
              <w:right w:val="single" w:sz="4" w:space="0" w:color="auto"/>
            </w:tcBorders>
          </w:tcPr>
          <w:p w14:paraId="22E6BF61" w14:textId="77777777" w:rsidR="0031742F" w:rsidRPr="004D38C6" w:rsidRDefault="0031742F" w:rsidP="0031742F">
            <w:pPr>
              <w:numPr>
                <w:ilvl w:val="0"/>
                <w:numId w:val="1"/>
              </w:numPr>
              <w:jc w:val="both"/>
              <w:rPr>
                <w:rFonts w:ascii="Book Antiqua" w:hAnsi="Book Antiqua" w:cs="Arial"/>
                <w:sz w:val="22"/>
                <w:szCs w:val="22"/>
              </w:rPr>
            </w:pPr>
          </w:p>
        </w:tc>
        <w:tc>
          <w:tcPr>
            <w:tcW w:w="1890" w:type="dxa"/>
          </w:tcPr>
          <w:p w14:paraId="0948B84B" w14:textId="51541444" w:rsidR="0031742F" w:rsidRPr="004D38C6" w:rsidRDefault="0031742F" w:rsidP="0031742F">
            <w:pPr>
              <w:rPr>
                <w:rFonts w:ascii="Book Antiqua" w:hAnsi="Book Antiqua" w:cs="Arial"/>
                <w:sz w:val="22"/>
                <w:szCs w:val="22"/>
              </w:rPr>
            </w:pPr>
            <w:r>
              <w:rPr>
                <w:rFonts w:ascii="Book Antiqua" w:hAnsi="Book Antiqua" w:cs="Arial"/>
                <w:sz w:val="22"/>
                <w:szCs w:val="22"/>
              </w:rPr>
              <w:t>FORM -2</w:t>
            </w:r>
            <w:r w:rsidR="002F56CE">
              <w:rPr>
                <w:rFonts w:ascii="Book Antiqua" w:hAnsi="Book Antiqua" w:cs="Arial"/>
                <w:sz w:val="22"/>
                <w:szCs w:val="22"/>
              </w:rPr>
              <w:t>4</w:t>
            </w:r>
            <w:r>
              <w:rPr>
                <w:rFonts w:ascii="Book Antiqua" w:hAnsi="Book Antiqua" w:cs="Arial"/>
                <w:sz w:val="22"/>
                <w:szCs w:val="22"/>
              </w:rPr>
              <w:t xml:space="preserve"> (</w:t>
            </w:r>
            <w:r w:rsidRPr="004053A0">
              <w:rPr>
                <w:rFonts w:ascii="Book Antiqua" w:hAnsi="Book Antiqua" w:cs="Arial"/>
                <w:sz w:val="22"/>
                <w:szCs w:val="22"/>
              </w:rPr>
              <w:t>Section - 4 : Bidding Forms - Technical Part of the Bid</w:t>
            </w:r>
          </w:p>
        </w:tc>
        <w:tc>
          <w:tcPr>
            <w:tcW w:w="4140" w:type="dxa"/>
            <w:tcBorders>
              <w:right w:val="single" w:sz="4" w:space="0" w:color="auto"/>
            </w:tcBorders>
          </w:tcPr>
          <w:p w14:paraId="45D2D6BC" w14:textId="2C4C3DDB" w:rsidR="0031742F" w:rsidRPr="004D38C6" w:rsidRDefault="0031742F" w:rsidP="0031742F">
            <w:pPr>
              <w:rPr>
                <w:rFonts w:ascii="Book Antiqua" w:hAnsi="Book Antiqua" w:cs="Arial"/>
                <w:sz w:val="22"/>
                <w:szCs w:val="22"/>
              </w:rPr>
            </w:pPr>
            <w:r>
              <w:rPr>
                <w:rFonts w:ascii="Book Antiqua" w:hAnsi="Book Antiqua" w:cs="Arial"/>
                <w:sz w:val="22"/>
                <w:szCs w:val="22"/>
              </w:rPr>
              <w:t>Add new FORM 2</w:t>
            </w:r>
            <w:r w:rsidR="002F56CE">
              <w:rPr>
                <w:rFonts w:ascii="Book Antiqua" w:hAnsi="Book Antiqua" w:cs="Arial"/>
                <w:sz w:val="22"/>
                <w:szCs w:val="22"/>
              </w:rPr>
              <w:t>4</w:t>
            </w:r>
          </w:p>
        </w:tc>
        <w:tc>
          <w:tcPr>
            <w:tcW w:w="7110" w:type="dxa"/>
            <w:tcBorders>
              <w:left w:val="single" w:sz="4" w:space="0" w:color="auto"/>
            </w:tcBorders>
          </w:tcPr>
          <w:p w14:paraId="4484BAB2" w14:textId="63660503" w:rsidR="0031742F" w:rsidRPr="004D38C6" w:rsidRDefault="0031742F" w:rsidP="0031742F">
            <w:pPr>
              <w:tabs>
                <w:tab w:val="left" w:pos="3558"/>
                <w:tab w:val="right" w:pos="7254"/>
              </w:tabs>
              <w:jc w:val="both"/>
              <w:rPr>
                <w:rFonts w:ascii="Book Antiqua" w:hAnsi="Book Antiqua" w:cs="Arial"/>
                <w:b/>
                <w:bCs/>
                <w:sz w:val="22"/>
                <w:szCs w:val="22"/>
                <w:lang w:val="en-GB"/>
              </w:rPr>
            </w:pPr>
            <w:r>
              <w:rPr>
                <w:b/>
                <w:bCs/>
                <w:sz w:val="23"/>
                <w:szCs w:val="23"/>
              </w:rPr>
              <w:t xml:space="preserve">FORM for </w:t>
            </w:r>
            <w:r w:rsidR="004D78F2" w:rsidRPr="00091A97">
              <w:rPr>
                <w:rFonts w:ascii="Book Antiqua" w:hAnsi="Book Antiqua"/>
                <w:b/>
                <w:sz w:val="22"/>
                <w:szCs w:val="22"/>
              </w:rPr>
              <w:t xml:space="preserve">Declaration of </w:t>
            </w:r>
            <w:r w:rsidR="004D78F2" w:rsidRPr="00470581">
              <w:rPr>
                <w:rFonts w:ascii="Book Antiqua" w:hAnsi="Book Antiqua"/>
                <w:b/>
                <w:sz w:val="22"/>
                <w:szCs w:val="22"/>
              </w:rPr>
              <w:t>Key Managerial Person jointly with Power of Attorney holder</w:t>
            </w:r>
            <w:r w:rsidR="004D78F2">
              <w:rPr>
                <w:b/>
                <w:bCs/>
                <w:sz w:val="23"/>
                <w:szCs w:val="23"/>
              </w:rPr>
              <w:t xml:space="preserve"> </w:t>
            </w:r>
            <w:r>
              <w:rPr>
                <w:b/>
                <w:bCs/>
                <w:sz w:val="23"/>
                <w:szCs w:val="23"/>
              </w:rPr>
              <w:t>attached herewith.</w:t>
            </w:r>
          </w:p>
        </w:tc>
      </w:tr>
      <w:tr w:rsidR="00961CA2" w:rsidRPr="004D38C6" w14:paraId="7E2EC9B3" w14:textId="77777777" w:rsidTr="005F11B7">
        <w:trPr>
          <w:trHeight w:val="800"/>
        </w:trPr>
        <w:tc>
          <w:tcPr>
            <w:tcW w:w="900" w:type="dxa"/>
            <w:tcBorders>
              <w:right w:val="single" w:sz="4" w:space="0" w:color="auto"/>
            </w:tcBorders>
          </w:tcPr>
          <w:p w14:paraId="2B5BA9C2" w14:textId="77777777" w:rsidR="00961CA2" w:rsidRPr="004D38C6" w:rsidRDefault="00961CA2" w:rsidP="00961CA2">
            <w:pPr>
              <w:numPr>
                <w:ilvl w:val="0"/>
                <w:numId w:val="1"/>
              </w:numPr>
              <w:jc w:val="both"/>
              <w:rPr>
                <w:rFonts w:ascii="Book Antiqua" w:hAnsi="Book Antiqua" w:cs="Arial"/>
                <w:sz w:val="22"/>
                <w:szCs w:val="22"/>
              </w:rPr>
            </w:pPr>
          </w:p>
        </w:tc>
        <w:tc>
          <w:tcPr>
            <w:tcW w:w="1890" w:type="dxa"/>
          </w:tcPr>
          <w:p w14:paraId="768C33A4" w14:textId="15EFA00D" w:rsidR="00961CA2" w:rsidRDefault="00961CA2" w:rsidP="00961CA2">
            <w:pPr>
              <w:rPr>
                <w:rFonts w:ascii="Book Antiqua" w:hAnsi="Book Antiqua" w:cs="Arial"/>
                <w:sz w:val="22"/>
                <w:szCs w:val="22"/>
              </w:rPr>
            </w:pPr>
            <w:r>
              <w:rPr>
                <w:rFonts w:ascii="Book Antiqua" w:hAnsi="Book Antiqua" w:cs="Arial"/>
                <w:sz w:val="22"/>
                <w:szCs w:val="22"/>
              </w:rPr>
              <w:t>FORM -22 (</w:t>
            </w:r>
            <w:r w:rsidRPr="004053A0">
              <w:rPr>
                <w:rFonts w:ascii="Book Antiqua" w:hAnsi="Book Antiqua" w:cs="Arial"/>
                <w:sz w:val="22"/>
                <w:szCs w:val="22"/>
              </w:rPr>
              <w:t>Section - 4 : Bidding Forms - Technical Part of the Bid</w:t>
            </w:r>
          </w:p>
        </w:tc>
        <w:tc>
          <w:tcPr>
            <w:tcW w:w="4140" w:type="dxa"/>
            <w:tcBorders>
              <w:right w:val="single" w:sz="4" w:space="0" w:color="auto"/>
            </w:tcBorders>
          </w:tcPr>
          <w:p w14:paraId="7BA6154F" w14:textId="2004508B" w:rsidR="00961CA2" w:rsidRDefault="00961CA2" w:rsidP="00961CA2">
            <w:pPr>
              <w:rPr>
                <w:rFonts w:ascii="Book Antiqua" w:hAnsi="Book Antiqua" w:cs="Arial"/>
                <w:sz w:val="22"/>
                <w:szCs w:val="22"/>
              </w:rPr>
            </w:pPr>
            <w:r>
              <w:rPr>
                <w:rFonts w:ascii="Book Antiqua" w:hAnsi="Book Antiqua" w:cs="Arial"/>
                <w:sz w:val="22"/>
                <w:szCs w:val="22"/>
              </w:rPr>
              <w:t>Add new FORM 22</w:t>
            </w:r>
          </w:p>
        </w:tc>
        <w:tc>
          <w:tcPr>
            <w:tcW w:w="7110" w:type="dxa"/>
            <w:tcBorders>
              <w:left w:val="single" w:sz="4" w:space="0" w:color="auto"/>
            </w:tcBorders>
          </w:tcPr>
          <w:p w14:paraId="2D8C65EC" w14:textId="3BDF836C" w:rsidR="00961CA2" w:rsidRDefault="00961CA2" w:rsidP="00961CA2">
            <w:pPr>
              <w:tabs>
                <w:tab w:val="left" w:pos="3558"/>
                <w:tab w:val="right" w:pos="7254"/>
              </w:tabs>
              <w:jc w:val="both"/>
              <w:rPr>
                <w:b/>
                <w:bCs/>
                <w:sz w:val="23"/>
                <w:szCs w:val="23"/>
              </w:rPr>
            </w:pPr>
            <w:r w:rsidRPr="00430310">
              <w:rPr>
                <w:rFonts w:ascii="Book Antiqua" w:hAnsi="Book Antiqua" w:cs="Arial"/>
                <w:b/>
                <w:bCs/>
                <w:sz w:val="22"/>
                <w:szCs w:val="22"/>
                <w:lang w:val="en-G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30310">
              <w:rPr>
                <w:rFonts w:ascii="Book Antiqua" w:hAnsi="Book Antiqua" w:cs="Arial"/>
                <w:b/>
                <w:bCs/>
                <w:sz w:val="22"/>
                <w:szCs w:val="22"/>
                <w:lang w:val="en-GB"/>
              </w:rPr>
              <w:t>MoP</w:t>
            </w:r>
            <w:proofErr w:type="spellEnd"/>
            <w:r w:rsidRPr="00430310">
              <w:rPr>
                <w:rFonts w:ascii="Book Antiqua" w:hAnsi="Book Antiqua" w:cs="Arial"/>
                <w:b/>
                <w:bCs/>
                <w:sz w:val="22"/>
                <w:szCs w:val="22"/>
                <w:lang w:val="en-GB"/>
              </w:rPr>
              <w:t xml:space="preserve"> order, if applicable [to be submitted on the letter head of the issuer.]</w:t>
            </w:r>
            <w:r>
              <w:rPr>
                <w:rFonts w:ascii="Book Antiqua" w:hAnsi="Book Antiqua" w:cs="Arial"/>
                <w:b/>
                <w:bCs/>
                <w:sz w:val="22"/>
                <w:szCs w:val="22"/>
                <w:lang w:val="en-GB"/>
              </w:rPr>
              <w:t xml:space="preserve">, </w:t>
            </w:r>
            <w:r w:rsidRPr="00430310">
              <w:rPr>
                <w:rFonts w:ascii="Book Antiqua" w:hAnsi="Book Antiqua" w:cs="Arial"/>
                <w:b/>
                <w:bCs/>
                <w:sz w:val="22"/>
                <w:szCs w:val="22"/>
                <w:lang w:val="en-GB"/>
              </w:rPr>
              <w:t xml:space="preserve">as per the format prescribed in Form </w:t>
            </w:r>
            <w:r>
              <w:rPr>
                <w:rFonts w:ascii="Book Antiqua" w:hAnsi="Book Antiqua" w:cs="Arial"/>
                <w:b/>
                <w:bCs/>
                <w:sz w:val="22"/>
                <w:szCs w:val="22"/>
                <w:lang w:val="en-GB"/>
              </w:rPr>
              <w:t>22</w:t>
            </w:r>
            <w:r w:rsidRPr="00430310">
              <w:rPr>
                <w:rFonts w:ascii="Book Antiqua" w:hAnsi="Book Antiqua" w:cs="Arial"/>
                <w:b/>
                <w:bCs/>
                <w:sz w:val="22"/>
                <w:szCs w:val="22"/>
                <w:lang w:val="en-GB"/>
              </w:rPr>
              <w:t xml:space="preserve"> given in Section 4 of RFB/ bidding</w:t>
            </w:r>
            <w:r>
              <w:rPr>
                <w:rFonts w:ascii="Book Antiqua" w:hAnsi="Book Antiqua" w:cs="Arial"/>
                <w:b/>
                <w:bCs/>
                <w:sz w:val="22"/>
                <w:szCs w:val="22"/>
                <w:lang w:val="en-GB"/>
              </w:rPr>
              <w:t xml:space="preserve"> </w:t>
            </w:r>
            <w:r w:rsidRPr="00430310">
              <w:rPr>
                <w:rFonts w:ascii="Book Antiqua" w:hAnsi="Book Antiqua" w:cs="Arial"/>
                <w:b/>
                <w:bCs/>
                <w:sz w:val="22"/>
                <w:szCs w:val="22"/>
                <w:lang w:val="en-GB"/>
              </w:rPr>
              <w:t>document</w:t>
            </w:r>
          </w:p>
        </w:tc>
      </w:tr>
      <w:tr w:rsidR="00961CA2" w:rsidRPr="004D38C6" w14:paraId="106C8D25" w14:textId="77777777" w:rsidTr="008837F4">
        <w:trPr>
          <w:trHeight w:val="1160"/>
        </w:trPr>
        <w:tc>
          <w:tcPr>
            <w:tcW w:w="900" w:type="dxa"/>
            <w:tcBorders>
              <w:right w:val="single" w:sz="4" w:space="0" w:color="auto"/>
            </w:tcBorders>
          </w:tcPr>
          <w:p w14:paraId="55834C0F" w14:textId="77777777" w:rsidR="00961CA2" w:rsidRPr="004D38C6" w:rsidRDefault="00961CA2" w:rsidP="00961CA2">
            <w:pPr>
              <w:numPr>
                <w:ilvl w:val="0"/>
                <w:numId w:val="1"/>
              </w:numPr>
              <w:jc w:val="both"/>
              <w:rPr>
                <w:rFonts w:ascii="Book Antiqua" w:hAnsi="Book Antiqua" w:cs="Arial"/>
                <w:sz w:val="22"/>
                <w:szCs w:val="22"/>
              </w:rPr>
            </w:pPr>
          </w:p>
        </w:tc>
        <w:tc>
          <w:tcPr>
            <w:tcW w:w="1890" w:type="dxa"/>
          </w:tcPr>
          <w:p w14:paraId="2909B7EA" w14:textId="0048302B" w:rsidR="00961CA2" w:rsidRPr="004D38C6" w:rsidRDefault="00961CA2" w:rsidP="00961CA2">
            <w:pPr>
              <w:rPr>
                <w:rFonts w:ascii="Book Antiqua" w:hAnsi="Book Antiqua" w:cs="Arial"/>
                <w:sz w:val="22"/>
                <w:szCs w:val="22"/>
              </w:rPr>
            </w:pPr>
            <w:r w:rsidRPr="00430310">
              <w:rPr>
                <w:rFonts w:ascii="Book Antiqua" w:hAnsi="Book Antiqua" w:cs="Arial"/>
                <w:sz w:val="22"/>
                <w:szCs w:val="22"/>
              </w:rPr>
              <w:t>Section - 4 : Bidding Forms - Technical Part of the Bid</w:t>
            </w:r>
          </w:p>
        </w:tc>
        <w:tc>
          <w:tcPr>
            <w:tcW w:w="11250" w:type="dxa"/>
            <w:gridSpan w:val="2"/>
          </w:tcPr>
          <w:p w14:paraId="566E6DC5" w14:textId="77777777" w:rsidR="00961CA2"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 xml:space="preserve">In view of the above, FORM-1, </w:t>
            </w:r>
            <w:r w:rsidRPr="00430310">
              <w:rPr>
                <w:rFonts w:ascii="Book Antiqua" w:hAnsi="Book Antiqua" w:cs="Arial"/>
                <w:b/>
                <w:bCs/>
                <w:sz w:val="22"/>
                <w:szCs w:val="22"/>
                <w:lang w:val="en-GB"/>
              </w:rPr>
              <w:t>Letter of Bid – Technical Part</w:t>
            </w:r>
            <w:r>
              <w:rPr>
                <w:rFonts w:ascii="Book Antiqua" w:hAnsi="Book Antiqua" w:cs="Arial"/>
                <w:b/>
                <w:bCs/>
                <w:sz w:val="22"/>
                <w:szCs w:val="22"/>
                <w:lang w:val="en-GB"/>
              </w:rPr>
              <w:t xml:space="preserve"> has been modified as per the following:</w:t>
            </w:r>
          </w:p>
          <w:p w14:paraId="32D5504D" w14:textId="77777777" w:rsidR="00961CA2" w:rsidRPr="002F56CE" w:rsidRDefault="00961CA2" w:rsidP="00961CA2">
            <w:pPr>
              <w:tabs>
                <w:tab w:val="left" w:pos="3558"/>
                <w:tab w:val="right" w:pos="7254"/>
              </w:tabs>
              <w:jc w:val="both"/>
              <w:rPr>
                <w:rFonts w:ascii="Book Antiqua" w:hAnsi="Book Antiqua" w:cs="Arial"/>
                <w:b/>
                <w:bCs/>
                <w:sz w:val="8"/>
                <w:szCs w:val="8"/>
                <w:lang w:val="en-GB"/>
              </w:rPr>
            </w:pPr>
          </w:p>
          <w:p w14:paraId="7A2A5E26" w14:textId="6EA7B4F0" w:rsidR="00961CA2"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w:t>
            </w:r>
          </w:p>
          <w:p w14:paraId="32A6D116" w14:textId="77777777" w:rsidR="00961CA2" w:rsidRPr="002F56CE" w:rsidRDefault="00961CA2" w:rsidP="00961CA2">
            <w:pPr>
              <w:tabs>
                <w:tab w:val="left" w:pos="3558"/>
                <w:tab w:val="right" w:pos="7254"/>
              </w:tabs>
              <w:jc w:val="both"/>
              <w:rPr>
                <w:rFonts w:ascii="Book Antiqua" w:hAnsi="Book Antiqua" w:cs="Arial"/>
                <w:b/>
                <w:bCs/>
                <w:sz w:val="16"/>
                <w:szCs w:val="16"/>
                <w:lang w:val="en-GB"/>
              </w:rPr>
            </w:pPr>
          </w:p>
          <w:p w14:paraId="303CD928" w14:textId="494A2CCA" w:rsidR="00961CA2" w:rsidRPr="00430310" w:rsidRDefault="00961CA2" w:rsidP="00961CA2">
            <w:pPr>
              <w:tabs>
                <w:tab w:val="left" w:pos="3558"/>
                <w:tab w:val="right" w:pos="7254"/>
              </w:tabs>
              <w:jc w:val="both"/>
              <w:rPr>
                <w:rFonts w:ascii="Book Antiqua" w:hAnsi="Book Antiqua" w:cs="Arial"/>
                <w:sz w:val="22"/>
                <w:szCs w:val="22"/>
                <w:lang w:val="en-GB"/>
              </w:rPr>
            </w:pPr>
            <w:r>
              <w:t>(m) We</w:t>
            </w:r>
            <w:r>
              <w:rPr>
                <w:spacing w:val="-12"/>
              </w:rPr>
              <w:t xml:space="preserve"> </w:t>
            </w:r>
            <w:r>
              <w:t>submit</w:t>
            </w:r>
            <w:r>
              <w:rPr>
                <w:spacing w:val="-9"/>
              </w:rPr>
              <w:t xml:space="preserve"> </w:t>
            </w:r>
            <w:r>
              <w:t>appended</w:t>
            </w:r>
            <w:r>
              <w:rPr>
                <w:spacing w:val="-11"/>
              </w:rPr>
              <w:t xml:space="preserve"> </w:t>
            </w:r>
            <w:r>
              <w:t>herewith,</w:t>
            </w:r>
            <w:r>
              <w:rPr>
                <w:spacing w:val="-10"/>
              </w:rPr>
              <w:t xml:space="preserve"> </w:t>
            </w:r>
            <w:r>
              <w:t>as</w:t>
            </w:r>
            <w:r>
              <w:rPr>
                <w:spacing w:val="-10"/>
              </w:rPr>
              <w:t xml:space="preserve"> </w:t>
            </w:r>
            <w:r>
              <w:t>integral</w:t>
            </w:r>
            <w:r>
              <w:rPr>
                <w:spacing w:val="-11"/>
              </w:rPr>
              <w:t xml:space="preserve"> </w:t>
            </w:r>
            <w:r>
              <w:t>part</w:t>
            </w:r>
            <w:r>
              <w:rPr>
                <w:spacing w:val="-10"/>
              </w:rPr>
              <w:t xml:space="preserve"> </w:t>
            </w:r>
            <w:r>
              <w:t>of</w:t>
            </w:r>
            <w:r>
              <w:rPr>
                <w:spacing w:val="-12"/>
              </w:rPr>
              <w:t xml:space="preserve"> </w:t>
            </w:r>
            <w:r>
              <w:t>the</w:t>
            </w:r>
            <w:r>
              <w:rPr>
                <w:spacing w:val="-11"/>
              </w:rPr>
              <w:t xml:space="preserve"> </w:t>
            </w:r>
            <w:r>
              <w:t>Technical</w:t>
            </w:r>
            <w:r>
              <w:rPr>
                <w:spacing w:val="-10"/>
              </w:rPr>
              <w:t xml:space="preserve"> </w:t>
            </w:r>
            <w:r>
              <w:t>Part</w:t>
            </w:r>
            <w:r>
              <w:rPr>
                <w:spacing w:val="-11"/>
              </w:rPr>
              <w:t xml:space="preserve"> </w:t>
            </w:r>
            <w:r>
              <w:t>of</w:t>
            </w:r>
            <w:r>
              <w:rPr>
                <w:spacing w:val="-11"/>
              </w:rPr>
              <w:t xml:space="preserve"> </w:t>
            </w:r>
            <w:r>
              <w:t>our</w:t>
            </w:r>
            <w:r>
              <w:rPr>
                <w:spacing w:val="-12"/>
              </w:rPr>
              <w:t xml:space="preserve"> </w:t>
            </w:r>
            <w:r>
              <w:t>bid,</w:t>
            </w:r>
            <w:r>
              <w:rPr>
                <w:spacing w:val="-10"/>
              </w:rPr>
              <w:t xml:space="preserve"> </w:t>
            </w:r>
            <w:r>
              <w:t>the</w:t>
            </w:r>
            <w:r>
              <w:rPr>
                <w:spacing w:val="-11"/>
              </w:rPr>
              <w:t xml:space="preserve"> </w:t>
            </w:r>
            <w:r>
              <w:t>details/</w:t>
            </w:r>
            <w:r>
              <w:rPr>
                <w:spacing w:val="-58"/>
              </w:rPr>
              <w:t xml:space="preserve"> </w:t>
            </w:r>
            <w:r>
              <w:t>documents as listed in the table below in the Forms duly filled………………..</w:t>
            </w:r>
          </w:p>
          <w:p w14:paraId="0D12C949" w14:textId="77777777" w:rsidR="00961CA2" w:rsidRDefault="00961CA2" w:rsidP="00961CA2">
            <w:pPr>
              <w:tabs>
                <w:tab w:val="left" w:pos="3558"/>
                <w:tab w:val="right" w:pos="7254"/>
              </w:tabs>
              <w:jc w:val="both"/>
              <w:rPr>
                <w:rFonts w:ascii="Book Antiqua" w:hAnsi="Book Antiqua" w:cs="Arial"/>
                <w:b/>
                <w:bCs/>
                <w:sz w:val="22"/>
                <w:szCs w:val="22"/>
                <w:lang w:val="en-GB"/>
              </w:rPr>
            </w:pPr>
          </w:p>
          <w:tbl>
            <w:tblPr>
              <w:tblStyle w:val="TableGrid"/>
              <w:tblW w:w="0" w:type="auto"/>
              <w:tblLayout w:type="fixed"/>
              <w:tblLook w:val="04A0" w:firstRow="1" w:lastRow="0" w:firstColumn="1" w:lastColumn="0" w:noHBand="0" w:noVBand="1"/>
            </w:tblPr>
            <w:tblGrid>
              <w:gridCol w:w="682"/>
              <w:gridCol w:w="7088"/>
              <w:gridCol w:w="3249"/>
            </w:tblGrid>
            <w:tr w:rsidR="00961CA2" w14:paraId="12A0BF2C" w14:textId="77777777" w:rsidTr="002F56CE">
              <w:tc>
                <w:tcPr>
                  <w:tcW w:w="682" w:type="dxa"/>
                  <w:shd w:val="clear" w:color="auto" w:fill="auto"/>
                </w:tcPr>
                <w:p w14:paraId="03B7DBFA" w14:textId="7AC949CA" w:rsidR="00961CA2" w:rsidRDefault="00961CA2" w:rsidP="00961CA2">
                  <w:pPr>
                    <w:tabs>
                      <w:tab w:val="left" w:pos="3558"/>
                      <w:tab w:val="right" w:pos="7254"/>
                    </w:tabs>
                    <w:jc w:val="both"/>
                    <w:rPr>
                      <w:rFonts w:ascii="Book Antiqua" w:hAnsi="Book Antiqua" w:cs="Arial"/>
                      <w:b/>
                      <w:bCs/>
                      <w:sz w:val="22"/>
                      <w:szCs w:val="22"/>
                      <w:lang w:val="en-GB"/>
                    </w:rPr>
                  </w:pPr>
                  <w:r w:rsidRPr="00430310">
                    <w:rPr>
                      <w:rFonts w:ascii="Book Antiqua" w:hAnsi="Book Antiqua" w:cs="Arial"/>
                      <w:b/>
                      <w:bCs/>
                      <w:sz w:val="22"/>
                      <w:szCs w:val="22"/>
                      <w:lang w:val="en-GB"/>
                    </w:rPr>
                    <w:t>Sr.</w:t>
                  </w:r>
                </w:p>
              </w:tc>
              <w:tc>
                <w:tcPr>
                  <w:tcW w:w="7088" w:type="dxa"/>
                  <w:shd w:val="clear" w:color="auto" w:fill="auto"/>
                </w:tcPr>
                <w:p w14:paraId="3F7EB2B4" w14:textId="7225F36D" w:rsidR="00961CA2" w:rsidRDefault="00961CA2" w:rsidP="00961CA2">
                  <w:pPr>
                    <w:tabs>
                      <w:tab w:val="left" w:pos="3558"/>
                      <w:tab w:val="right" w:pos="7254"/>
                    </w:tabs>
                    <w:jc w:val="both"/>
                    <w:rPr>
                      <w:rFonts w:ascii="Book Antiqua" w:hAnsi="Book Antiqua" w:cs="Arial"/>
                      <w:b/>
                      <w:bCs/>
                      <w:sz w:val="22"/>
                      <w:szCs w:val="22"/>
                      <w:lang w:val="en-GB"/>
                    </w:rPr>
                  </w:pPr>
                  <w:r w:rsidRPr="00430310">
                    <w:rPr>
                      <w:rFonts w:ascii="Book Antiqua" w:hAnsi="Book Antiqua" w:cs="Arial"/>
                      <w:b/>
                      <w:bCs/>
                      <w:sz w:val="22"/>
                      <w:szCs w:val="22"/>
                      <w:lang w:val="en-GB"/>
                    </w:rPr>
                    <w:t>Document</w:t>
                  </w:r>
                </w:p>
              </w:tc>
              <w:tc>
                <w:tcPr>
                  <w:tcW w:w="3249" w:type="dxa"/>
                  <w:shd w:val="clear" w:color="auto" w:fill="auto"/>
                </w:tcPr>
                <w:p w14:paraId="7A9A75A9" w14:textId="176ACE6D" w:rsidR="00961CA2" w:rsidRDefault="00961CA2" w:rsidP="00961CA2">
                  <w:pPr>
                    <w:tabs>
                      <w:tab w:val="left" w:pos="3558"/>
                      <w:tab w:val="right" w:pos="7254"/>
                    </w:tabs>
                    <w:jc w:val="both"/>
                    <w:rPr>
                      <w:rFonts w:ascii="Book Antiqua" w:hAnsi="Book Antiqua" w:cs="Arial"/>
                      <w:b/>
                      <w:bCs/>
                      <w:sz w:val="22"/>
                      <w:szCs w:val="22"/>
                      <w:lang w:val="en-GB"/>
                    </w:rPr>
                  </w:pPr>
                  <w:r w:rsidRPr="00430310">
                    <w:rPr>
                      <w:rFonts w:ascii="Book Antiqua" w:hAnsi="Book Antiqua" w:cs="Arial"/>
                      <w:b/>
                      <w:bCs/>
                      <w:sz w:val="22"/>
                      <w:szCs w:val="22"/>
                      <w:lang w:val="en-GB"/>
                    </w:rPr>
                    <w:t>Status (Submitted/ Not Submitted/ Not Applicable)</w:t>
                  </w:r>
                </w:p>
              </w:tc>
            </w:tr>
            <w:tr w:rsidR="00961CA2" w14:paraId="5EDF25BA" w14:textId="77777777" w:rsidTr="002F56CE">
              <w:tc>
                <w:tcPr>
                  <w:tcW w:w="682" w:type="dxa"/>
                  <w:shd w:val="clear" w:color="auto" w:fill="auto"/>
                </w:tcPr>
                <w:p w14:paraId="7336F1B0" w14:textId="152DD5AA" w:rsidR="00961CA2" w:rsidRPr="00430310"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w:t>
                  </w:r>
                </w:p>
              </w:tc>
              <w:tc>
                <w:tcPr>
                  <w:tcW w:w="7088" w:type="dxa"/>
                  <w:shd w:val="clear" w:color="auto" w:fill="auto"/>
                </w:tcPr>
                <w:p w14:paraId="1DE2D8B0" w14:textId="290DA50D" w:rsidR="00961CA2" w:rsidRPr="00430310"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w:t>
                  </w:r>
                </w:p>
              </w:tc>
              <w:tc>
                <w:tcPr>
                  <w:tcW w:w="3249" w:type="dxa"/>
                  <w:shd w:val="clear" w:color="auto" w:fill="auto"/>
                </w:tcPr>
                <w:p w14:paraId="229F9335" w14:textId="0F75CAAB" w:rsidR="00961CA2" w:rsidRPr="00430310"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w:t>
                  </w:r>
                </w:p>
              </w:tc>
            </w:tr>
            <w:tr w:rsidR="00961CA2" w14:paraId="62A223CB" w14:textId="77777777" w:rsidTr="002F56CE">
              <w:tc>
                <w:tcPr>
                  <w:tcW w:w="682" w:type="dxa"/>
                </w:tcPr>
                <w:p w14:paraId="35C13AED" w14:textId="05314281" w:rsidR="00961CA2"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22</w:t>
                  </w:r>
                </w:p>
              </w:tc>
              <w:tc>
                <w:tcPr>
                  <w:tcW w:w="7088" w:type="dxa"/>
                </w:tcPr>
                <w:p w14:paraId="50FE71A9" w14:textId="36A46D9C" w:rsidR="00961CA2" w:rsidRDefault="00961CA2" w:rsidP="00961CA2">
                  <w:pPr>
                    <w:tabs>
                      <w:tab w:val="left" w:pos="3558"/>
                      <w:tab w:val="right" w:pos="7254"/>
                    </w:tabs>
                    <w:jc w:val="both"/>
                    <w:rPr>
                      <w:rFonts w:ascii="Book Antiqua" w:hAnsi="Book Antiqua" w:cs="Arial"/>
                      <w:b/>
                      <w:bCs/>
                      <w:sz w:val="22"/>
                      <w:szCs w:val="22"/>
                      <w:lang w:val="en-GB"/>
                    </w:rPr>
                  </w:pPr>
                  <w:r w:rsidRPr="00430310">
                    <w:rPr>
                      <w:rFonts w:ascii="Book Antiqua" w:hAnsi="Book Antiqua" w:cs="Arial"/>
                      <w:b/>
                      <w:bCs/>
                      <w:sz w:val="22"/>
                      <w:szCs w:val="22"/>
                      <w:lang w:val="en-G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30310">
                    <w:rPr>
                      <w:rFonts w:ascii="Book Antiqua" w:hAnsi="Book Antiqua" w:cs="Arial"/>
                      <w:b/>
                      <w:bCs/>
                      <w:sz w:val="22"/>
                      <w:szCs w:val="22"/>
                      <w:lang w:val="en-GB"/>
                    </w:rPr>
                    <w:t>MoP</w:t>
                  </w:r>
                  <w:proofErr w:type="spellEnd"/>
                  <w:r w:rsidRPr="00430310">
                    <w:rPr>
                      <w:rFonts w:ascii="Book Antiqua" w:hAnsi="Book Antiqua" w:cs="Arial"/>
                      <w:b/>
                      <w:bCs/>
                      <w:sz w:val="22"/>
                      <w:szCs w:val="22"/>
                      <w:lang w:val="en-GB"/>
                    </w:rPr>
                    <w:t xml:space="preserve"> order, if applicable [to be submitted on the letter head of the issuer.]</w:t>
                  </w:r>
                  <w:r>
                    <w:rPr>
                      <w:rFonts w:ascii="Book Antiqua" w:hAnsi="Book Antiqua" w:cs="Arial"/>
                      <w:b/>
                      <w:bCs/>
                      <w:sz w:val="22"/>
                      <w:szCs w:val="22"/>
                      <w:lang w:val="en-GB"/>
                    </w:rPr>
                    <w:t xml:space="preserve">, </w:t>
                  </w:r>
                  <w:r w:rsidRPr="00430310">
                    <w:rPr>
                      <w:rFonts w:ascii="Book Antiqua" w:hAnsi="Book Antiqua" w:cs="Arial"/>
                      <w:b/>
                      <w:bCs/>
                      <w:sz w:val="22"/>
                      <w:szCs w:val="22"/>
                      <w:lang w:val="en-GB"/>
                    </w:rPr>
                    <w:t xml:space="preserve">as per the format prescribed in Form </w:t>
                  </w:r>
                  <w:r>
                    <w:rPr>
                      <w:rFonts w:ascii="Book Antiqua" w:hAnsi="Book Antiqua" w:cs="Arial"/>
                      <w:b/>
                      <w:bCs/>
                      <w:sz w:val="22"/>
                      <w:szCs w:val="22"/>
                      <w:lang w:val="en-GB"/>
                    </w:rPr>
                    <w:t>22</w:t>
                  </w:r>
                  <w:r w:rsidRPr="00430310">
                    <w:rPr>
                      <w:rFonts w:ascii="Book Antiqua" w:hAnsi="Book Antiqua" w:cs="Arial"/>
                      <w:b/>
                      <w:bCs/>
                      <w:sz w:val="22"/>
                      <w:szCs w:val="22"/>
                      <w:lang w:val="en-GB"/>
                    </w:rPr>
                    <w:t xml:space="preserve"> given in Section 4 of RFB/ bidding</w:t>
                  </w:r>
                  <w:r>
                    <w:rPr>
                      <w:rFonts w:ascii="Book Antiqua" w:hAnsi="Book Antiqua" w:cs="Arial"/>
                      <w:b/>
                      <w:bCs/>
                      <w:sz w:val="22"/>
                      <w:szCs w:val="22"/>
                      <w:lang w:val="en-GB"/>
                    </w:rPr>
                    <w:t xml:space="preserve"> </w:t>
                  </w:r>
                  <w:r w:rsidRPr="00430310">
                    <w:rPr>
                      <w:rFonts w:ascii="Book Antiqua" w:hAnsi="Book Antiqua" w:cs="Arial"/>
                      <w:b/>
                      <w:bCs/>
                      <w:sz w:val="22"/>
                      <w:szCs w:val="22"/>
                      <w:lang w:val="en-GB"/>
                    </w:rPr>
                    <w:t>document</w:t>
                  </w:r>
                </w:p>
              </w:tc>
              <w:tc>
                <w:tcPr>
                  <w:tcW w:w="3249" w:type="dxa"/>
                </w:tcPr>
                <w:p w14:paraId="4C5B38E2" w14:textId="77777777" w:rsidR="00961CA2" w:rsidRDefault="00961CA2" w:rsidP="00961CA2">
                  <w:pPr>
                    <w:tabs>
                      <w:tab w:val="left" w:pos="3558"/>
                      <w:tab w:val="right" w:pos="7254"/>
                    </w:tabs>
                    <w:jc w:val="both"/>
                    <w:rPr>
                      <w:rFonts w:ascii="Book Antiqua" w:hAnsi="Book Antiqua" w:cs="Arial"/>
                      <w:b/>
                      <w:bCs/>
                      <w:sz w:val="22"/>
                      <w:szCs w:val="22"/>
                      <w:lang w:val="en-GB"/>
                    </w:rPr>
                  </w:pPr>
                </w:p>
              </w:tc>
            </w:tr>
            <w:tr w:rsidR="00961CA2" w14:paraId="5D27FE74" w14:textId="77777777" w:rsidTr="002F56CE">
              <w:tc>
                <w:tcPr>
                  <w:tcW w:w="682" w:type="dxa"/>
                </w:tcPr>
                <w:p w14:paraId="2B7C3170" w14:textId="39B0A409" w:rsidR="00961CA2"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lastRenderedPageBreak/>
                    <w:t>23</w:t>
                  </w:r>
                </w:p>
              </w:tc>
              <w:tc>
                <w:tcPr>
                  <w:tcW w:w="7088" w:type="dxa"/>
                </w:tcPr>
                <w:p w14:paraId="56815DFE" w14:textId="7EF2B6D1" w:rsidR="00961CA2" w:rsidRDefault="00961CA2" w:rsidP="00961CA2">
                  <w:pPr>
                    <w:tabs>
                      <w:tab w:val="left" w:pos="3558"/>
                      <w:tab w:val="right" w:pos="7254"/>
                    </w:tabs>
                    <w:jc w:val="both"/>
                    <w:rPr>
                      <w:rFonts w:ascii="Book Antiqua" w:hAnsi="Book Antiqua" w:cs="Arial"/>
                      <w:b/>
                      <w:bCs/>
                      <w:sz w:val="22"/>
                      <w:szCs w:val="22"/>
                      <w:lang w:val="en-GB"/>
                    </w:rPr>
                  </w:pPr>
                  <w:r>
                    <w:rPr>
                      <w:b/>
                      <w:bCs/>
                      <w:sz w:val="23"/>
                      <w:szCs w:val="23"/>
                    </w:rPr>
                    <w:t xml:space="preserve">Declaration regarding events encountered pursuant to ITB Clause 1.8, </w:t>
                  </w:r>
                  <w:r w:rsidRPr="00430310">
                    <w:rPr>
                      <w:rFonts w:ascii="Book Antiqua" w:hAnsi="Book Antiqua" w:cs="Arial"/>
                      <w:b/>
                      <w:bCs/>
                      <w:sz w:val="22"/>
                      <w:szCs w:val="22"/>
                      <w:lang w:val="en-GB"/>
                    </w:rPr>
                    <w:t xml:space="preserve">as per the format prescribed in Form </w:t>
                  </w:r>
                  <w:r>
                    <w:rPr>
                      <w:rFonts w:ascii="Book Antiqua" w:hAnsi="Book Antiqua" w:cs="Arial"/>
                      <w:b/>
                      <w:bCs/>
                      <w:sz w:val="22"/>
                      <w:szCs w:val="22"/>
                      <w:lang w:val="en-GB"/>
                    </w:rPr>
                    <w:t>23</w:t>
                  </w:r>
                  <w:r w:rsidRPr="00430310">
                    <w:rPr>
                      <w:rFonts w:ascii="Book Antiqua" w:hAnsi="Book Antiqua" w:cs="Arial"/>
                      <w:b/>
                      <w:bCs/>
                      <w:sz w:val="22"/>
                      <w:szCs w:val="22"/>
                      <w:lang w:val="en-GB"/>
                    </w:rPr>
                    <w:t xml:space="preserve"> given in Section 4 of RFB/ bidding</w:t>
                  </w:r>
                  <w:r>
                    <w:rPr>
                      <w:rFonts w:ascii="Book Antiqua" w:hAnsi="Book Antiqua" w:cs="Arial"/>
                      <w:b/>
                      <w:bCs/>
                      <w:sz w:val="22"/>
                      <w:szCs w:val="22"/>
                      <w:lang w:val="en-GB"/>
                    </w:rPr>
                    <w:t xml:space="preserve"> </w:t>
                  </w:r>
                  <w:r w:rsidRPr="00430310">
                    <w:rPr>
                      <w:rFonts w:ascii="Book Antiqua" w:hAnsi="Book Antiqua" w:cs="Arial"/>
                      <w:b/>
                      <w:bCs/>
                      <w:sz w:val="22"/>
                      <w:szCs w:val="22"/>
                      <w:lang w:val="en-GB"/>
                    </w:rPr>
                    <w:t>document</w:t>
                  </w:r>
                </w:p>
              </w:tc>
              <w:tc>
                <w:tcPr>
                  <w:tcW w:w="3249" w:type="dxa"/>
                </w:tcPr>
                <w:p w14:paraId="3BFFBDFA" w14:textId="77777777" w:rsidR="00961CA2" w:rsidRDefault="00961CA2" w:rsidP="00961CA2">
                  <w:pPr>
                    <w:tabs>
                      <w:tab w:val="left" w:pos="3558"/>
                      <w:tab w:val="right" w:pos="7254"/>
                    </w:tabs>
                    <w:jc w:val="both"/>
                    <w:rPr>
                      <w:rFonts w:ascii="Book Antiqua" w:hAnsi="Book Antiqua" w:cs="Arial"/>
                      <w:b/>
                      <w:bCs/>
                      <w:sz w:val="22"/>
                      <w:szCs w:val="22"/>
                      <w:lang w:val="en-GB"/>
                    </w:rPr>
                  </w:pPr>
                </w:p>
              </w:tc>
            </w:tr>
            <w:tr w:rsidR="00961CA2" w14:paraId="07D7002E" w14:textId="77777777" w:rsidTr="002F56CE">
              <w:tc>
                <w:tcPr>
                  <w:tcW w:w="682" w:type="dxa"/>
                </w:tcPr>
                <w:p w14:paraId="160A1C60" w14:textId="11C91E1E" w:rsidR="00961CA2" w:rsidRDefault="00961CA2" w:rsidP="00961CA2">
                  <w:pPr>
                    <w:tabs>
                      <w:tab w:val="left" w:pos="3558"/>
                      <w:tab w:val="right" w:pos="7254"/>
                    </w:tabs>
                    <w:jc w:val="both"/>
                    <w:rPr>
                      <w:rFonts w:ascii="Book Antiqua" w:hAnsi="Book Antiqua" w:cs="Arial"/>
                      <w:b/>
                      <w:bCs/>
                      <w:sz w:val="22"/>
                      <w:szCs w:val="22"/>
                      <w:lang w:val="en-GB"/>
                    </w:rPr>
                  </w:pPr>
                  <w:r>
                    <w:rPr>
                      <w:rFonts w:ascii="Book Antiqua" w:hAnsi="Book Antiqua" w:cs="Arial"/>
                      <w:b/>
                      <w:bCs/>
                      <w:sz w:val="22"/>
                      <w:szCs w:val="22"/>
                      <w:lang w:val="en-GB"/>
                    </w:rPr>
                    <w:t>24</w:t>
                  </w:r>
                </w:p>
              </w:tc>
              <w:tc>
                <w:tcPr>
                  <w:tcW w:w="7088" w:type="dxa"/>
                </w:tcPr>
                <w:p w14:paraId="1CEF5D54" w14:textId="32E22F5C" w:rsidR="00961CA2" w:rsidRDefault="00961CA2" w:rsidP="00961CA2">
                  <w:pPr>
                    <w:tabs>
                      <w:tab w:val="left" w:pos="3558"/>
                      <w:tab w:val="right" w:pos="7254"/>
                    </w:tabs>
                    <w:jc w:val="both"/>
                    <w:rPr>
                      <w:rFonts w:ascii="Book Antiqua" w:hAnsi="Book Antiqua" w:cs="Arial"/>
                      <w:b/>
                      <w:bCs/>
                      <w:sz w:val="22"/>
                      <w:szCs w:val="22"/>
                      <w:lang w:val="en-GB"/>
                    </w:rPr>
                  </w:pPr>
                  <w:r w:rsidRPr="00091A97">
                    <w:rPr>
                      <w:rFonts w:ascii="Book Antiqua" w:hAnsi="Book Antiqua"/>
                      <w:b/>
                      <w:sz w:val="22"/>
                      <w:szCs w:val="22"/>
                    </w:rPr>
                    <w:t xml:space="preserve">Declaration of </w:t>
                  </w:r>
                  <w:r w:rsidRPr="00470581">
                    <w:rPr>
                      <w:rFonts w:ascii="Book Antiqua" w:hAnsi="Book Antiqua"/>
                      <w:b/>
                      <w:sz w:val="22"/>
                      <w:szCs w:val="22"/>
                    </w:rPr>
                    <w:t>Key Managerial Person jointly with Power of Attorney holder</w:t>
                  </w:r>
                  <w:r>
                    <w:rPr>
                      <w:rFonts w:ascii="Book Antiqua" w:hAnsi="Book Antiqua"/>
                      <w:b/>
                      <w:sz w:val="22"/>
                      <w:szCs w:val="22"/>
                    </w:rPr>
                    <w:t>,</w:t>
                  </w:r>
                  <w:r w:rsidRPr="00430310">
                    <w:rPr>
                      <w:rFonts w:ascii="Book Antiqua" w:hAnsi="Book Antiqua" w:cs="Arial"/>
                      <w:b/>
                      <w:bCs/>
                      <w:sz w:val="22"/>
                      <w:szCs w:val="22"/>
                      <w:lang w:val="en-GB"/>
                    </w:rPr>
                    <w:t xml:space="preserve"> as per the format prescribed in Form </w:t>
                  </w:r>
                  <w:r>
                    <w:rPr>
                      <w:rFonts w:ascii="Book Antiqua" w:hAnsi="Book Antiqua" w:cs="Arial"/>
                      <w:b/>
                      <w:bCs/>
                      <w:sz w:val="22"/>
                      <w:szCs w:val="22"/>
                      <w:lang w:val="en-GB"/>
                    </w:rPr>
                    <w:t>24</w:t>
                  </w:r>
                  <w:r w:rsidRPr="00430310">
                    <w:rPr>
                      <w:rFonts w:ascii="Book Antiqua" w:hAnsi="Book Antiqua" w:cs="Arial"/>
                      <w:b/>
                      <w:bCs/>
                      <w:sz w:val="22"/>
                      <w:szCs w:val="22"/>
                      <w:lang w:val="en-GB"/>
                    </w:rPr>
                    <w:t xml:space="preserve"> given in Section 4 of RFB/ bidding</w:t>
                  </w:r>
                  <w:r>
                    <w:rPr>
                      <w:rFonts w:ascii="Book Antiqua" w:hAnsi="Book Antiqua" w:cs="Arial"/>
                      <w:b/>
                      <w:bCs/>
                      <w:sz w:val="22"/>
                      <w:szCs w:val="22"/>
                      <w:lang w:val="en-GB"/>
                    </w:rPr>
                    <w:t xml:space="preserve"> </w:t>
                  </w:r>
                  <w:r w:rsidRPr="00430310">
                    <w:rPr>
                      <w:rFonts w:ascii="Book Antiqua" w:hAnsi="Book Antiqua" w:cs="Arial"/>
                      <w:b/>
                      <w:bCs/>
                      <w:sz w:val="22"/>
                      <w:szCs w:val="22"/>
                      <w:lang w:val="en-GB"/>
                    </w:rPr>
                    <w:t>document</w:t>
                  </w:r>
                </w:p>
              </w:tc>
              <w:tc>
                <w:tcPr>
                  <w:tcW w:w="3249" w:type="dxa"/>
                </w:tcPr>
                <w:p w14:paraId="25DC19D0" w14:textId="77777777" w:rsidR="00961CA2" w:rsidRDefault="00961CA2" w:rsidP="00961CA2">
                  <w:pPr>
                    <w:tabs>
                      <w:tab w:val="left" w:pos="3558"/>
                      <w:tab w:val="right" w:pos="7254"/>
                    </w:tabs>
                    <w:jc w:val="both"/>
                    <w:rPr>
                      <w:rFonts w:ascii="Book Antiqua" w:hAnsi="Book Antiqua" w:cs="Arial"/>
                      <w:b/>
                      <w:bCs/>
                      <w:sz w:val="22"/>
                      <w:szCs w:val="22"/>
                      <w:lang w:val="en-GB"/>
                    </w:rPr>
                  </w:pPr>
                </w:p>
              </w:tc>
            </w:tr>
          </w:tbl>
          <w:p w14:paraId="01220027" w14:textId="466ADFA6" w:rsidR="00961CA2" w:rsidRPr="004D38C6" w:rsidRDefault="00961CA2" w:rsidP="00961CA2">
            <w:pPr>
              <w:tabs>
                <w:tab w:val="left" w:pos="3558"/>
                <w:tab w:val="right" w:pos="7254"/>
              </w:tabs>
              <w:jc w:val="both"/>
              <w:rPr>
                <w:rFonts w:ascii="Book Antiqua" w:hAnsi="Book Antiqua" w:cs="Arial"/>
                <w:b/>
                <w:bCs/>
                <w:sz w:val="22"/>
                <w:szCs w:val="22"/>
                <w:lang w:val="en-GB"/>
              </w:rPr>
            </w:pPr>
          </w:p>
        </w:tc>
      </w:tr>
      <w:tr w:rsidR="00961CA2" w:rsidRPr="004D38C6" w14:paraId="35CDBAC8" w14:textId="77777777" w:rsidTr="002E761F">
        <w:trPr>
          <w:trHeight w:val="1160"/>
        </w:trPr>
        <w:tc>
          <w:tcPr>
            <w:tcW w:w="900" w:type="dxa"/>
            <w:tcBorders>
              <w:right w:val="single" w:sz="4" w:space="0" w:color="auto"/>
            </w:tcBorders>
          </w:tcPr>
          <w:p w14:paraId="147C5849" w14:textId="77777777" w:rsidR="00961CA2" w:rsidRPr="004D38C6" w:rsidRDefault="00961CA2" w:rsidP="00961CA2">
            <w:pPr>
              <w:numPr>
                <w:ilvl w:val="0"/>
                <w:numId w:val="1"/>
              </w:numPr>
              <w:jc w:val="both"/>
              <w:rPr>
                <w:rFonts w:ascii="Book Antiqua" w:hAnsi="Book Antiqua" w:cs="Arial"/>
                <w:sz w:val="22"/>
                <w:szCs w:val="22"/>
              </w:rPr>
            </w:pPr>
          </w:p>
        </w:tc>
        <w:tc>
          <w:tcPr>
            <w:tcW w:w="13140" w:type="dxa"/>
            <w:gridSpan w:val="3"/>
          </w:tcPr>
          <w:p w14:paraId="1EB413A9" w14:textId="77777777" w:rsidR="00961CA2" w:rsidRPr="00CB0F85" w:rsidRDefault="00961CA2" w:rsidP="00961CA2">
            <w:pPr>
              <w:jc w:val="both"/>
              <w:rPr>
                <w:rFonts w:ascii="Calibri" w:hAnsi="Calibri" w:cs="Calibri"/>
                <w:b/>
                <w:bCs/>
                <w:sz w:val="22"/>
                <w:szCs w:val="22"/>
              </w:rPr>
            </w:pPr>
            <w:r w:rsidRPr="00CB0F85">
              <w:rPr>
                <w:rFonts w:ascii="Calibri" w:hAnsi="Calibri" w:cs="Calibri"/>
                <w:sz w:val="22"/>
                <w:szCs w:val="22"/>
              </w:rPr>
              <w:t>The ‘</w:t>
            </w:r>
            <w:proofErr w:type="spellStart"/>
            <w:r w:rsidRPr="00CB0F85">
              <w:rPr>
                <w:rFonts w:ascii="Calibri" w:hAnsi="Calibri" w:cs="Calibri"/>
                <w:b/>
                <w:bCs/>
                <w:sz w:val="22"/>
                <w:szCs w:val="22"/>
              </w:rPr>
              <w:t>First_Envelope_and_Bid_Forms</w:t>
            </w:r>
            <w:proofErr w:type="spellEnd"/>
            <w:r w:rsidRPr="00CB0F85">
              <w:rPr>
                <w:rFonts w:ascii="Calibri" w:hAnsi="Calibri" w:cs="Calibri"/>
                <w:sz w:val="22"/>
                <w:szCs w:val="22"/>
              </w:rPr>
              <w:t>’ excel has been uploaded with this attachment</w:t>
            </w:r>
            <w:r w:rsidRPr="00CB0F85">
              <w:rPr>
                <w:rFonts w:ascii="Calibri" w:hAnsi="Calibri" w:cs="Calibri"/>
                <w:b/>
                <w:bCs/>
                <w:sz w:val="22"/>
                <w:szCs w:val="22"/>
              </w:rPr>
              <w:t>.</w:t>
            </w:r>
          </w:p>
          <w:p w14:paraId="7D62F0CA" w14:textId="77777777" w:rsidR="00961CA2" w:rsidRPr="00CB0F85" w:rsidRDefault="00961CA2" w:rsidP="00961CA2">
            <w:pPr>
              <w:jc w:val="both"/>
              <w:rPr>
                <w:rFonts w:ascii="Calibri" w:hAnsi="Calibri" w:cs="Calibri"/>
                <w:sz w:val="22"/>
                <w:szCs w:val="22"/>
              </w:rPr>
            </w:pPr>
          </w:p>
          <w:p w14:paraId="006ECD7C" w14:textId="57BC70A4" w:rsidR="00961CA2" w:rsidRDefault="00961CA2" w:rsidP="00961CA2">
            <w:pPr>
              <w:tabs>
                <w:tab w:val="left" w:pos="3558"/>
                <w:tab w:val="right" w:pos="7254"/>
              </w:tabs>
              <w:jc w:val="both"/>
              <w:rPr>
                <w:rFonts w:ascii="Book Antiqua" w:hAnsi="Book Antiqua" w:cs="Arial"/>
                <w:b/>
                <w:bCs/>
                <w:sz w:val="22"/>
                <w:szCs w:val="22"/>
                <w:lang w:val="en-GB"/>
              </w:rPr>
            </w:pPr>
            <w:r w:rsidRPr="00CB0F85">
              <w:rPr>
                <w:rFonts w:ascii="Calibri" w:hAnsi="Calibri" w:cs="Calibri"/>
                <w:sz w:val="22"/>
                <w:szCs w:val="22"/>
              </w:rPr>
              <w:t>Bidders are requested to consider the this excel ‘</w:t>
            </w:r>
            <w:proofErr w:type="spellStart"/>
            <w:r w:rsidRPr="00CB0F85">
              <w:rPr>
                <w:rFonts w:ascii="Calibri" w:hAnsi="Calibri" w:cs="Calibri"/>
                <w:b/>
                <w:bCs/>
                <w:sz w:val="22"/>
                <w:szCs w:val="22"/>
              </w:rPr>
              <w:t>First_Envelope_and_Bid_Forms</w:t>
            </w:r>
            <w:proofErr w:type="spellEnd"/>
            <w:r w:rsidRPr="00CB0F85">
              <w:rPr>
                <w:rFonts w:ascii="Calibri" w:hAnsi="Calibri" w:cs="Calibri"/>
                <w:b/>
                <w:bCs/>
                <w:sz w:val="22"/>
                <w:szCs w:val="22"/>
              </w:rPr>
              <w:t xml:space="preserve">’ </w:t>
            </w:r>
            <w:r w:rsidRPr="00CB0F85">
              <w:rPr>
                <w:rFonts w:ascii="Calibri" w:hAnsi="Calibri" w:cs="Calibri"/>
                <w:sz w:val="22"/>
                <w:szCs w:val="22"/>
              </w:rPr>
              <w:t>for bid preparation/submission.</w:t>
            </w:r>
            <w:r w:rsidRPr="00CB0F85">
              <w:rPr>
                <w:rFonts w:ascii="Calibri" w:hAnsi="Calibri" w:cs="Calibri"/>
                <w:b/>
                <w:bCs/>
                <w:sz w:val="22"/>
                <w:szCs w:val="22"/>
              </w:rPr>
              <w:t xml:space="preserve"> </w:t>
            </w:r>
            <w:r w:rsidRPr="00CB0F85">
              <w:rPr>
                <w:rFonts w:ascii="Calibri" w:hAnsi="Calibri" w:cs="Calibri"/>
                <w:sz w:val="22"/>
                <w:szCs w:val="22"/>
                <w:lang w:val="en-GB"/>
              </w:rPr>
              <w:t xml:space="preserve">As per the provisions of the portal, it is mandatory to upload excel file with titled </w:t>
            </w:r>
            <w:r w:rsidRPr="00CB0F85">
              <w:rPr>
                <w:rFonts w:ascii="Calibri" w:hAnsi="Calibri" w:cs="Calibri"/>
                <w:sz w:val="22"/>
                <w:szCs w:val="22"/>
              </w:rPr>
              <w:t>‘</w:t>
            </w:r>
            <w:proofErr w:type="spellStart"/>
            <w:r w:rsidRPr="00CB0F85">
              <w:rPr>
                <w:rFonts w:ascii="Calibri" w:hAnsi="Calibri" w:cs="Calibri"/>
                <w:b/>
                <w:bCs/>
                <w:sz w:val="22"/>
                <w:szCs w:val="22"/>
              </w:rPr>
              <w:t>First_Envelope_and_Bid_Forms</w:t>
            </w:r>
            <w:proofErr w:type="spellEnd"/>
            <w:r w:rsidRPr="00CB0F85">
              <w:rPr>
                <w:rFonts w:ascii="Calibri" w:hAnsi="Calibri" w:cs="Calibri"/>
                <w:sz w:val="22"/>
                <w:szCs w:val="22"/>
              </w:rPr>
              <w:t>’</w:t>
            </w:r>
            <w:r w:rsidRPr="00CB0F85">
              <w:rPr>
                <w:rFonts w:ascii="Calibri" w:hAnsi="Calibri" w:cs="Calibri"/>
                <w:sz w:val="22"/>
                <w:szCs w:val="22"/>
                <w:lang w:val="en-GB"/>
              </w:rPr>
              <w:t xml:space="preserve"> (</w:t>
            </w:r>
            <w:r w:rsidRPr="00CB0F85">
              <w:rPr>
                <w:rFonts w:ascii="Calibri" w:hAnsi="Calibri" w:cs="Calibri"/>
                <w:i/>
                <w:iCs/>
                <w:sz w:val="22"/>
                <w:szCs w:val="22"/>
                <w:lang w:val="en-GB"/>
              </w:rPr>
              <w:t xml:space="preserve">Bidders may refer user manuals at the portal </w:t>
            </w:r>
            <w:hyperlink r:id="rId8" w:history="1">
              <w:r w:rsidRPr="00CB0F85">
                <w:rPr>
                  <w:rFonts w:ascii="Calibri" w:eastAsia="Batang" w:hAnsi="Calibri" w:cs="Calibri"/>
                  <w:i/>
                  <w:iCs/>
                  <w:sz w:val="22"/>
                  <w:szCs w:val="22"/>
                  <w:u w:val="single"/>
                  <w:lang w:val="en-GB"/>
                </w:rPr>
                <w:t>https://etender.powergrid.in</w:t>
              </w:r>
            </w:hyperlink>
            <w:r w:rsidRPr="00CB0F85">
              <w:rPr>
                <w:rFonts w:ascii="Calibri" w:hAnsi="Calibri" w:cs="Calibri"/>
                <w:i/>
                <w:iCs/>
                <w:sz w:val="22"/>
                <w:szCs w:val="22"/>
                <w:lang w:val="en-GB"/>
              </w:rPr>
              <w:t xml:space="preserve"> regarding submission of bid</w:t>
            </w:r>
            <w:r w:rsidRPr="00CB0F85">
              <w:rPr>
                <w:rFonts w:ascii="Calibri" w:hAnsi="Calibri" w:cs="Calibri"/>
                <w:sz w:val="22"/>
                <w:szCs w:val="22"/>
                <w:lang w:val="en-GB"/>
              </w:rPr>
              <w:t>).</w:t>
            </w:r>
          </w:p>
        </w:tc>
      </w:tr>
      <w:tr w:rsidR="00961CA2" w:rsidRPr="004D38C6" w14:paraId="43E40C2E" w14:textId="77777777" w:rsidTr="002E761F">
        <w:trPr>
          <w:trHeight w:val="1160"/>
        </w:trPr>
        <w:tc>
          <w:tcPr>
            <w:tcW w:w="900" w:type="dxa"/>
            <w:tcBorders>
              <w:right w:val="single" w:sz="4" w:space="0" w:color="auto"/>
            </w:tcBorders>
          </w:tcPr>
          <w:p w14:paraId="5F1AE3F6" w14:textId="77777777" w:rsidR="00961CA2" w:rsidRPr="004D38C6" w:rsidRDefault="00961CA2" w:rsidP="00961CA2">
            <w:pPr>
              <w:numPr>
                <w:ilvl w:val="0"/>
                <w:numId w:val="1"/>
              </w:numPr>
              <w:jc w:val="both"/>
              <w:rPr>
                <w:rFonts w:ascii="Book Antiqua" w:hAnsi="Book Antiqua" w:cs="Arial"/>
                <w:sz w:val="22"/>
                <w:szCs w:val="22"/>
              </w:rPr>
            </w:pPr>
          </w:p>
        </w:tc>
        <w:tc>
          <w:tcPr>
            <w:tcW w:w="13140" w:type="dxa"/>
            <w:gridSpan w:val="3"/>
          </w:tcPr>
          <w:p w14:paraId="0571E75D" w14:textId="77777777" w:rsidR="00961CA2" w:rsidRPr="00CB0F85" w:rsidRDefault="00961CA2" w:rsidP="00961CA2">
            <w:pPr>
              <w:jc w:val="both"/>
              <w:rPr>
                <w:rFonts w:ascii="Calibri" w:hAnsi="Calibri" w:cs="Calibri"/>
                <w:b/>
                <w:bCs/>
                <w:sz w:val="22"/>
                <w:szCs w:val="22"/>
              </w:rPr>
            </w:pPr>
            <w:r w:rsidRPr="00CB0F85">
              <w:rPr>
                <w:rFonts w:ascii="Calibri" w:hAnsi="Calibri" w:cs="Calibri"/>
                <w:sz w:val="22"/>
                <w:szCs w:val="22"/>
              </w:rPr>
              <w:t>The ‘</w:t>
            </w:r>
            <w:proofErr w:type="spellStart"/>
            <w:r w:rsidRPr="00CB0F85">
              <w:rPr>
                <w:rFonts w:ascii="Calibri" w:hAnsi="Calibri" w:cs="Calibri"/>
                <w:b/>
                <w:bCs/>
                <w:sz w:val="22"/>
                <w:szCs w:val="22"/>
              </w:rPr>
              <w:t>Price_schedule</w:t>
            </w:r>
            <w:proofErr w:type="spellEnd"/>
            <w:r w:rsidRPr="00CB0F85">
              <w:rPr>
                <w:rFonts w:ascii="Calibri" w:hAnsi="Calibri" w:cs="Calibri"/>
                <w:sz w:val="22"/>
                <w:szCs w:val="22"/>
              </w:rPr>
              <w:t>’ excel stand revised as ‘</w:t>
            </w:r>
            <w:r w:rsidRPr="00CB0F85">
              <w:rPr>
                <w:rFonts w:ascii="Calibri" w:hAnsi="Calibri" w:cs="Calibri"/>
                <w:b/>
                <w:bCs/>
                <w:sz w:val="22"/>
                <w:szCs w:val="22"/>
              </w:rPr>
              <w:t>Price_schedule_rev1’.</w:t>
            </w:r>
          </w:p>
          <w:p w14:paraId="7DC58EA2" w14:textId="77777777" w:rsidR="00961CA2" w:rsidRPr="00CB0F85" w:rsidRDefault="00961CA2" w:rsidP="00961CA2">
            <w:pPr>
              <w:jc w:val="both"/>
              <w:rPr>
                <w:rFonts w:ascii="Calibri" w:hAnsi="Calibri" w:cs="Calibri"/>
                <w:sz w:val="22"/>
                <w:szCs w:val="22"/>
              </w:rPr>
            </w:pPr>
          </w:p>
          <w:p w14:paraId="25A84822" w14:textId="1EFDD15E" w:rsidR="00961CA2" w:rsidRDefault="00961CA2" w:rsidP="00961CA2">
            <w:pPr>
              <w:tabs>
                <w:tab w:val="left" w:pos="3558"/>
                <w:tab w:val="right" w:pos="7254"/>
              </w:tabs>
              <w:jc w:val="both"/>
              <w:rPr>
                <w:rFonts w:ascii="Book Antiqua" w:hAnsi="Book Antiqua" w:cs="Arial"/>
                <w:b/>
                <w:bCs/>
                <w:sz w:val="22"/>
                <w:szCs w:val="22"/>
                <w:lang w:val="en-GB"/>
              </w:rPr>
            </w:pPr>
            <w:r w:rsidRPr="00CB0F85">
              <w:rPr>
                <w:rFonts w:ascii="Calibri" w:hAnsi="Calibri" w:cs="Calibri"/>
                <w:sz w:val="22"/>
                <w:szCs w:val="22"/>
              </w:rPr>
              <w:t>Bidders are requested to consider the revised excel ‘</w:t>
            </w:r>
            <w:r w:rsidRPr="00CB0F85">
              <w:rPr>
                <w:rFonts w:ascii="Calibri" w:hAnsi="Calibri" w:cs="Calibri"/>
                <w:b/>
                <w:bCs/>
                <w:sz w:val="22"/>
                <w:szCs w:val="22"/>
              </w:rPr>
              <w:t xml:space="preserve">Price_schedule_rev1’ </w:t>
            </w:r>
            <w:r w:rsidRPr="00CB0F85">
              <w:rPr>
                <w:rFonts w:ascii="Calibri" w:hAnsi="Calibri" w:cs="Calibri"/>
                <w:sz w:val="22"/>
                <w:szCs w:val="22"/>
              </w:rPr>
              <w:t>for bid preparation/submission. It may be noted that while submitting the bid, Bidders are required to change the excel file name from ‘</w:t>
            </w:r>
            <w:r w:rsidRPr="00CB0F85">
              <w:rPr>
                <w:rFonts w:ascii="Calibri" w:hAnsi="Calibri" w:cs="Calibri"/>
                <w:b/>
                <w:bCs/>
                <w:sz w:val="22"/>
                <w:szCs w:val="22"/>
              </w:rPr>
              <w:t xml:space="preserve">Price_schedule_rev1’ </w:t>
            </w:r>
            <w:r w:rsidRPr="00CB0F85">
              <w:rPr>
                <w:rFonts w:ascii="Calibri" w:hAnsi="Calibri" w:cs="Calibri"/>
                <w:sz w:val="22"/>
                <w:szCs w:val="22"/>
              </w:rPr>
              <w:t>to ‘</w:t>
            </w:r>
            <w:proofErr w:type="spellStart"/>
            <w:r w:rsidRPr="00CB0F85">
              <w:rPr>
                <w:rFonts w:ascii="Calibri" w:hAnsi="Calibri" w:cs="Calibri"/>
                <w:b/>
                <w:bCs/>
                <w:sz w:val="22"/>
                <w:szCs w:val="22"/>
              </w:rPr>
              <w:t>Price_schedule</w:t>
            </w:r>
            <w:proofErr w:type="spellEnd"/>
            <w:r w:rsidRPr="00CB0F85">
              <w:rPr>
                <w:rFonts w:ascii="Calibri" w:hAnsi="Calibri" w:cs="Calibri"/>
                <w:sz w:val="22"/>
                <w:szCs w:val="22"/>
              </w:rPr>
              <w:t xml:space="preserve">’. </w:t>
            </w:r>
            <w:r w:rsidRPr="00CB0F85">
              <w:rPr>
                <w:rFonts w:ascii="Calibri" w:hAnsi="Calibri" w:cs="Calibri"/>
                <w:sz w:val="22"/>
                <w:szCs w:val="22"/>
                <w:lang w:val="en-GB"/>
              </w:rPr>
              <w:t xml:space="preserve">As per the provisions of the portal, it is mandatory to upload excel file with titled </w:t>
            </w:r>
            <w:r w:rsidRPr="00CB0F85">
              <w:rPr>
                <w:rFonts w:ascii="Calibri" w:hAnsi="Calibri" w:cs="Calibri"/>
                <w:sz w:val="22"/>
                <w:szCs w:val="22"/>
              </w:rPr>
              <w:t>‘</w:t>
            </w:r>
            <w:proofErr w:type="spellStart"/>
            <w:r w:rsidRPr="00CB0F85">
              <w:rPr>
                <w:rFonts w:ascii="Calibri" w:hAnsi="Calibri" w:cs="Calibri"/>
                <w:b/>
                <w:bCs/>
                <w:sz w:val="22"/>
                <w:szCs w:val="22"/>
              </w:rPr>
              <w:t>Price_schedule</w:t>
            </w:r>
            <w:proofErr w:type="spellEnd"/>
            <w:r w:rsidRPr="00CB0F85">
              <w:rPr>
                <w:rFonts w:ascii="Calibri" w:hAnsi="Calibri" w:cs="Calibri"/>
                <w:sz w:val="22"/>
                <w:szCs w:val="22"/>
              </w:rPr>
              <w:t>’</w:t>
            </w:r>
            <w:r w:rsidRPr="00CB0F85">
              <w:rPr>
                <w:rFonts w:ascii="Calibri" w:hAnsi="Calibri" w:cs="Calibri"/>
                <w:sz w:val="22"/>
                <w:szCs w:val="22"/>
                <w:lang w:val="en-GB"/>
              </w:rPr>
              <w:t xml:space="preserve"> (</w:t>
            </w:r>
            <w:r w:rsidRPr="00CB0F85">
              <w:rPr>
                <w:rFonts w:ascii="Calibri" w:hAnsi="Calibri" w:cs="Calibri"/>
                <w:i/>
                <w:iCs/>
                <w:sz w:val="22"/>
                <w:szCs w:val="22"/>
                <w:lang w:val="en-GB"/>
              </w:rPr>
              <w:t xml:space="preserve">Bidders may refer user manuals at the portal </w:t>
            </w:r>
            <w:hyperlink r:id="rId9" w:history="1">
              <w:r w:rsidRPr="00CB0F85">
                <w:rPr>
                  <w:rFonts w:ascii="Calibri" w:eastAsia="Batang" w:hAnsi="Calibri" w:cs="Calibri"/>
                  <w:i/>
                  <w:iCs/>
                  <w:sz w:val="22"/>
                  <w:szCs w:val="22"/>
                  <w:u w:val="single"/>
                  <w:lang w:val="en-GB"/>
                </w:rPr>
                <w:t>https://etender.powergrid.in</w:t>
              </w:r>
            </w:hyperlink>
            <w:r w:rsidRPr="00CB0F85">
              <w:rPr>
                <w:rFonts w:ascii="Calibri" w:hAnsi="Calibri" w:cs="Calibri"/>
                <w:i/>
                <w:iCs/>
                <w:sz w:val="22"/>
                <w:szCs w:val="22"/>
                <w:lang w:val="en-GB"/>
              </w:rPr>
              <w:t xml:space="preserve"> regarding submission of bid</w:t>
            </w:r>
            <w:r w:rsidRPr="00CB0F85">
              <w:rPr>
                <w:rFonts w:ascii="Calibri" w:hAnsi="Calibri" w:cs="Calibri"/>
                <w:sz w:val="22"/>
                <w:szCs w:val="22"/>
                <w:lang w:val="en-GB"/>
              </w:rPr>
              <w:t>).</w:t>
            </w:r>
          </w:p>
        </w:tc>
      </w:tr>
    </w:tbl>
    <w:p w14:paraId="6BB861F1" w14:textId="77777777" w:rsidR="00825EEF" w:rsidRPr="004D38C6" w:rsidRDefault="00825EEF" w:rsidP="002F56CE">
      <w:pPr>
        <w:jc w:val="center"/>
        <w:rPr>
          <w:rFonts w:ascii="Book Antiqua" w:hAnsi="Book Antiqua" w:cs="Arial"/>
          <w:b/>
          <w:bCs/>
          <w:sz w:val="22"/>
          <w:szCs w:val="22"/>
          <w:lang w:val="en-GB"/>
        </w:rPr>
      </w:pPr>
    </w:p>
    <w:sectPr w:rsidR="00825EEF" w:rsidRPr="004D38C6" w:rsidSect="00AA509B">
      <w:footerReference w:type="default" r:id="rId10"/>
      <w:pgSz w:w="15840" w:h="12240" w:orient="landscape"/>
      <w:pgMar w:top="1800" w:right="1152" w:bottom="1440" w:left="126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DE65" w14:textId="77777777" w:rsidR="0044177B" w:rsidRDefault="0044177B">
      <w:r>
        <w:separator/>
      </w:r>
    </w:p>
  </w:endnote>
  <w:endnote w:type="continuationSeparator" w:id="0">
    <w:p w14:paraId="64D7AB99" w14:textId="77777777" w:rsidR="0044177B" w:rsidRDefault="0044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205D" w14:textId="77777777" w:rsidR="007802AC" w:rsidRPr="004253C8" w:rsidRDefault="007802A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802AC" w:rsidRPr="004253C8" w14:paraId="439131F3" w14:textId="77777777" w:rsidTr="00970CF5">
      <w:tc>
        <w:tcPr>
          <w:tcW w:w="3369" w:type="dxa"/>
        </w:tcPr>
        <w:p w14:paraId="4F2F102E" w14:textId="77777777" w:rsidR="007802AC" w:rsidRPr="004253C8" w:rsidRDefault="007802AC" w:rsidP="004D38C6">
          <w:pPr>
            <w:pStyle w:val="Footer"/>
            <w:tabs>
              <w:tab w:val="clear" w:pos="8640"/>
              <w:tab w:val="right" w:pos="9000"/>
            </w:tabs>
            <w:rPr>
              <w:rFonts w:ascii="Book Antiqua" w:hAnsi="Book Antiqua"/>
              <w:b/>
              <w:bCs/>
              <w:sz w:val="20"/>
              <w:szCs w:val="20"/>
            </w:rPr>
          </w:pPr>
        </w:p>
      </w:tc>
      <w:tc>
        <w:tcPr>
          <w:tcW w:w="4659" w:type="dxa"/>
        </w:tcPr>
        <w:p w14:paraId="5B8C9E0F" w14:textId="77777777" w:rsidR="007802AC" w:rsidRPr="004253C8" w:rsidRDefault="007802AC"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7802AC" w:rsidRPr="004253C8" w:rsidRDefault="007802AC"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7802AC" w:rsidRPr="004253C8" w:rsidRDefault="007802A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0FE7C" w14:textId="77777777" w:rsidR="0044177B" w:rsidRDefault="0044177B">
      <w:r>
        <w:separator/>
      </w:r>
    </w:p>
  </w:footnote>
  <w:footnote w:type="continuationSeparator" w:id="0">
    <w:p w14:paraId="52716173" w14:textId="77777777" w:rsidR="0044177B" w:rsidRDefault="00441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1D6"/>
    <w:multiLevelType w:val="hybridMultilevel"/>
    <w:tmpl w:val="7656498A"/>
    <w:lvl w:ilvl="0" w:tplc="8E6C6154">
      <w:numFmt w:val="bullet"/>
      <w:lvlText w:val=""/>
      <w:lvlJc w:val="left"/>
      <w:pPr>
        <w:ind w:left="464" w:hanging="360"/>
      </w:pPr>
      <w:rPr>
        <w:rFonts w:ascii="Symbol" w:eastAsia="Symbol" w:hAnsi="Symbol" w:cs="Symbol" w:hint="default"/>
        <w:w w:val="100"/>
        <w:sz w:val="24"/>
        <w:szCs w:val="24"/>
        <w:lang w:val="en-US" w:eastAsia="en-US" w:bidi="ar-SA"/>
      </w:rPr>
    </w:lvl>
    <w:lvl w:ilvl="1" w:tplc="52F024E8">
      <w:numFmt w:val="bullet"/>
      <w:lvlText w:val="•"/>
      <w:lvlJc w:val="left"/>
      <w:pPr>
        <w:ind w:left="1054" w:hanging="360"/>
      </w:pPr>
      <w:rPr>
        <w:rFonts w:hint="default"/>
        <w:lang w:val="en-US" w:eastAsia="en-US" w:bidi="ar-SA"/>
      </w:rPr>
    </w:lvl>
    <w:lvl w:ilvl="2" w:tplc="213AFF30">
      <w:numFmt w:val="bullet"/>
      <w:lvlText w:val="•"/>
      <w:lvlJc w:val="left"/>
      <w:pPr>
        <w:ind w:left="1648" w:hanging="360"/>
      </w:pPr>
      <w:rPr>
        <w:rFonts w:hint="default"/>
        <w:lang w:val="en-US" w:eastAsia="en-US" w:bidi="ar-SA"/>
      </w:rPr>
    </w:lvl>
    <w:lvl w:ilvl="3" w:tplc="930A6D50">
      <w:numFmt w:val="bullet"/>
      <w:lvlText w:val="•"/>
      <w:lvlJc w:val="left"/>
      <w:pPr>
        <w:ind w:left="2243" w:hanging="360"/>
      </w:pPr>
      <w:rPr>
        <w:rFonts w:hint="default"/>
        <w:lang w:val="en-US" w:eastAsia="en-US" w:bidi="ar-SA"/>
      </w:rPr>
    </w:lvl>
    <w:lvl w:ilvl="4" w:tplc="0C44FCBA">
      <w:numFmt w:val="bullet"/>
      <w:lvlText w:val="•"/>
      <w:lvlJc w:val="left"/>
      <w:pPr>
        <w:ind w:left="2837" w:hanging="360"/>
      </w:pPr>
      <w:rPr>
        <w:rFonts w:hint="default"/>
        <w:lang w:val="en-US" w:eastAsia="en-US" w:bidi="ar-SA"/>
      </w:rPr>
    </w:lvl>
    <w:lvl w:ilvl="5" w:tplc="1FBCCB94">
      <w:numFmt w:val="bullet"/>
      <w:lvlText w:val="•"/>
      <w:lvlJc w:val="left"/>
      <w:pPr>
        <w:ind w:left="3432" w:hanging="360"/>
      </w:pPr>
      <w:rPr>
        <w:rFonts w:hint="default"/>
        <w:lang w:val="en-US" w:eastAsia="en-US" w:bidi="ar-SA"/>
      </w:rPr>
    </w:lvl>
    <w:lvl w:ilvl="6" w:tplc="6D2A6740">
      <w:numFmt w:val="bullet"/>
      <w:lvlText w:val="•"/>
      <w:lvlJc w:val="left"/>
      <w:pPr>
        <w:ind w:left="4026" w:hanging="360"/>
      </w:pPr>
      <w:rPr>
        <w:rFonts w:hint="default"/>
        <w:lang w:val="en-US" w:eastAsia="en-US" w:bidi="ar-SA"/>
      </w:rPr>
    </w:lvl>
    <w:lvl w:ilvl="7" w:tplc="9B849108">
      <w:numFmt w:val="bullet"/>
      <w:lvlText w:val="•"/>
      <w:lvlJc w:val="left"/>
      <w:pPr>
        <w:ind w:left="4620" w:hanging="360"/>
      </w:pPr>
      <w:rPr>
        <w:rFonts w:hint="default"/>
        <w:lang w:val="en-US" w:eastAsia="en-US" w:bidi="ar-SA"/>
      </w:rPr>
    </w:lvl>
    <w:lvl w:ilvl="8" w:tplc="816A33DC">
      <w:numFmt w:val="bullet"/>
      <w:lvlText w:val="•"/>
      <w:lvlJc w:val="left"/>
      <w:pPr>
        <w:ind w:left="5215" w:hanging="360"/>
      </w:pPr>
      <w:rPr>
        <w:rFonts w:hint="default"/>
        <w:lang w:val="en-US" w:eastAsia="en-US" w:bidi="ar-SA"/>
      </w:r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1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3854929">
    <w:abstractNumId w:val="5"/>
  </w:num>
  <w:num w:numId="2" w16cid:durableId="887649254">
    <w:abstractNumId w:val="12"/>
  </w:num>
  <w:num w:numId="3" w16cid:durableId="1245651702">
    <w:abstractNumId w:val="1"/>
  </w:num>
  <w:num w:numId="4" w16cid:durableId="1891186968">
    <w:abstractNumId w:val="15"/>
  </w:num>
  <w:num w:numId="5" w16cid:durableId="727996277">
    <w:abstractNumId w:val="16"/>
  </w:num>
  <w:num w:numId="6" w16cid:durableId="1376923900">
    <w:abstractNumId w:val="8"/>
  </w:num>
  <w:num w:numId="7" w16cid:durableId="54548658">
    <w:abstractNumId w:val="9"/>
  </w:num>
  <w:num w:numId="8" w16cid:durableId="1155879111">
    <w:abstractNumId w:val="10"/>
  </w:num>
  <w:num w:numId="9" w16cid:durableId="1873491839">
    <w:abstractNumId w:val="17"/>
  </w:num>
  <w:num w:numId="10" w16cid:durableId="1141340660">
    <w:abstractNumId w:val="7"/>
  </w:num>
  <w:num w:numId="11" w16cid:durableId="1246450594">
    <w:abstractNumId w:val="13"/>
  </w:num>
  <w:num w:numId="12" w16cid:durableId="1365907668">
    <w:abstractNumId w:val="6"/>
  </w:num>
  <w:num w:numId="13" w16cid:durableId="1684671667">
    <w:abstractNumId w:val="4"/>
  </w:num>
  <w:num w:numId="14" w16cid:durableId="29887958">
    <w:abstractNumId w:val="11"/>
  </w:num>
  <w:num w:numId="15" w16cid:durableId="1087262767">
    <w:abstractNumId w:val="0"/>
  </w:num>
  <w:num w:numId="16" w16cid:durableId="1533885920">
    <w:abstractNumId w:val="2"/>
  </w:num>
  <w:num w:numId="17" w16cid:durableId="1821532274">
    <w:abstractNumId w:val="3"/>
  </w:num>
  <w:num w:numId="18" w16cid:durableId="196079979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E4375"/>
    <w:rsid w:val="000F0CC1"/>
    <w:rsid w:val="000F27C4"/>
    <w:rsid w:val="000F2A42"/>
    <w:rsid w:val="000F4651"/>
    <w:rsid w:val="000F5ADE"/>
    <w:rsid w:val="00102109"/>
    <w:rsid w:val="001039B5"/>
    <w:rsid w:val="00106807"/>
    <w:rsid w:val="001100B1"/>
    <w:rsid w:val="00110193"/>
    <w:rsid w:val="00110FAC"/>
    <w:rsid w:val="001156CE"/>
    <w:rsid w:val="00115AA4"/>
    <w:rsid w:val="00116110"/>
    <w:rsid w:val="00117D7D"/>
    <w:rsid w:val="00117E4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47485"/>
    <w:rsid w:val="001531E5"/>
    <w:rsid w:val="00153403"/>
    <w:rsid w:val="00156658"/>
    <w:rsid w:val="00156CB5"/>
    <w:rsid w:val="00156F9D"/>
    <w:rsid w:val="001635CE"/>
    <w:rsid w:val="00163C7B"/>
    <w:rsid w:val="00164CA8"/>
    <w:rsid w:val="00170421"/>
    <w:rsid w:val="0017049C"/>
    <w:rsid w:val="00172F3A"/>
    <w:rsid w:val="00176AA3"/>
    <w:rsid w:val="0017766D"/>
    <w:rsid w:val="00182C7D"/>
    <w:rsid w:val="00183E3B"/>
    <w:rsid w:val="00184E9D"/>
    <w:rsid w:val="00185480"/>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3BA1"/>
    <w:rsid w:val="001E5DFE"/>
    <w:rsid w:val="001E6C83"/>
    <w:rsid w:val="001F1924"/>
    <w:rsid w:val="001F260D"/>
    <w:rsid w:val="001F2C0D"/>
    <w:rsid w:val="001F575E"/>
    <w:rsid w:val="001F6069"/>
    <w:rsid w:val="00200286"/>
    <w:rsid w:val="00201F18"/>
    <w:rsid w:val="0020407B"/>
    <w:rsid w:val="002059D8"/>
    <w:rsid w:val="00205A33"/>
    <w:rsid w:val="002060E9"/>
    <w:rsid w:val="00207DF2"/>
    <w:rsid w:val="00210FEB"/>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09BB"/>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2F56CE"/>
    <w:rsid w:val="00303D3E"/>
    <w:rsid w:val="003056DE"/>
    <w:rsid w:val="00305839"/>
    <w:rsid w:val="00310044"/>
    <w:rsid w:val="00310689"/>
    <w:rsid w:val="00313744"/>
    <w:rsid w:val="00315B1C"/>
    <w:rsid w:val="003161D3"/>
    <w:rsid w:val="0031742F"/>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89B"/>
    <w:rsid w:val="00356AC2"/>
    <w:rsid w:val="003607DE"/>
    <w:rsid w:val="00360E9D"/>
    <w:rsid w:val="00361399"/>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53A0"/>
    <w:rsid w:val="00406BD8"/>
    <w:rsid w:val="00410327"/>
    <w:rsid w:val="00411492"/>
    <w:rsid w:val="00411C63"/>
    <w:rsid w:val="00415309"/>
    <w:rsid w:val="00417BA5"/>
    <w:rsid w:val="004215E1"/>
    <w:rsid w:val="00422331"/>
    <w:rsid w:val="004225EA"/>
    <w:rsid w:val="00423B24"/>
    <w:rsid w:val="00423E11"/>
    <w:rsid w:val="00425165"/>
    <w:rsid w:val="004253C8"/>
    <w:rsid w:val="0042591F"/>
    <w:rsid w:val="00426A50"/>
    <w:rsid w:val="00426CA9"/>
    <w:rsid w:val="004278A0"/>
    <w:rsid w:val="00430310"/>
    <w:rsid w:val="00432420"/>
    <w:rsid w:val="00432518"/>
    <w:rsid w:val="004352D9"/>
    <w:rsid w:val="00435B75"/>
    <w:rsid w:val="0044177B"/>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4AD"/>
    <w:rsid w:val="004A757F"/>
    <w:rsid w:val="004B232D"/>
    <w:rsid w:val="004B2BED"/>
    <w:rsid w:val="004B4730"/>
    <w:rsid w:val="004B57FD"/>
    <w:rsid w:val="004B5860"/>
    <w:rsid w:val="004B7B5E"/>
    <w:rsid w:val="004C3413"/>
    <w:rsid w:val="004C3ABD"/>
    <w:rsid w:val="004C3B67"/>
    <w:rsid w:val="004C49B4"/>
    <w:rsid w:val="004C5B8D"/>
    <w:rsid w:val="004C75D9"/>
    <w:rsid w:val="004C78B3"/>
    <w:rsid w:val="004D2889"/>
    <w:rsid w:val="004D38C6"/>
    <w:rsid w:val="004D4308"/>
    <w:rsid w:val="004D4388"/>
    <w:rsid w:val="004D5829"/>
    <w:rsid w:val="004D78F2"/>
    <w:rsid w:val="004D7C9A"/>
    <w:rsid w:val="004E40FA"/>
    <w:rsid w:val="004F2A4E"/>
    <w:rsid w:val="004F6225"/>
    <w:rsid w:val="00500C80"/>
    <w:rsid w:val="005023AD"/>
    <w:rsid w:val="005071DE"/>
    <w:rsid w:val="00510E71"/>
    <w:rsid w:val="0051112E"/>
    <w:rsid w:val="005111C4"/>
    <w:rsid w:val="00511686"/>
    <w:rsid w:val="005125FA"/>
    <w:rsid w:val="00514E7B"/>
    <w:rsid w:val="00517F9F"/>
    <w:rsid w:val="00522093"/>
    <w:rsid w:val="00523F86"/>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7E1A"/>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11B7"/>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BE7"/>
    <w:rsid w:val="006744F5"/>
    <w:rsid w:val="0067770C"/>
    <w:rsid w:val="00681731"/>
    <w:rsid w:val="00683B9F"/>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3147"/>
    <w:rsid w:val="006E5DFF"/>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7055D"/>
    <w:rsid w:val="00771261"/>
    <w:rsid w:val="00772B29"/>
    <w:rsid w:val="00774979"/>
    <w:rsid w:val="00775213"/>
    <w:rsid w:val="00776218"/>
    <w:rsid w:val="00776304"/>
    <w:rsid w:val="007802AC"/>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A21"/>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7F4"/>
    <w:rsid w:val="00883E44"/>
    <w:rsid w:val="008846FB"/>
    <w:rsid w:val="00886A33"/>
    <w:rsid w:val="00887AF1"/>
    <w:rsid w:val="0089010C"/>
    <w:rsid w:val="008918E0"/>
    <w:rsid w:val="0089316C"/>
    <w:rsid w:val="00893EA0"/>
    <w:rsid w:val="0089610C"/>
    <w:rsid w:val="00896755"/>
    <w:rsid w:val="008969EA"/>
    <w:rsid w:val="008A0ADA"/>
    <w:rsid w:val="008A4495"/>
    <w:rsid w:val="008A7CF4"/>
    <w:rsid w:val="008A7FB5"/>
    <w:rsid w:val="008B2BB8"/>
    <w:rsid w:val="008B3D91"/>
    <w:rsid w:val="008B5C92"/>
    <w:rsid w:val="008B78D9"/>
    <w:rsid w:val="008C177C"/>
    <w:rsid w:val="008C256D"/>
    <w:rsid w:val="008C4B9F"/>
    <w:rsid w:val="008C5EF7"/>
    <w:rsid w:val="008C71ED"/>
    <w:rsid w:val="008D0F24"/>
    <w:rsid w:val="008D173D"/>
    <w:rsid w:val="008D29CE"/>
    <w:rsid w:val="008D50C1"/>
    <w:rsid w:val="008D6391"/>
    <w:rsid w:val="008E181C"/>
    <w:rsid w:val="008E2FC2"/>
    <w:rsid w:val="008E308A"/>
    <w:rsid w:val="008E4098"/>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1CA2"/>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A77"/>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4BCE"/>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200F"/>
    <w:rsid w:val="00A93344"/>
    <w:rsid w:val="00A94AC6"/>
    <w:rsid w:val="00A94D00"/>
    <w:rsid w:val="00A94E64"/>
    <w:rsid w:val="00A95BB4"/>
    <w:rsid w:val="00A96D05"/>
    <w:rsid w:val="00AA0454"/>
    <w:rsid w:val="00AA200B"/>
    <w:rsid w:val="00AA37D7"/>
    <w:rsid w:val="00AA47D0"/>
    <w:rsid w:val="00AA509B"/>
    <w:rsid w:val="00AA57BE"/>
    <w:rsid w:val="00AA5840"/>
    <w:rsid w:val="00AA585C"/>
    <w:rsid w:val="00AA5945"/>
    <w:rsid w:val="00AA5947"/>
    <w:rsid w:val="00AA7009"/>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1C"/>
    <w:rsid w:val="00B7255B"/>
    <w:rsid w:val="00B74F81"/>
    <w:rsid w:val="00B75178"/>
    <w:rsid w:val="00B76404"/>
    <w:rsid w:val="00B80B19"/>
    <w:rsid w:val="00B85232"/>
    <w:rsid w:val="00B8531F"/>
    <w:rsid w:val="00B93700"/>
    <w:rsid w:val="00B956B3"/>
    <w:rsid w:val="00B95B18"/>
    <w:rsid w:val="00BA2A6A"/>
    <w:rsid w:val="00BA5275"/>
    <w:rsid w:val="00BA54D2"/>
    <w:rsid w:val="00BA6FA3"/>
    <w:rsid w:val="00BA77E1"/>
    <w:rsid w:val="00BB1440"/>
    <w:rsid w:val="00BB1970"/>
    <w:rsid w:val="00BB4DC0"/>
    <w:rsid w:val="00BB5E7F"/>
    <w:rsid w:val="00BB6DF1"/>
    <w:rsid w:val="00BC182F"/>
    <w:rsid w:val="00BC3698"/>
    <w:rsid w:val="00BC4F67"/>
    <w:rsid w:val="00BC79BA"/>
    <w:rsid w:val="00BD0D34"/>
    <w:rsid w:val="00BD2456"/>
    <w:rsid w:val="00BD2D88"/>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C3E"/>
    <w:rsid w:val="00C177E5"/>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5A34"/>
    <w:rsid w:val="00C55D05"/>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5215"/>
    <w:rsid w:val="00D05325"/>
    <w:rsid w:val="00D06281"/>
    <w:rsid w:val="00D07300"/>
    <w:rsid w:val="00D07A87"/>
    <w:rsid w:val="00D1255B"/>
    <w:rsid w:val="00D12807"/>
    <w:rsid w:val="00D15121"/>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4AE2"/>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5648"/>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4FB"/>
    <w:rsid w:val="00E607E2"/>
    <w:rsid w:val="00E64F97"/>
    <w:rsid w:val="00E663B6"/>
    <w:rsid w:val="00E67F1D"/>
    <w:rsid w:val="00E741AE"/>
    <w:rsid w:val="00E75753"/>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29F0"/>
    <w:rsid w:val="00ED2C44"/>
    <w:rsid w:val="00ED3DD3"/>
    <w:rsid w:val="00ED518F"/>
    <w:rsid w:val="00EE34E6"/>
    <w:rsid w:val="00EE59A1"/>
    <w:rsid w:val="00EE612D"/>
    <w:rsid w:val="00EE73A2"/>
    <w:rsid w:val="00EE7665"/>
    <w:rsid w:val="00EE78CE"/>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1EEB"/>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1AE4"/>
    <w:rsid w:val="00FE1E5A"/>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ListParagraphChar">
    <w:name w:val="List Paragraph Char"/>
    <w:link w:val="ListParagraph"/>
    <w:uiPriority w:val="34"/>
    <w:locked/>
    <w:rsid w:val="007802AC"/>
    <w:rPr>
      <w:rFonts w:cs="Mangal"/>
      <w:sz w:val="24"/>
      <w:szCs w:val="21"/>
      <w:lang w:val="en-IN" w:eastAsia="en-IN"/>
    </w:rPr>
  </w:style>
  <w:style w:type="paragraph" w:customStyle="1" w:styleId="TableParagraph">
    <w:name w:val="Table Paragraph"/>
    <w:basedOn w:val="Normal"/>
    <w:uiPriority w:val="1"/>
    <w:qFormat/>
    <w:rsid w:val="004D78F2"/>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AB2E7-D712-43E8-98E1-D5B31E539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2330</TotalTime>
  <Pages>8</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10671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702</cp:revision>
  <cp:lastPrinted>2021-07-30T05:40:00Z</cp:lastPrinted>
  <dcterms:created xsi:type="dcterms:W3CDTF">2015-09-08T12:26:00Z</dcterms:created>
  <dcterms:modified xsi:type="dcterms:W3CDTF">2023-05-17T11:11:00Z</dcterms:modified>
  <cp:contentStatus/>
</cp:coreProperties>
</file>