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14:paraId="605427D7" w14:textId="77777777" w:rsidTr="0063468A">
        <w:trPr>
          <w:trHeight w:val="1025"/>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14:paraId="4CC1F033" w14:textId="77777777" w:rsidR="00A53304" w:rsidRPr="004A2BCB" w:rsidRDefault="00A53304" w:rsidP="00A53304">
            <w:pPr>
              <w:jc w:val="both"/>
              <w:rPr>
                <w:rFonts w:ascii="Book Antiqua" w:hAnsi="Book Antiqua" w:cs="Arial"/>
                <w:snapToGrid w:val="0"/>
                <w:sz w:val="23"/>
                <w:szCs w:val="23"/>
              </w:rPr>
            </w:pPr>
            <w:r w:rsidRPr="004A2BCB">
              <w:rPr>
                <w:rFonts w:ascii="Book Antiqua" w:hAnsi="Book Antiqua" w:cs="Arial"/>
                <w:b/>
                <w:bCs/>
                <w:sz w:val="23"/>
                <w:szCs w:val="23"/>
              </w:rPr>
              <w:t>Supplementing Sub-Clause GCC 1.1(e)</w:t>
            </w:r>
            <w:r w:rsidR="003436D4" w:rsidRPr="004A2BCB">
              <w:rPr>
                <w:rFonts w:ascii="Book Antiqua" w:hAnsi="Book Antiqua" w:cs="Arial"/>
                <w:b/>
                <w:bCs/>
                <w:sz w:val="23"/>
                <w:szCs w:val="23"/>
              </w:rPr>
              <w:t xml:space="preserve"> &amp; 1.1 (ee)</w:t>
            </w:r>
          </w:p>
          <w:p w14:paraId="4728AAC5" w14:textId="77777777" w:rsidR="00A53304" w:rsidRPr="004A2BCB" w:rsidRDefault="00A53304" w:rsidP="00A53304">
            <w:pPr>
              <w:jc w:val="both"/>
              <w:rPr>
                <w:rFonts w:ascii="Book Antiqua" w:hAnsi="Book Antiqua" w:cs="Arial"/>
                <w:sz w:val="23"/>
                <w:szCs w:val="23"/>
              </w:rPr>
            </w:pPr>
          </w:p>
          <w:p w14:paraId="7E2C2406" w14:textId="77777777" w:rsidR="00C47ACB" w:rsidRPr="004A2BCB" w:rsidRDefault="00C47ACB" w:rsidP="00C47ACB">
            <w:pPr>
              <w:jc w:val="both"/>
              <w:rPr>
                <w:rFonts w:ascii="Book Antiqua" w:hAnsi="Book Antiqua" w:cs="Arial"/>
                <w:b/>
                <w:bCs/>
                <w:sz w:val="23"/>
                <w:szCs w:val="23"/>
              </w:rPr>
            </w:pPr>
            <w:r w:rsidRPr="004A2BCB">
              <w:rPr>
                <w:rFonts w:ascii="Book Antiqua" w:hAnsi="Book Antiqua" w:cs="Arial"/>
                <w:b/>
                <w:bCs/>
                <w:sz w:val="23"/>
                <w:szCs w:val="23"/>
              </w:rPr>
              <w:t xml:space="preserve">The Time for Completion shall be as </w:t>
            </w:r>
            <w:proofErr w:type="gramStart"/>
            <w:r w:rsidRPr="004A2BCB">
              <w:rPr>
                <w:rFonts w:ascii="Book Antiqua" w:hAnsi="Book Antiqua" w:cs="Arial"/>
                <w:b/>
                <w:bCs/>
                <w:sz w:val="23"/>
                <w:szCs w:val="23"/>
              </w:rPr>
              <w:t>under :</w:t>
            </w:r>
            <w:proofErr w:type="gramEnd"/>
          </w:p>
          <w:p w14:paraId="7E6EFFEC" w14:textId="77777777" w:rsidR="001E0BF8" w:rsidRPr="004A2BCB" w:rsidRDefault="001E0BF8" w:rsidP="00C47ACB">
            <w:pPr>
              <w:jc w:val="both"/>
              <w:rPr>
                <w:rFonts w:ascii="Book Antiqua" w:hAnsi="Book Antiqua" w:cs="Arial"/>
                <w:sz w:val="23"/>
                <w:szCs w:val="23"/>
              </w:rPr>
            </w:pPr>
          </w:p>
          <w:tbl>
            <w:tblPr>
              <w:tblW w:w="7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876"/>
            </w:tblGrid>
            <w:tr w:rsidR="004A2BCB" w:rsidRPr="004A2BCB" w14:paraId="3FD35E7D" w14:textId="77777777" w:rsidTr="004A2BCB">
              <w:trPr>
                <w:trHeight w:val="834"/>
              </w:trPr>
              <w:tc>
                <w:tcPr>
                  <w:tcW w:w="5245" w:type="dxa"/>
                  <w:tcBorders>
                    <w:bottom w:val="single" w:sz="4" w:space="0" w:color="auto"/>
                  </w:tcBorders>
                </w:tcPr>
                <w:p w14:paraId="3E3CA18D" w14:textId="77777777" w:rsidR="004A2BCB" w:rsidRPr="004A2BCB" w:rsidRDefault="004A2BCB" w:rsidP="004A2BCB">
                  <w:pPr>
                    <w:jc w:val="center"/>
                    <w:rPr>
                      <w:rFonts w:ascii="Book Antiqua" w:hAnsi="Book Antiqua" w:cs="Arial"/>
                      <w:b/>
                      <w:sz w:val="23"/>
                      <w:szCs w:val="23"/>
                      <w:lang w:val="en-GB"/>
                    </w:rPr>
                  </w:pPr>
                  <w:r w:rsidRPr="004A2BCB">
                    <w:rPr>
                      <w:rFonts w:ascii="Book Antiqua" w:hAnsi="Book Antiqua" w:cs="Arial"/>
                      <w:b/>
                      <w:sz w:val="23"/>
                      <w:szCs w:val="23"/>
                      <w:lang w:val="en-GB"/>
                    </w:rPr>
                    <w:t>Description</w:t>
                  </w:r>
                </w:p>
              </w:tc>
              <w:tc>
                <w:tcPr>
                  <w:tcW w:w="1876" w:type="dxa"/>
                  <w:vMerge w:val="restart"/>
                </w:tcPr>
                <w:p w14:paraId="370E6F5F" w14:textId="77777777" w:rsidR="004A2BCB" w:rsidRPr="004A2BCB" w:rsidRDefault="004A2BCB" w:rsidP="004A2BCB">
                  <w:pPr>
                    <w:pStyle w:val="ChapterNumber"/>
                    <w:widowControl w:val="0"/>
                    <w:autoSpaceDE w:val="0"/>
                    <w:autoSpaceDN w:val="0"/>
                    <w:adjustRightInd w:val="0"/>
                    <w:spacing w:after="0"/>
                    <w:jc w:val="both"/>
                    <w:rPr>
                      <w:rFonts w:ascii="Book Antiqua" w:hAnsi="Book Antiqua" w:cs="Arial"/>
                      <w:b/>
                      <w:sz w:val="23"/>
                      <w:szCs w:val="23"/>
                    </w:rPr>
                  </w:pPr>
                  <w:r w:rsidRPr="004A2BCB">
                    <w:rPr>
                      <w:rFonts w:ascii="Book Antiqua" w:hAnsi="Book Antiqua" w:cs="Arial"/>
                      <w:b/>
                      <w:sz w:val="23"/>
                      <w:szCs w:val="23"/>
                    </w:rPr>
                    <w:t>Duration in Months from the date of Notification of Award</w:t>
                  </w:r>
                </w:p>
              </w:tc>
            </w:tr>
            <w:tr w:rsidR="004A2BCB" w:rsidRPr="004A2BCB" w14:paraId="6E912CF4" w14:textId="77777777" w:rsidTr="004A2BCB">
              <w:trPr>
                <w:trHeight w:val="596"/>
              </w:trPr>
              <w:tc>
                <w:tcPr>
                  <w:tcW w:w="5245" w:type="dxa"/>
                  <w:tcBorders>
                    <w:top w:val="single" w:sz="4" w:space="0" w:color="auto"/>
                  </w:tcBorders>
                  <w:vAlign w:val="center"/>
                </w:tcPr>
                <w:p w14:paraId="2ADCA61F" w14:textId="77777777" w:rsidR="004A2BCB" w:rsidRPr="004A2BCB" w:rsidRDefault="004A2BCB" w:rsidP="004A2BCB">
                  <w:pPr>
                    <w:spacing w:after="120"/>
                    <w:jc w:val="both"/>
                    <w:rPr>
                      <w:rFonts w:ascii="Book Antiqua" w:eastAsia="MS Mincho" w:hAnsi="Book Antiqua" w:cs="Arial"/>
                      <w:b/>
                      <w:sz w:val="23"/>
                      <w:szCs w:val="23"/>
                    </w:rPr>
                  </w:pPr>
                  <w:r w:rsidRPr="004A2BCB">
                    <w:rPr>
                      <w:rFonts w:ascii="Book Antiqua" w:eastAsia="MS Mincho" w:hAnsi="Book Antiqua" w:cs="Arial"/>
                      <w:b/>
                      <w:sz w:val="23"/>
                      <w:szCs w:val="23"/>
                    </w:rPr>
                    <w:t xml:space="preserve">Taking Over by the Employer upon successful Completion of </w:t>
                  </w:r>
                </w:p>
              </w:tc>
              <w:tc>
                <w:tcPr>
                  <w:tcW w:w="1876" w:type="dxa"/>
                  <w:vMerge/>
                </w:tcPr>
                <w:p w14:paraId="6DDDBC64" w14:textId="77777777" w:rsidR="004A2BCB" w:rsidRPr="004A2BCB" w:rsidRDefault="004A2BCB" w:rsidP="004A2BCB">
                  <w:pPr>
                    <w:jc w:val="center"/>
                    <w:rPr>
                      <w:rFonts w:ascii="Book Antiqua" w:hAnsi="Book Antiqua" w:cs="Arial"/>
                      <w:b/>
                      <w:sz w:val="23"/>
                      <w:szCs w:val="23"/>
                      <w:lang w:val="en-GB"/>
                    </w:rPr>
                  </w:pPr>
                </w:p>
              </w:tc>
            </w:tr>
            <w:tr w:rsidR="004A2BCB" w:rsidRPr="004A2BCB" w14:paraId="587C6008" w14:textId="77777777" w:rsidTr="004A2BCB">
              <w:trPr>
                <w:trHeight w:val="1284"/>
              </w:trPr>
              <w:tc>
                <w:tcPr>
                  <w:tcW w:w="5245" w:type="dxa"/>
                  <w:tcBorders>
                    <w:top w:val="single" w:sz="4" w:space="0" w:color="auto"/>
                    <w:bottom w:val="single" w:sz="4" w:space="0" w:color="auto"/>
                  </w:tcBorders>
                </w:tcPr>
                <w:p w14:paraId="52768ABF" w14:textId="77777777" w:rsidR="004A2BCB" w:rsidRPr="004A2BCB" w:rsidRDefault="004A2BCB" w:rsidP="004A2BCB">
                  <w:pPr>
                    <w:spacing w:after="120"/>
                    <w:jc w:val="both"/>
                    <w:rPr>
                      <w:rFonts w:ascii="Book Antiqua" w:hAnsi="Book Antiqua"/>
                      <w:color w:val="000000"/>
                      <w:sz w:val="23"/>
                      <w:szCs w:val="23"/>
                    </w:rPr>
                  </w:pPr>
                  <w:r w:rsidRPr="004A2BCB">
                    <w:rPr>
                      <w:rFonts w:ascii="Book Antiqua" w:hAnsi="Book Antiqua"/>
                      <w:b/>
                      <w:bCs/>
                      <w:color w:val="000000"/>
                      <w:sz w:val="23"/>
                      <w:szCs w:val="23"/>
                      <w:lang w:val="en-IN"/>
                    </w:rPr>
                    <w:t xml:space="preserve">Vendor Development Package OPGW-05 for OPGW works under Supply cum Installation Developmental Order for Indian OPGW manufacturers across pan India locations. Spec No. </w:t>
                  </w:r>
                  <w:r w:rsidRPr="004A2BCB">
                    <w:rPr>
                      <w:rFonts w:ascii="Book Antiqua" w:hAnsi="Book Antiqua" w:cs="Arial"/>
                      <w:b/>
                      <w:color w:val="0000FF"/>
                      <w:sz w:val="22"/>
                      <w:szCs w:val="22"/>
                    </w:rPr>
                    <w:t>CC/NT/W-OPGW/DOM/A04/25/05200</w:t>
                  </w:r>
                </w:p>
              </w:tc>
              <w:tc>
                <w:tcPr>
                  <w:tcW w:w="1876" w:type="dxa"/>
                  <w:tcBorders>
                    <w:top w:val="single" w:sz="4" w:space="0" w:color="auto"/>
                    <w:bottom w:val="single" w:sz="4" w:space="0" w:color="auto"/>
                  </w:tcBorders>
                </w:tcPr>
                <w:p w14:paraId="28B58FD7" w14:textId="77777777" w:rsidR="004A2BCB" w:rsidRPr="004A2BCB" w:rsidRDefault="004A2BCB" w:rsidP="004A2BCB">
                  <w:pPr>
                    <w:jc w:val="center"/>
                    <w:rPr>
                      <w:rFonts w:ascii="Book Antiqua" w:hAnsi="Book Antiqua" w:cs="Arial"/>
                      <w:b/>
                      <w:bCs/>
                      <w:sz w:val="23"/>
                      <w:szCs w:val="23"/>
                      <w:lang w:val="en-GB"/>
                    </w:rPr>
                  </w:pPr>
                  <w:r w:rsidRPr="004A2BCB">
                    <w:rPr>
                      <w:rFonts w:ascii="Book Antiqua" w:hAnsi="Book Antiqua" w:cs="Arial"/>
                      <w:b/>
                      <w:bCs/>
                      <w:sz w:val="23"/>
                      <w:szCs w:val="23"/>
                      <w:lang w:val="en-GB"/>
                    </w:rPr>
                    <w:t xml:space="preserve">18 months </w:t>
                  </w:r>
                </w:p>
                <w:p w14:paraId="585BE566" w14:textId="77777777" w:rsidR="004A2BCB" w:rsidRPr="004A2BCB" w:rsidRDefault="004A2BCB" w:rsidP="004A2BCB">
                  <w:pPr>
                    <w:jc w:val="center"/>
                    <w:rPr>
                      <w:rFonts w:ascii="Book Antiqua" w:hAnsi="Book Antiqua" w:cs="Arial"/>
                      <w:b/>
                      <w:bCs/>
                      <w:sz w:val="23"/>
                      <w:szCs w:val="23"/>
                    </w:rPr>
                  </w:pPr>
                  <w:r w:rsidRPr="004A2BCB">
                    <w:rPr>
                      <w:rFonts w:ascii="Book Antiqua" w:hAnsi="Book Antiqua" w:cs="Arial"/>
                      <w:b/>
                      <w:bCs/>
                      <w:sz w:val="23"/>
                      <w:szCs w:val="23"/>
                    </w:rPr>
                    <w:t>(</w:t>
                  </w:r>
                  <w:proofErr w:type="gramStart"/>
                  <w:r w:rsidRPr="004A2BCB">
                    <w:rPr>
                      <w:rFonts w:ascii="Book Antiqua" w:hAnsi="Book Antiqua" w:cs="Arial"/>
                      <w:b/>
                      <w:bCs/>
                      <w:sz w:val="23"/>
                      <w:szCs w:val="23"/>
                    </w:rPr>
                    <w:t>Eighteen  Months</w:t>
                  </w:r>
                  <w:proofErr w:type="gramEnd"/>
                  <w:r w:rsidRPr="004A2BCB">
                    <w:rPr>
                      <w:rFonts w:ascii="Book Antiqua" w:hAnsi="Book Antiqua" w:cs="Arial"/>
                      <w:b/>
                      <w:bCs/>
                      <w:sz w:val="23"/>
                      <w:szCs w:val="23"/>
                    </w:rPr>
                    <w:t>)</w:t>
                  </w:r>
                </w:p>
              </w:tc>
            </w:tr>
          </w:tbl>
          <w:p w14:paraId="29F519B5" w14:textId="77777777" w:rsidR="00B606FF" w:rsidRPr="004A2BCB" w:rsidRDefault="00B606FF" w:rsidP="00B606FF">
            <w:pPr>
              <w:jc w:val="both"/>
              <w:rPr>
                <w:rFonts w:ascii="Book Antiqua" w:hAnsi="Book Antiqua" w:cs="Arial"/>
                <w:b/>
                <w:bCs/>
                <w:i/>
                <w:iCs/>
                <w:sz w:val="22"/>
                <w:szCs w:val="22"/>
              </w:rPr>
            </w:pPr>
          </w:p>
          <w:p w14:paraId="151C04D1" w14:textId="09D420A5" w:rsidR="00B606FF" w:rsidRPr="004A2BCB" w:rsidRDefault="00B606FF" w:rsidP="00B606FF">
            <w:pPr>
              <w:jc w:val="both"/>
              <w:rPr>
                <w:rFonts w:ascii="Book Antiqua" w:hAnsi="Book Antiqua" w:cs="Arial"/>
                <w:b/>
                <w:bCs/>
                <w:sz w:val="22"/>
                <w:szCs w:val="22"/>
              </w:rPr>
            </w:pPr>
            <w:r w:rsidRPr="004A2BCB">
              <w:rPr>
                <w:rFonts w:ascii="Book Antiqua" w:hAnsi="Book Antiqua" w:cs="Arial"/>
                <w:b/>
                <w:bCs/>
                <w:i/>
                <w:iCs/>
                <w:sz w:val="22"/>
                <w:szCs w:val="22"/>
              </w:rPr>
              <w:t>Note:</w:t>
            </w:r>
            <w:r w:rsidRPr="004A2BCB">
              <w:rPr>
                <w:b/>
                <w:bCs/>
                <w:i/>
                <w:iCs/>
                <w:sz w:val="22"/>
                <w:szCs w:val="22"/>
              </w:rPr>
              <w:t> </w:t>
            </w:r>
            <w:r w:rsidRPr="004A2BCB">
              <w:rPr>
                <w:b/>
                <w:bCs/>
                <w:sz w:val="22"/>
                <w:szCs w:val="22"/>
              </w:rPr>
              <w:t> </w:t>
            </w:r>
            <w:r w:rsidRPr="004A2BCB">
              <w:rPr>
                <w:rFonts w:ascii="Book Antiqua" w:hAnsi="Book Antiqua" w:cs="Arial"/>
                <w:b/>
                <w:bCs/>
                <w:sz w:val="22"/>
                <w:szCs w:val="22"/>
              </w:rPr>
              <w:t> </w:t>
            </w:r>
          </w:p>
          <w:p w14:paraId="41EBBFC9" w14:textId="77777777" w:rsidR="00D564FF" w:rsidRPr="004A2BCB" w:rsidRDefault="00D564FF" w:rsidP="00D564FF">
            <w:pPr>
              <w:jc w:val="both"/>
              <w:rPr>
                <w:rFonts w:ascii="Book Antiqua" w:hAnsi="Book Antiqua" w:cs="Arial"/>
                <w:b/>
                <w:bCs/>
                <w:sz w:val="22"/>
                <w:szCs w:val="22"/>
              </w:rPr>
            </w:pPr>
          </w:p>
          <w:p w14:paraId="6EF19306" w14:textId="2326E49C" w:rsidR="00B606FF" w:rsidRPr="004A2BCB" w:rsidRDefault="00B606FF" w:rsidP="00D564FF">
            <w:pPr>
              <w:jc w:val="both"/>
              <w:rPr>
                <w:rFonts w:ascii="Book Antiqua" w:hAnsi="Book Antiqua" w:cs="Arial"/>
                <w:b/>
                <w:bCs/>
                <w:sz w:val="22"/>
                <w:szCs w:val="22"/>
              </w:rPr>
            </w:pPr>
            <w:r w:rsidRPr="004A2BCB">
              <w:rPr>
                <w:rFonts w:ascii="Book Antiqua" w:hAnsi="Book Antiqua" w:cs="Arial"/>
                <w:b/>
                <w:bCs/>
                <w:sz w:val="22"/>
                <w:szCs w:val="22"/>
              </w:rPr>
              <w:t xml:space="preserve">Instructions for manufacturing clearance and actual delivery destination </w:t>
            </w:r>
            <w:r w:rsidR="00C87E08" w:rsidRPr="004A2BCB">
              <w:rPr>
                <w:rFonts w:ascii="Book Antiqua" w:hAnsi="Book Antiqua" w:cs="Arial"/>
                <w:b/>
                <w:bCs/>
                <w:sz w:val="22"/>
                <w:szCs w:val="22"/>
              </w:rPr>
              <w:t>shall</w:t>
            </w:r>
            <w:r w:rsidRPr="004A2BCB">
              <w:rPr>
                <w:rFonts w:ascii="Book Antiqua" w:hAnsi="Book Antiqua" w:cs="Arial"/>
                <w:b/>
                <w:bCs/>
                <w:sz w:val="22"/>
                <w:szCs w:val="22"/>
              </w:rPr>
              <w:t xml:space="preserve"> be informed to the contractor during execution stage.</w:t>
            </w:r>
          </w:p>
          <w:p w14:paraId="5C5FBFF6" w14:textId="77777777" w:rsidR="0063468A" w:rsidRPr="004A2BCB" w:rsidRDefault="0063468A" w:rsidP="00336B10">
            <w:pPr>
              <w:jc w:val="both"/>
              <w:rPr>
                <w:rFonts w:ascii="Book Antiqua" w:hAnsi="Book Antiqua" w:cs="Arial"/>
                <w:b/>
                <w:bCs/>
                <w:sz w:val="23"/>
                <w:szCs w:val="23"/>
              </w:rPr>
            </w:pP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7E8C217" w14:textId="42042090"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w:t>
            </w:r>
            <w:proofErr w:type="gramStart"/>
            <w:r w:rsidRPr="002850B7">
              <w:rPr>
                <w:rFonts w:ascii="Book Antiqua" w:hAnsi="Book Antiqua" w:cs="Arial"/>
                <w:b/>
                <w:bCs/>
                <w:sz w:val="22"/>
                <w:szCs w:val="22"/>
              </w:rPr>
              <w:t>following</w:t>
            </w:r>
            <w:proofErr w:type="gramEnd"/>
            <w:r w:rsidRPr="002850B7">
              <w:rPr>
                <w:rFonts w:ascii="Book Antiqua" w:hAnsi="Book Antiqua" w:cs="Arial"/>
                <w:b/>
                <w:bCs/>
                <w:sz w:val="22"/>
                <w:szCs w:val="22"/>
              </w:rPr>
              <w:t>:</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lastRenderedPageBreak/>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05FF519A"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i.e. inland transportation for delivery </w:t>
            </w:r>
            <w:proofErr w:type="gramStart"/>
            <w:r w:rsidRPr="002850B7">
              <w:rPr>
                <w:rFonts w:ascii="Book Antiqua" w:hAnsi="Book Antiqua" w:cs="Arial"/>
                <w:sz w:val="22"/>
                <w:szCs w:val="22"/>
              </w:rPr>
              <w:t>at</w:t>
            </w:r>
            <w:proofErr w:type="gramEnd"/>
            <w:r w:rsidRPr="002850B7">
              <w:rPr>
                <w:rFonts w:ascii="Book Antiqua" w:hAnsi="Book Antiqua" w:cs="Arial"/>
                <w:sz w:val="22"/>
                <w:szCs w:val="22"/>
              </w:rPr>
              <w:t xml:space="preserve"> site, In-transit insurance, unloading, handling at site, installation, Testing and commissioning including performance testing in respect of all the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supplied under the </w:t>
            </w:r>
            <w:r w:rsidRPr="00A1155A">
              <w:rPr>
                <w:rFonts w:ascii="Book Antiqua" w:hAnsi="Book Antiqua" w:cs="Arial"/>
                <w:sz w:val="22"/>
                <w:szCs w:val="22"/>
              </w:rPr>
              <w:t>"First Contract",</w:t>
            </w:r>
            <w:r w:rsidRPr="002850B7">
              <w:rPr>
                <w:rFonts w:ascii="Book Antiqua" w:hAnsi="Book Antiqua" w:cs="Arial"/>
                <w:sz w:val="22"/>
                <w:szCs w:val="22"/>
              </w:rPr>
              <w:t xml:space="preserve"> and any other services specified in the Contract Documents.</w:t>
            </w:r>
          </w:p>
          <w:p w14:paraId="34572986" w14:textId="77777777" w:rsidR="002850B7" w:rsidRDefault="002850B7" w:rsidP="002850B7">
            <w:pPr>
              <w:ind w:left="702" w:hanging="702"/>
              <w:jc w:val="both"/>
              <w:rPr>
                <w:rFonts w:ascii="Book Antiqua" w:hAnsi="Book Antiqua" w:cs="Arial"/>
                <w:b/>
                <w:bCs/>
                <w:sz w:val="22"/>
                <w:szCs w:val="22"/>
              </w:rPr>
            </w:pPr>
          </w:p>
          <w:p w14:paraId="652D6AD7" w14:textId="77777777" w:rsidR="006C7ED0" w:rsidRPr="006C7ED0" w:rsidRDefault="006C7ED0" w:rsidP="006C7ED0">
            <w:pPr>
              <w:jc w:val="both"/>
              <w:rPr>
                <w:rFonts w:ascii="Book Antiqua" w:hAnsi="Book Antiqua" w:cs="Arial"/>
                <w:sz w:val="22"/>
                <w:szCs w:val="22"/>
              </w:rPr>
            </w:pPr>
            <w:r w:rsidRPr="006C7ED0">
              <w:rPr>
                <w:rFonts w:ascii="Book Antiqua" w:hAnsi="Book Antiqua" w:cs="Arial"/>
                <w:sz w:val="22"/>
                <w:szCs w:val="22"/>
              </w:rPr>
              <w:t xml:space="preserve">Both contracts will contain a </w:t>
            </w:r>
            <w:proofErr w:type="gramStart"/>
            <w:r w:rsidRPr="006C7ED0">
              <w:rPr>
                <w:rFonts w:ascii="Book Antiqua" w:hAnsi="Book Antiqua" w:cs="Arial"/>
                <w:sz w:val="22"/>
                <w:szCs w:val="22"/>
              </w:rPr>
              <w:t>cross fall</w:t>
            </w:r>
            <w:proofErr w:type="gramEnd"/>
            <w:r w:rsidRPr="006C7ED0">
              <w:rPr>
                <w:rFonts w:ascii="Book Antiqua" w:hAnsi="Book Antiqua" w:cs="Arial"/>
                <w:sz w:val="22"/>
                <w:szCs w:val="22"/>
              </w:rPr>
              <w:t xml:space="preserve"> breach clause specifying that breach of one will constitute breach of the other.</w:t>
            </w:r>
          </w:p>
          <w:p w14:paraId="16C18B1A" w14:textId="4E60644E" w:rsidR="006C7ED0" w:rsidRPr="002850B7" w:rsidRDefault="006C7ED0" w:rsidP="002850B7">
            <w:pPr>
              <w:ind w:left="702" w:hanging="702"/>
              <w:jc w:val="both"/>
              <w:rPr>
                <w:rFonts w:ascii="Book Antiqua" w:hAnsi="Book Antiqua" w:cs="Arial"/>
                <w:b/>
                <w:bCs/>
                <w:sz w:val="22"/>
                <w:szCs w:val="22"/>
              </w:rPr>
            </w:pP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11688F" w:rsidRDefault="002850B7" w:rsidP="002850B7">
            <w:pPr>
              <w:jc w:val="both"/>
              <w:rPr>
                <w:rFonts w:ascii="Book Antiqua" w:hAnsi="Book Antiqua"/>
              </w:rPr>
            </w:pPr>
            <w:r w:rsidRPr="0011688F">
              <w:rPr>
                <w:rFonts w:ascii="Book Antiqua" w:hAnsi="Book Antiqua"/>
              </w:rPr>
              <w:t>GCC 3.3</w:t>
            </w:r>
          </w:p>
        </w:tc>
        <w:tc>
          <w:tcPr>
            <w:tcW w:w="7335" w:type="dxa"/>
            <w:tcBorders>
              <w:left w:val="nil"/>
            </w:tcBorders>
          </w:tcPr>
          <w:p w14:paraId="3082D9B8" w14:textId="77777777" w:rsidR="002850B7" w:rsidRPr="001A0531" w:rsidRDefault="002850B7" w:rsidP="002850B7">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14:paraId="26E72C54" w14:textId="77777777" w:rsidR="002850B7" w:rsidRPr="001A0531" w:rsidRDefault="002850B7" w:rsidP="002850B7">
            <w:pPr>
              <w:jc w:val="both"/>
              <w:rPr>
                <w:rFonts w:ascii="Book Antiqua" w:eastAsia="MS Mincho" w:hAnsi="Book Antiqua"/>
                <w:bCs/>
              </w:rPr>
            </w:pPr>
          </w:p>
          <w:p w14:paraId="0D9C6D1B" w14:textId="77777777" w:rsidR="002850B7" w:rsidRPr="001A0531" w:rsidRDefault="002850B7" w:rsidP="002850B7">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1A0531">
              <w:rPr>
                <w:rFonts w:ascii="Book Antiqua" w:eastAsia="MS Mincho" w:hAnsi="Book Antiqua"/>
                <w:bCs/>
                <w:iCs/>
              </w:rPr>
              <w:t>a</w:t>
            </w:r>
            <w:proofErr w:type="spellEnd"/>
            <w:proofErr w:type="gram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1A0531" w:rsidRDefault="002850B7" w:rsidP="002850B7">
            <w:pPr>
              <w:jc w:val="both"/>
              <w:rPr>
                <w:rFonts w:ascii="Book Antiqua" w:hAnsi="Book Antiqua"/>
                <w:color w:val="000000"/>
              </w:rPr>
            </w:pPr>
          </w:p>
          <w:p w14:paraId="6F49F23A" w14:textId="77777777" w:rsidR="002850B7" w:rsidRDefault="002850B7" w:rsidP="002850B7">
            <w:pPr>
              <w:jc w:val="both"/>
              <w:rPr>
                <w:rFonts w:ascii="Book Antiqua" w:hAnsi="Book Antiqua"/>
                <w:color w:val="000000"/>
              </w:rPr>
            </w:pPr>
            <w:r w:rsidRPr="001A0531">
              <w:rPr>
                <w:rFonts w:ascii="Book Antiqua" w:hAnsi="Book Antiqua"/>
                <w:color w:val="000000"/>
              </w:rPr>
              <w:lastRenderedPageBreak/>
              <w:t xml:space="preserve">If so desired by the Employer, the Contractor shall submit the specifications, price and the terms and conditions relating to the supply thereof for such spares identified by the Employer with </w:t>
            </w:r>
            <w:proofErr w:type="gramStart"/>
            <w:r w:rsidRPr="001A0531">
              <w:rPr>
                <w:rFonts w:ascii="Book Antiqua" w:hAnsi="Book Antiqua"/>
                <w:color w:val="000000"/>
              </w:rPr>
              <w:t>validity</w:t>
            </w:r>
            <w:proofErr w:type="gramEnd"/>
            <w:r w:rsidRPr="001A0531">
              <w:rPr>
                <w:rFonts w:ascii="Book Antiqua" w:hAnsi="Book Antiqua"/>
                <w:color w:val="000000"/>
              </w:rPr>
              <w:t xml:space="preserve"> period of 6 months within 30 days of receipt of request from Employer for its consideration and placement of order.</w:t>
            </w:r>
          </w:p>
          <w:p w14:paraId="02DE9369" w14:textId="77777777" w:rsidR="002850B7" w:rsidRPr="001A0531" w:rsidRDefault="002850B7" w:rsidP="002850B7">
            <w:pPr>
              <w:jc w:val="both"/>
              <w:rPr>
                <w:rFonts w:ascii="Book Antiqua" w:hAnsi="Book Antiqua"/>
                <w:bCs/>
                <w:iCs/>
                <w:lang w:val="en-GB"/>
              </w:rPr>
            </w:pPr>
          </w:p>
        </w:tc>
      </w:tr>
      <w:tr w:rsidR="00C37136" w:rsidRPr="006B1612" w14:paraId="3A9931FB" w14:textId="77777777" w:rsidTr="00160484">
        <w:tc>
          <w:tcPr>
            <w:tcW w:w="824" w:type="dxa"/>
            <w:tcBorders>
              <w:right w:val="single" w:sz="4" w:space="0" w:color="auto"/>
            </w:tcBorders>
          </w:tcPr>
          <w:p w14:paraId="69ACEADB" w14:textId="77777777" w:rsidR="00C37136" w:rsidRPr="006B1612" w:rsidRDefault="00C37136" w:rsidP="00C37136">
            <w:pPr>
              <w:numPr>
                <w:ilvl w:val="0"/>
                <w:numId w:val="1"/>
              </w:numPr>
              <w:jc w:val="both"/>
              <w:rPr>
                <w:rFonts w:ascii="Book Antiqua" w:hAnsi="Book Antiqua" w:cs="Arial"/>
              </w:rPr>
            </w:pPr>
          </w:p>
        </w:tc>
        <w:tc>
          <w:tcPr>
            <w:tcW w:w="1620" w:type="dxa"/>
            <w:tcBorders>
              <w:right w:val="single" w:sz="4" w:space="0" w:color="auto"/>
            </w:tcBorders>
          </w:tcPr>
          <w:p w14:paraId="29BAB2DE" w14:textId="2270E795" w:rsidR="00C37136" w:rsidRPr="0011688F" w:rsidRDefault="00C37136" w:rsidP="00C37136">
            <w:pPr>
              <w:jc w:val="both"/>
              <w:rPr>
                <w:rFonts w:ascii="Book Antiqua" w:hAnsi="Book Antiqua"/>
              </w:rPr>
            </w:pPr>
            <w:r w:rsidRPr="0011688F">
              <w:rPr>
                <w:rFonts w:ascii="Book Antiqua" w:hAnsi="Book Antiqua" w:cs="Arial"/>
              </w:rPr>
              <w:t>GCC 3.6</w:t>
            </w:r>
          </w:p>
        </w:tc>
        <w:tc>
          <w:tcPr>
            <w:tcW w:w="7335" w:type="dxa"/>
            <w:tcBorders>
              <w:left w:val="nil"/>
            </w:tcBorders>
          </w:tcPr>
          <w:p w14:paraId="6070F3CD" w14:textId="77777777" w:rsidR="00C37136" w:rsidRPr="001A0531" w:rsidRDefault="00C37136" w:rsidP="00C37136">
            <w:pPr>
              <w:jc w:val="both"/>
              <w:rPr>
                <w:rFonts w:ascii="Book Antiqua" w:hAnsi="Book Antiqua"/>
                <w:b/>
                <w:bCs/>
                <w:iCs/>
              </w:rPr>
            </w:pPr>
            <w:r w:rsidRPr="001A0531">
              <w:rPr>
                <w:rFonts w:ascii="Book Antiqua" w:hAnsi="Book Antiqua"/>
                <w:b/>
                <w:bCs/>
                <w:iCs/>
              </w:rPr>
              <w:t>Insert a new clause 3.6</w:t>
            </w:r>
          </w:p>
          <w:p w14:paraId="6845F3E9" w14:textId="77777777" w:rsidR="00C37136" w:rsidRPr="001A0531" w:rsidRDefault="00C37136" w:rsidP="00C37136">
            <w:pPr>
              <w:jc w:val="both"/>
              <w:rPr>
                <w:rFonts w:ascii="Book Antiqua" w:hAnsi="Book Antiqua"/>
                <w:color w:val="000000"/>
              </w:rPr>
            </w:pPr>
          </w:p>
          <w:p w14:paraId="5EAB15D2" w14:textId="6837B438" w:rsidR="00C37136" w:rsidRDefault="00C37136" w:rsidP="00C37136">
            <w:pPr>
              <w:jc w:val="both"/>
              <w:rPr>
                <w:rFonts w:ascii="Book Antiqua" w:hAnsi="Book Antiqua"/>
                <w:color w:val="000000"/>
              </w:rPr>
            </w:pPr>
            <w:r w:rsidRPr="001A0531">
              <w:rPr>
                <w:rFonts w:ascii="Book Antiqua" w:hAnsi="Book Antiqua"/>
                <w:color w:val="000000"/>
              </w:rPr>
              <w:t xml:space="preserve">The OPGW Cable under the subject package shall be installed under </w:t>
            </w:r>
            <w:proofErr w:type="gramStart"/>
            <w:r w:rsidRPr="001A0531">
              <w:rPr>
                <w:rFonts w:ascii="Book Antiqua" w:hAnsi="Book Antiqua"/>
                <w:color w:val="000000"/>
              </w:rPr>
              <w:t>live line</w:t>
            </w:r>
            <w:proofErr w:type="gramEnd"/>
            <w:r w:rsidRPr="001A0531">
              <w:rPr>
                <w:rFonts w:ascii="Book Antiqua" w:hAnsi="Book Antiqua"/>
                <w:color w:val="000000"/>
              </w:rPr>
              <w:t xml:space="preserve"> conditions, i.e. with all circuits of the transmission line charged to their voltage. Further, as indicated in Section-1 of Technical Specifications, </w:t>
            </w:r>
            <w:r w:rsidR="00F77A2F">
              <w:rPr>
                <w:rFonts w:ascii="Book Antiqua" w:hAnsi="Book Antiqua"/>
                <w:color w:val="000000"/>
              </w:rPr>
              <w:t>t</w:t>
            </w:r>
            <w:r w:rsidRPr="00F62FCE">
              <w:rPr>
                <w:rFonts w:ascii="Book Antiqua" w:hAnsi="Book Antiqua"/>
                <w:color w:val="000000"/>
              </w:rPr>
              <w:t xml:space="preserve">he existing </w:t>
            </w:r>
            <w:proofErr w:type="spellStart"/>
            <w:r w:rsidRPr="00F62FCE">
              <w:rPr>
                <w:rFonts w:ascii="Book Antiqua" w:hAnsi="Book Antiqua"/>
                <w:color w:val="000000"/>
              </w:rPr>
              <w:t>earthwire</w:t>
            </w:r>
            <w:proofErr w:type="spellEnd"/>
            <w:r w:rsidRPr="00F62FCE">
              <w:rPr>
                <w:rFonts w:ascii="Book Antiqua" w:hAnsi="Book Antiqua"/>
                <w:color w:val="000000"/>
              </w:rPr>
              <w:t xml:space="preserve">/OPGW </w:t>
            </w:r>
            <w:proofErr w:type="spellStart"/>
            <w:proofErr w:type="gramStart"/>
            <w:r w:rsidRPr="00F62FCE">
              <w:rPr>
                <w:rFonts w:ascii="Book Antiqua" w:hAnsi="Book Antiqua"/>
                <w:color w:val="000000"/>
              </w:rPr>
              <w:t>alongwith</w:t>
            </w:r>
            <w:proofErr w:type="spellEnd"/>
            <w:proofErr w:type="gramEnd"/>
            <w:r w:rsidRPr="00F62FCE">
              <w:rPr>
                <w:rFonts w:ascii="Book Antiqua" w:hAnsi="Book Antiqua"/>
                <w:color w:val="000000"/>
              </w:rPr>
              <w:t xml:space="preserve"> its hardware &amp; fittings shall be dismantled &amp;</w:t>
            </w:r>
            <w:r>
              <w:rPr>
                <w:rFonts w:ascii="Book Antiqua" w:hAnsi="Book Antiqua"/>
                <w:color w:val="000000"/>
              </w:rPr>
              <w:t xml:space="preserve"> </w:t>
            </w:r>
            <w:r w:rsidRPr="00F62FCE">
              <w:rPr>
                <w:rFonts w:ascii="Book Antiqua" w:hAnsi="Book Antiqua"/>
                <w:color w:val="000000"/>
              </w:rPr>
              <w:t>taken away by the contractor on installation of OPGW</w:t>
            </w:r>
            <w:r w:rsidRPr="001A0531">
              <w:rPr>
                <w:rFonts w:ascii="Book Antiqua" w:hAnsi="Book Antiqua"/>
                <w:color w:val="000000"/>
              </w:rPr>
              <w:t>.</w:t>
            </w:r>
          </w:p>
          <w:p w14:paraId="647113DF" w14:textId="77777777" w:rsidR="00C37136" w:rsidRDefault="00C37136" w:rsidP="00C37136">
            <w:pPr>
              <w:jc w:val="both"/>
              <w:rPr>
                <w:rFonts w:ascii="Book Antiqua" w:hAnsi="Book Antiqua"/>
                <w:color w:val="000000"/>
              </w:rPr>
            </w:pPr>
          </w:p>
          <w:p w14:paraId="61143225" w14:textId="2F9D2DC9" w:rsidR="00C37136" w:rsidRPr="00251E7D" w:rsidRDefault="0041104E" w:rsidP="0041104E">
            <w:pPr>
              <w:jc w:val="both"/>
              <w:rPr>
                <w:rFonts w:ascii="Book Antiqua" w:hAnsi="Book Antiqua"/>
                <w:b/>
                <w:bCs/>
                <w:color w:val="000000"/>
              </w:rPr>
            </w:pPr>
            <w:r w:rsidRPr="00251E7D">
              <w:rPr>
                <w:rFonts w:ascii="Book Antiqua" w:hAnsi="Book Antiqua"/>
                <w:b/>
                <w:bCs/>
                <w:color w:val="000000"/>
              </w:rPr>
              <w:t xml:space="preserve">The contractor shall take measures to avoid </w:t>
            </w:r>
            <w:proofErr w:type="spellStart"/>
            <w:r w:rsidRPr="00251E7D">
              <w:rPr>
                <w:rFonts w:ascii="Book Antiqua" w:hAnsi="Book Antiqua"/>
                <w:b/>
                <w:bCs/>
                <w:color w:val="000000"/>
              </w:rPr>
              <w:t>trippings</w:t>
            </w:r>
            <w:proofErr w:type="spellEnd"/>
            <w:r w:rsidRPr="00251E7D">
              <w:rPr>
                <w:rFonts w:ascii="Book Antiqua" w:hAnsi="Book Antiqua"/>
                <w:b/>
                <w:bCs/>
                <w:color w:val="000000"/>
              </w:rPr>
              <w:t xml:space="preserve"> during Live Line OPGW installation. In </w:t>
            </w:r>
            <w:proofErr w:type="gramStart"/>
            <w:r w:rsidRPr="00251E7D">
              <w:rPr>
                <w:rFonts w:ascii="Book Antiqua" w:hAnsi="Book Antiqua"/>
                <w:b/>
                <w:bCs/>
                <w:color w:val="000000"/>
              </w:rPr>
              <w:t>case</w:t>
            </w:r>
            <w:proofErr w:type="gramEnd"/>
            <w:r w:rsidRPr="00251E7D">
              <w:rPr>
                <w:rFonts w:ascii="Book Antiqua" w:hAnsi="Book Antiqua"/>
                <w:b/>
                <w:bCs/>
                <w:color w:val="000000"/>
              </w:rPr>
              <w:t xml:space="preserve"> of tripping of EHV lines (132kV &amp; above) observed on account of poor workmanship </w:t>
            </w:r>
            <w:proofErr w:type="gramStart"/>
            <w:r w:rsidRPr="00251E7D">
              <w:rPr>
                <w:rFonts w:ascii="Book Antiqua" w:hAnsi="Book Antiqua"/>
                <w:b/>
                <w:bCs/>
                <w:color w:val="000000"/>
              </w:rPr>
              <w:t>following</w:t>
            </w:r>
            <w:proofErr w:type="gramEnd"/>
            <w:r w:rsidRPr="00251E7D">
              <w:rPr>
                <w:rFonts w:ascii="Book Antiqua" w:hAnsi="Book Antiqua"/>
                <w:b/>
                <w:bCs/>
                <w:color w:val="000000"/>
              </w:rPr>
              <w:t xml:space="preserve"> provisions shall be applicable:</w:t>
            </w:r>
          </w:p>
          <w:p w14:paraId="5ED49101" w14:textId="77777777" w:rsidR="00C37136" w:rsidRPr="00251E7D" w:rsidRDefault="00C37136" w:rsidP="00C37136">
            <w:pPr>
              <w:jc w:val="both"/>
              <w:rPr>
                <w:rFonts w:ascii="Book Antiqua" w:hAnsi="Book Antiqua"/>
                <w:b/>
                <w:bCs/>
                <w:color w:val="000000"/>
              </w:rPr>
            </w:pPr>
          </w:p>
          <w:p w14:paraId="1BCBABDB" w14:textId="069A5871" w:rsidR="00C37136" w:rsidRPr="0091356C" w:rsidRDefault="003377AB" w:rsidP="003377AB">
            <w:pPr>
              <w:jc w:val="both"/>
              <w:rPr>
                <w:rFonts w:ascii="Book Antiqua" w:hAnsi="Book Antiqua"/>
                <w:b/>
                <w:bCs/>
                <w:color w:val="000000"/>
              </w:rPr>
            </w:pPr>
            <w:r w:rsidRPr="00251E7D">
              <w:rPr>
                <w:rFonts w:ascii="Book Antiqua" w:hAnsi="Book Antiqua"/>
                <w:b/>
                <w:bCs/>
                <w:color w:val="000000"/>
              </w:rPr>
              <w:t xml:space="preserve">An amount equal to Rs 30,000/-plus applicable taxes per incident shall be recovered from </w:t>
            </w:r>
            <w:proofErr w:type="gramStart"/>
            <w:r w:rsidRPr="00251E7D">
              <w:rPr>
                <w:rFonts w:ascii="Book Antiqua" w:hAnsi="Book Antiqua"/>
                <w:b/>
                <w:bCs/>
                <w:color w:val="000000"/>
              </w:rPr>
              <w:t>contractor</w:t>
            </w:r>
            <w:proofErr w:type="gramEnd"/>
            <w:r w:rsidRPr="00251E7D">
              <w:rPr>
                <w:rFonts w:ascii="Book Antiqua" w:hAnsi="Book Antiqua"/>
                <w:b/>
                <w:bCs/>
                <w:color w:val="000000"/>
              </w:rPr>
              <w:t xml:space="preserve">. In case of consecutive incidents in any of the </w:t>
            </w:r>
            <w:proofErr w:type="gramStart"/>
            <w:r w:rsidRPr="00251E7D">
              <w:rPr>
                <w:rFonts w:ascii="Book Antiqua" w:hAnsi="Book Antiqua"/>
                <w:b/>
                <w:bCs/>
                <w:color w:val="000000"/>
              </w:rPr>
              <w:t>line</w:t>
            </w:r>
            <w:proofErr w:type="gramEnd"/>
            <w:r w:rsidRPr="00251E7D">
              <w:rPr>
                <w:rFonts w:ascii="Book Antiqua" w:hAnsi="Book Antiqua"/>
                <w:b/>
                <w:bCs/>
                <w:color w:val="000000"/>
              </w:rPr>
              <w:t xml:space="preserve"> under the said package within a period of 90 days from last such incident), an additional amount of Rs 30,000/-plus applicable taxes mentioned above for every incidental tripping over the last recovered amount. After 03 consecutive </w:t>
            </w:r>
            <w:proofErr w:type="spellStart"/>
            <w:r w:rsidRPr="00251E7D">
              <w:rPr>
                <w:rFonts w:ascii="Book Antiqua" w:hAnsi="Book Antiqua"/>
                <w:b/>
                <w:bCs/>
                <w:color w:val="000000"/>
              </w:rPr>
              <w:t>trippings</w:t>
            </w:r>
            <w:proofErr w:type="spellEnd"/>
            <w:r w:rsidRPr="00251E7D">
              <w:rPr>
                <w:rFonts w:ascii="Book Antiqua" w:hAnsi="Book Antiqua"/>
                <w:b/>
                <w:bCs/>
                <w:color w:val="000000"/>
              </w:rPr>
              <w:t>, a fixed rate of Rs 1,00,000 per tripping shall be recovered from contractor bills.</w:t>
            </w:r>
          </w:p>
          <w:p w14:paraId="7A6CCA48" w14:textId="77777777" w:rsidR="00C37136" w:rsidRPr="001A0531" w:rsidRDefault="00C37136" w:rsidP="00C37136">
            <w:pPr>
              <w:jc w:val="both"/>
              <w:rPr>
                <w:rFonts w:ascii="Book Antiqua" w:hAnsi="Book Antiqua"/>
                <w:b/>
                <w:iCs/>
              </w:rPr>
            </w:pP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4</w:t>
            </w:r>
            <w:proofErr w:type="gramStart"/>
            <w:r>
              <w:rPr>
                <w:rFonts w:ascii="Book Antiqua" w:hAnsi="Book Antiqua"/>
                <w:color w:val="000000"/>
              </w:rPr>
              <w:t xml:space="preserve">.  </w:t>
            </w:r>
            <w:r w:rsidRPr="002E04AB">
              <w:rPr>
                <w:rFonts w:ascii="Book Antiqua" w:hAnsi="Book Antiqua"/>
                <w:color w:val="000000"/>
              </w:rPr>
              <w:t>Time</w:t>
            </w:r>
            <w:proofErr w:type="gramEnd"/>
            <w:r w:rsidRPr="002E04AB">
              <w:rPr>
                <w:rFonts w:ascii="Book Antiqua" w:hAnsi="Book Antiqua"/>
                <w:color w:val="000000"/>
              </w:rPr>
              <w:t xml:space="preserv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lastRenderedPageBreak/>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B90872" w:rsidRPr="006B1612" w14:paraId="05F0638D" w14:textId="77777777" w:rsidTr="00160484">
        <w:tc>
          <w:tcPr>
            <w:tcW w:w="824" w:type="dxa"/>
            <w:tcBorders>
              <w:right w:val="single" w:sz="4" w:space="0" w:color="auto"/>
            </w:tcBorders>
          </w:tcPr>
          <w:p w14:paraId="143140D3" w14:textId="77777777" w:rsidR="00B90872" w:rsidRPr="006B1612" w:rsidRDefault="00B90872" w:rsidP="00B90872">
            <w:pPr>
              <w:numPr>
                <w:ilvl w:val="0"/>
                <w:numId w:val="1"/>
              </w:numPr>
              <w:jc w:val="both"/>
              <w:rPr>
                <w:rFonts w:ascii="Book Antiqua" w:hAnsi="Book Antiqua" w:cs="Arial"/>
              </w:rPr>
            </w:pPr>
          </w:p>
        </w:tc>
        <w:tc>
          <w:tcPr>
            <w:tcW w:w="1620" w:type="dxa"/>
            <w:tcBorders>
              <w:right w:val="single" w:sz="4" w:space="0" w:color="auto"/>
            </w:tcBorders>
          </w:tcPr>
          <w:p w14:paraId="40908D68" w14:textId="77777777" w:rsidR="00B90872" w:rsidRPr="00B46037" w:rsidRDefault="00B90872" w:rsidP="00B90872">
            <w:pPr>
              <w:rPr>
                <w:rFonts w:ascii="Book Antiqua" w:hAnsi="Book Antiqua" w:cs="Arial"/>
                <w:lang w:bidi="hi-IN"/>
              </w:rPr>
            </w:pPr>
            <w:r w:rsidRPr="00B46037">
              <w:rPr>
                <w:rFonts w:ascii="Book Antiqua" w:hAnsi="Book Antiqua" w:cs="Arial"/>
                <w:lang w:bidi="hi-IN"/>
              </w:rPr>
              <w:t>GCC 5.7</w:t>
            </w:r>
          </w:p>
        </w:tc>
        <w:tc>
          <w:tcPr>
            <w:tcW w:w="7335" w:type="dxa"/>
            <w:tcBorders>
              <w:left w:val="nil"/>
            </w:tcBorders>
          </w:tcPr>
          <w:p w14:paraId="048DB5D0" w14:textId="77777777" w:rsidR="00B90872" w:rsidRPr="00B46037" w:rsidRDefault="00B90872" w:rsidP="00B90872">
            <w:pPr>
              <w:ind w:left="-20"/>
              <w:jc w:val="both"/>
              <w:rPr>
                <w:rFonts w:ascii="Book Antiqua" w:hAnsi="Book Antiqua" w:cs="Arial"/>
                <w:b/>
                <w:bCs/>
              </w:rPr>
            </w:pPr>
            <w:r w:rsidRPr="00B46037">
              <w:rPr>
                <w:rFonts w:ascii="Book Antiqua" w:hAnsi="Book Antiqua" w:cs="Arial"/>
                <w:b/>
                <w:bCs/>
              </w:rPr>
              <w:t>Insert a new clause GCC 5.7 as follows:</w:t>
            </w:r>
          </w:p>
          <w:p w14:paraId="4B8496AC" w14:textId="77777777" w:rsidR="00B90872" w:rsidRPr="00B46037" w:rsidRDefault="00B90872" w:rsidP="00B90872">
            <w:pPr>
              <w:ind w:left="162"/>
              <w:jc w:val="both"/>
              <w:rPr>
                <w:rFonts w:ascii="Book Antiqua" w:hAnsi="Book Antiqua" w:cs="Arial"/>
              </w:rPr>
            </w:pPr>
          </w:p>
          <w:p w14:paraId="38952179" w14:textId="77777777" w:rsidR="00B90872" w:rsidRPr="00B46037" w:rsidRDefault="00B90872" w:rsidP="00B90872">
            <w:pPr>
              <w:jc w:val="both"/>
              <w:rPr>
                <w:rFonts w:ascii="Book Antiqua" w:hAnsi="Book Antiqua" w:cs="Arial"/>
              </w:rPr>
            </w:pPr>
            <w:r w:rsidRPr="00B46037">
              <w:rPr>
                <w:rFonts w:ascii="Book Antiqua" w:hAnsi="Book Antiqua" w:cs="Arial"/>
              </w:rPr>
              <w:t>Vide Notification dated 8th May 2017 and its revision dated 29</w:t>
            </w:r>
            <w:r w:rsidRPr="00B46037">
              <w:rPr>
                <w:rFonts w:ascii="Book Antiqua" w:hAnsi="Book Antiqua" w:cs="Arial"/>
                <w:vertAlign w:val="superscript"/>
              </w:rPr>
              <w:t>th</w:t>
            </w:r>
            <w:r w:rsidRPr="00B46037">
              <w:rPr>
                <w:rFonts w:ascii="Book Antiqua" w:hAnsi="Book Antiqua" w:cs="Arial"/>
              </w:rPr>
              <w:t xml:space="preserve"> May 2019 by Ministry of Steel has published “Policy for providing preference to Domestically Manufactured Iron &amp; Steel Products in Government Procurement” </w:t>
            </w:r>
            <w:r w:rsidRPr="00B46037">
              <w:rPr>
                <w:rFonts w:ascii="Book Antiqua" w:hAnsi="Book Antiqua" w:cs="Arial"/>
                <w:b/>
                <w:bCs/>
              </w:rPr>
              <w:t>(hereinafter DMI&amp;SP policy)</w:t>
            </w:r>
            <w:r w:rsidRPr="00B46037">
              <w:rPr>
                <w:rFonts w:ascii="Book Antiqua" w:hAnsi="Book Antiqua" w:cs="Arial"/>
              </w:rPr>
              <w:t xml:space="preserve">. </w:t>
            </w:r>
          </w:p>
          <w:p w14:paraId="4C31E264" w14:textId="77777777" w:rsidR="00B90872" w:rsidRPr="00B46037" w:rsidRDefault="00B90872" w:rsidP="00B90872">
            <w:pPr>
              <w:jc w:val="both"/>
              <w:rPr>
                <w:rFonts w:ascii="Book Antiqua" w:hAnsi="Book Antiqua" w:cs="Arial"/>
              </w:rPr>
            </w:pPr>
          </w:p>
          <w:p w14:paraId="30C70273" w14:textId="77777777" w:rsidR="00B90872" w:rsidRPr="00B46037" w:rsidRDefault="00B90872" w:rsidP="00B90872">
            <w:pPr>
              <w:jc w:val="both"/>
              <w:rPr>
                <w:rFonts w:ascii="Book Antiqua" w:hAnsi="Book Antiqua" w:cs="Arial"/>
                <w:b/>
                <w:bCs/>
              </w:rPr>
            </w:pPr>
            <w:r w:rsidRPr="00B46037">
              <w:rPr>
                <w:rFonts w:ascii="Book Antiqua" w:hAnsi="Book Antiqua" w:cs="Arial"/>
              </w:rPr>
              <w:t xml:space="preserve">The Contractor shall comply with the guidelines specified in the policy including subsequent amendments/ modifications, if any. </w:t>
            </w:r>
            <w:r w:rsidRPr="00B46037">
              <w:rPr>
                <w:rFonts w:ascii="Book Antiqua" w:hAnsi="Book Antiqua" w:cs="Arial"/>
                <w:b/>
                <w:bCs/>
              </w:rPr>
              <w:t>Further,</w:t>
            </w:r>
            <w:r w:rsidRPr="00B46037">
              <w:rPr>
                <w:rFonts w:ascii="Book Antiqua" w:hAnsi="Book Antiqua" w:cs="Arial"/>
              </w:rPr>
              <w:t xml:space="preserve"> </w:t>
            </w:r>
            <w:r w:rsidRPr="00B46037">
              <w:rPr>
                <w:rFonts w:ascii="Book Antiqua" w:hAnsi="Book Antiqua" w:cs="Arial"/>
                <w:b/>
                <w:bCs/>
              </w:rPr>
              <w:t>i</w:t>
            </w:r>
            <w:r w:rsidRPr="00B46037">
              <w:rPr>
                <w:rFonts w:ascii="Book Antiqua" w:hAnsi="Book Antiqua" w:cs="Arial"/>
                <w:b/>
                <w:bCs/>
                <w:color w:val="333333"/>
                <w:lang w:bidi="hi-IN"/>
              </w:rPr>
              <w:t>n case of iron and steel products (</w:t>
            </w:r>
            <w:r w:rsidRPr="00B46037">
              <w:rPr>
                <w:rFonts w:ascii="Book Antiqua" w:hAnsi="Book Antiqua" w:cs="Arial"/>
                <w:b/>
                <w:bCs/>
                <w:i/>
                <w:iCs/>
                <w:color w:val="333333"/>
                <w:lang w:bidi="hi-IN"/>
              </w:rPr>
              <w:t>whose HS codes are falling in Appendix-A of the DMI&amp;SP policy as revised from time to time</w:t>
            </w:r>
            <w:r w:rsidRPr="00B46037">
              <w:rPr>
                <w:rFonts w:ascii="Book Antiqua" w:hAnsi="Book Antiqua" w:cs="Arial"/>
                <w:b/>
                <w:bCs/>
                <w:color w:val="333333"/>
                <w:lang w:bidi="hi-IN"/>
              </w:rPr>
              <w:t xml:space="preserve">) included in the </w:t>
            </w:r>
            <w:proofErr w:type="spellStart"/>
            <w:r w:rsidRPr="00B46037">
              <w:rPr>
                <w:rFonts w:ascii="Book Antiqua" w:hAnsi="Book Antiqua" w:cs="Arial"/>
                <w:b/>
                <w:bCs/>
                <w:color w:val="333333"/>
                <w:lang w:bidi="hi-IN"/>
              </w:rPr>
              <w:t>BoQ</w:t>
            </w:r>
            <w:proofErr w:type="spellEnd"/>
            <w:r w:rsidRPr="00B46037">
              <w:rPr>
                <w:rFonts w:ascii="Book Antiqua" w:hAnsi="Book Antiqua" w:cs="Arial"/>
                <w:b/>
                <w:bCs/>
                <w:color w:val="333333"/>
                <w:lang w:bidi="hi-IN"/>
              </w:rPr>
              <w:t xml:space="preserve">/ scope of the package, </w:t>
            </w:r>
            <w:r w:rsidRPr="00B46037">
              <w:rPr>
                <w:rFonts w:ascii="Book Antiqua" w:hAnsi="Book Antiqua" w:cs="Arial"/>
                <w:b/>
                <w:bCs/>
              </w:rPr>
              <w:t>the Contractor shall be required to provide the following requisite Certificate(s)/ Affidavit(s) in line with aforesaid policy:</w:t>
            </w:r>
          </w:p>
          <w:p w14:paraId="5DB5D3BC" w14:textId="77777777" w:rsidR="00B90872" w:rsidRPr="00B46037" w:rsidRDefault="00B90872" w:rsidP="00B90872">
            <w:pPr>
              <w:jc w:val="both"/>
              <w:rPr>
                <w:rFonts w:ascii="Book Antiqua" w:hAnsi="Book Antiqua" w:cs="Arial"/>
              </w:rPr>
            </w:pPr>
          </w:p>
          <w:p w14:paraId="2388CAF6"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w:t>
            </w:r>
            <w:proofErr w:type="spellStart"/>
            <w:r w:rsidRPr="00B46037">
              <w:rPr>
                <w:rFonts w:ascii="Book Antiqua" w:hAnsi="Book Antiqua" w:cs="Arial"/>
              </w:rPr>
              <w:t>i</w:t>
            </w:r>
            <w:proofErr w:type="spellEnd"/>
            <w:proofErr w:type="gramStart"/>
            <w:r w:rsidRPr="00B46037">
              <w:rPr>
                <w:rFonts w:ascii="Book Antiqua" w:hAnsi="Book Antiqua" w:cs="Arial"/>
              </w:rPr>
              <w:t xml:space="preserve">) </w:t>
            </w:r>
            <w:r w:rsidRPr="00B46037">
              <w:rPr>
                <w:rFonts w:ascii="Book Antiqua" w:hAnsi="Book Antiqua" w:cs="Arial"/>
              </w:rPr>
              <w:tab/>
            </w:r>
            <w:r w:rsidRPr="00B46037">
              <w:rPr>
                <w:rFonts w:ascii="Book Antiqua" w:hAnsi="Book Antiqua" w:cs="Arial"/>
                <w:b/>
              </w:rPr>
              <w:t>Authorization</w:t>
            </w:r>
            <w:proofErr w:type="gramEnd"/>
            <w:r w:rsidRPr="00B46037">
              <w:rPr>
                <w:rFonts w:ascii="Book Antiqua" w:hAnsi="Book Antiqua" w:cs="Arial"/>
                <w:b/>
              </w:rPr>
              <w:t xml:space="preserve"> Certificate issued by Domestic Manufacturer for selling Domestically Manufactured Iron &amp; Steel Products (</w:t>
            </w:r>
            <w:r w:rsidRPr="00B46037">
              <w:rPr>
                <w:rFonts w:ascii="Book Antiqua" w:hAnsi="Book Antiqua" w:cs="Arial"/>
                <w:b/>
                <w:i/>
                <w:iCs/>
              </w:rPr>
              <w:t>if applicable</w:t>
            </w:r>
            <w:r w:rsidRPr="00B46037">
              <w:rPr>
                <w:rFonts w:ascii="Book Antiqua" w:hAnsi="Book Antiqua" w:cs="Arial"/>
                <w:b/>
              </w:rPr>
              <w:t>):</w:t>
            </w:r>
          </w:p>
          <w:p w14:paraId="51DEF5EA" w14:textId="77777777" w:rsidR="00B90872" w:rsidRPr="00B46037" w:rsidRDefault="00B90872" w:rsidP="00B90872">
            <w:pPr>
              <w:ind w:left="478" w:hanging="478"/>
              <w:jc w:val="both"/>
              <w:rPr>
                <w:rFonts w:ascii="Book Antiqua" w:hAnsi="Book Antiqua" w:cs="Arial"/>
              </w:rPr>
            </w:pPr>
          </w:p>
          <w:p w14:paraId="718CF4D6"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tab/>
            </w:r>
            <w:r w:rsidRPr="00B46037">
              <w:rPr>
                <w:rFonts w:ascii="Book Antiqua" w:hAnsi="Book Antiqua" w:cs="Arial"/>
                <w:b/>
                <w:bCs/>
              </w:rPr>
              <w:t xml:space="preserve">In case the Iron &amp; Steel </w:t>
            </w:r>
            <w:proofErr w:type="gramStart"/>
            <w:r w:rsidRPr="00B46037">
              <w:rPr>
                <w:rFonts w:ascii="Book Antiqua" w:hAnsi="Book Antiqua" w:cs="Arial"/>
                <w:b/>
                <w:bCs/>
              </w:rPr>
              <w:t>Products as</w:t>
            </w:r>
            <w:proofErr w:type="gramEnd"/>
            <w:r w:rsidRPr="00B46037">
              <w:rPr>
                <w:rFonts w:ascii="Book Antiqua" w:hAnsi="Book Antiqua" w:cs="Arial"/>
                <w:b/>
                <w:bCs/>
              </w:rPr>
              <w:t xml:space="preserve"> specified in the </w:t>
            </w:r>
            <w:proofErr w:type="gramStart"/>
            <w:r w:rsidRPr="00B46037">
              <w:rPr>
                <w:rFonts w:ascii="Book Antiqua" w:hAnsi="Book Antiqua" w:cs="Arial"/>
                <w:b/>
                <w:bCs/>
              </w:rPr>
              <w:t>aforementioned Policy</w:t>
            </w:r>
            <w:proofErr w:type="gramEnd"/>
            <w:r w:rsidRPr="00B46037">
              <w:rPr>
                <w:rFonts w:ascii="Book Antiqua" w:hAnsi="Book Antiqua" w:cs="Arial"/>
                <w:b/>
                <w:bCs/>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799A5FC" w14:textId="77777777" w:rsidR="00B90872" w:rsidRPr="00B46037" w:rsidRDefault="00B90872" w:rsidP="00B90872">
            <w:pPr>
              <w:ind w:left="478" w:hanging="478"/>
              <w:jc w:val="both"/>
              <w:rPr>
                <w:rFonts w:ascii="Book Antiqua" w:hAnsi="Book Antiqua" w:cs="Arial"/>
              </w:rPr>
            </w:pPr>
          </w:p>
          <w:p w14:paraId="6C819248"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ab/>
            </w:r>
            <w:r w:rsidRPr="00B46037">
              <w:rPr>
                <w:rFonts w:ascii="Book Antiqua" w:hAnsi="Book Antiqua" w:cs="Arial"/>
                <w:b/>
                <w:bCs/>
              </w:rPr>
              <w:t>Such certificate(s)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41D5B6E9" w14:textId="77777777" w:rsidR="00B90872" w:rsidRPr="00B46037" w:rsidRDefault="00B90872" w:rsidP="00B90872">
            <w:pPr>
              <w:jc w:val="both"/>
              <w:rPr>
                <w:rFonts w:ascii="Book Antiqua" w:hAnsi="Book Antiqua" w:cs="Arial"/>
                <w:b/>
              </w:rPr>
            </w:pPr>
          </w:p>
          <w:p w14:paraId="3ED6F212"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b/>
              </w:rPr>
              <w:t>(ii) Affidavit of Self certification regarding Domestic Value Addition in Iron &amp; Steel Products:</w:t>
            </w:r>
          </w:p>
          <w:p w14:paraId="571165D1" w14:textId="77777777" w:rsidR="00B90872" w:rsidRPr="00B46037" w:rsidRDefault="00B90872" w:rsidP="00B90872">
            <w:pPr>
              <w:jc w:val="both"/>
              <w:rPr>
                <w:rFonts w:ascii="Book Antiqua" w:hAnsi="Book Antiqua" w:cs="Arial"/>
              </w:rPr>
            </w:pPr>
          </w:p>
          <w:p w14:paraId="517BF57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lastRenderedPageBreak/>
              <w:tab/>
            </w:r>
            <w:r w:rsidRPr="00B46037">
              <w:rPr>
                <w:rFonts w:ascii="Book Antiqua" w:hAnsi="Book Antiqua" w:cs="Arial"/>
                <w:b/>
                <w:bCs/>
              </w:rPr>
              <w:t xml:space="preserve">The contractor shall submit the Affidavit of self-certification, in original, to POWERGRID declaring that the Iron &amp; Steel Products as specified in the </w:t>
            </w:r>
            <w:proofErr w:type="gramStart"/>
            <w:r w:rsidRPr="00B46037">
              <w:rPr>
                <w:rFonts w:ascii="Book Antiqua" w:hAnsi="Book Antiqua" w:cs="Arial"/>
                <w:b/>
                <w:bCs/>
              </w:rPr>
              <w:t>aforementioned Policy</w:t>
            </w:r>
            <w:proofErr w:type="gramEnd"/>
            <w:r w:rsidRPr="00B46037">
              <w:rPr>
                <w:rFonts w:ascii="Book Antiqua" w:hAnsi="Book Antiqua" w:cs="Arial"/>
                <w:b/>
                <w:bCs/>
              </w:rPr>
              <w:t xml:space="preserve"> used for manufacturing / supply of Goods under the package are domestically manufactured in terms of the domestic value addition prescribed in the policy, on a non-judicial </w:t>
            </w:r>
            <w:proofErr w:type="gramStart"/>
            <w:r w:rsidRPr="00B46037">
              <w:rPr>
                <w:rFonts w:ascii="Book Antiqua" w:hAnsi="Book Antiqua" w:cs="Arial"/>
                <w:b/>
                <w:bCs/>
              </w:rPr>
              <w:t>stamp paper</w:t>
            </w:r>
            <w:proofErr w:type="gramEnd"/>
            <w:r w:rsidRPr="00B46037">
              <w:rPr>
                <w:rFonts w:ascii="Book Antiqua" w:hAnsi="Book Antiqua" w:cs="Arial"/>
                <w:b/>
                <w:bCs/>
              </w:rPr>
              <w:t xml:space="preserve"> of Rs. 100/-.</w:t>
            </w:r>
          </w:p>
          <w:p w14:paraId="1B85B233" w14:textId="77777777" w:rsidR="00B90872" w:rsidRPr="00B46037" w:rsidRDefault="00B90872" w:rsidP="00B90872">
            <w:pPr>
              <w:ind w:left="478" w:hanging="478"/>
              <w:jc w:val="both"/>
              <w:rPr>
                <w:rFonts w:ascii="Book Antiqua" w:hAnsi="Book Antiqua" w:cs="Arial"/>
                <w:b/>
                <w:bCs/>
              </w:rPr>
            </w:pPr>
          </w:p>
          <w:p w14:paraId="731216A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b/>
                <w:bCs/>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7FD0E58" w14:textId="77777777" w:rsidR="00B90872" w:rsidRPr="00B46037" w:rsidRDefault="00B90872" w:rsidP="00B90872">
            <w:pPr>
              <w:ind w:left="478" w:hanging="478"/>
              <w:jc w:val="both"/>
              <w:rPr>
                <w:rFonts w:ascii="Book Antiqua" w:hAnsi="Book Antiqua" w:cs="Arial"/>
              </w:rPr>
            </w:pPr>
          </w:p>
          <w:p w14:paraId="621C06A1"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r>
            <w:r w:rsidRPr="00B46037">
              <w:rPr>
                <w:rFonts w:ascii="Book Antiqua" w:hAnsi="Book Antiqua" w:cs="Arial"/>
                <w:b/>
                <w:bCs/>
              </w:rPr>
              <w:t>Such Affidavit(s)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68374553" w14:textId="77777777" w:rsidR="00B90872" w:rsidRPr="00B46037" w:rsidRDefault="00B90872" w:rsidP="00B90872">
            <w:pPr>
              <w:jc w:val="both"/>
              <w:rPr>
                <w:rFonts w:ascii="Book Antiqua" w:hAnsi="Book Antiqua" w:cs="Arial"/>
              </w:rPr>
            </w:pPr>
          </w:p>
          <w:p w14:paraId="2B6B5E24"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(iii</w:t>
            </w:r>
            <w:proofErr w:type="gramStart"/>
            <w:r w:rsidRPr="00B46037">
              <w:rPr>
                <w:rFonts w:ascii="Book Antiqua" w:hAnsi="Book Antiqua" w:cs="Arial"/>
              </w:rPr>
              <w:t xml:space="preserve">) </w:t>
            </w:r>
            <w:r w:rsidRPr="00B46037">
              <w:rPr>
                <w:rFonts w:ascii="Book Antiqua" w:hAnsi="Book Antiqua" w:cs="Arial"/>
              </w:rPr>
              <w:tab/>
              <w:t>A</w:t>
            </w:r>
            <w:proofErr w:type="gramEnd"/>
            <w:r w:rsidRPr="00B46037">
              <w:rPr>
                <w:rFonts w:ascii="Book Antiqua" w:hAnsi="Book Antiqua" w:cs="Arial"/>
              </w:rPr>
              <w:t xml:space="preserve"> value- addition certificate on </w:t>
            </w:r>
            <w:proofErr w:type="gramStart"/>
            <w:r w:rsidRPr="00B46037">
              <w:rPr>
                <w:rFonts w:ascii="Book Antiqua" w:hAnsi="Book Antiqua" w:cs="Arial"/>
              </w:rPr>
              <w:t>half</w:t>
            </w:r>
            <w:proofErr w:type="gramEnd"/>
            <w:r w:rsidRPr="00B46037">
              <w:rPr>
                <w:rFonts w:ascii="Book Antiqua" w:hAnsi="Book Antiqua" w:cs="Arial"/>
              </w:rPr>
              <w:t xml:space="preserve">-yearly basis (Sep 30 and Mar 31), duly certified by the Statutory Auditors of the Domestic Manufacturer, that the claims of value-addition made for the product during the preceding 6 months are in accordance with the Policy. </w:t>
            </w:r>
          </w:p>
          <w:p w14:paraId="51074E83" w14:textId="77777777" w:rsidR="00B90872" w:rsidRPr="00B46037" w:rsidRDefault="00B90872" w:rsidP="00B90872">
            <w:pPr>
              <w:ind w:left="478" w:hanging="478"/>
              <w:jc w:val="both"/>
              <w:rPr>
                <w:rFonts w:ascii="Book Antiqua" w:hAnsi="Book Antiqua" w:cs="Arial"/>
              </w:rPr>
            </w:pPr>
          </w:p>
          <w:p w14:paraId="205BE3B7"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t xml:space="preserve">Such </w:t>
            </w:r>
            <w:proofErr w:type="gramStart"/>
            <w:r w:rsidRPr="00B46037">
              <w:rPr>
                <w:rFonts w:ascii="Book Antiqua" w:hAnsi="Book Antiqua" w:cs="Arial"/>
              </w:rPr>
              <w:t>certificate</w:t>
            </w:r>
            <w:proofErr w:type="gramEnd"/>
            <w:r w:rsidRPr="00B46037">
              <w:rPr>
                <w:rFonts w:ascii="Book Antiqua" w:hAnsi="Book Antiqua" w:cs="Arial"/>
              </w:rPr>
              <w:t xml:space="preserve"> shall be filed within 60 days of commencement of each half year, to the respective executing Region of POWERGRID and shall continue to be filed till the completion of supply of the said products.</w:t>
            </w:r>
          </w:p>
          <w:p w14:paraId="003B9B15" w14:textId="77777777" w:rsidR="00B90872" w:rsidRPr="00B46037" w:rsidRDefault="00B90872" w:rsidP="00B90872">
            <w:pPr>
              <w:pStyle w:val="Default"/>
              <w:jc w:val="both"/>
              <w:rPr>
                <w:rFonts w:ascii="Book Antiqua" w:hAnsi="Book Antiqua"/>
                <w:b/>
                <w:bCs/>
                <w:color w:val="auto"/>
              </w:rPr>
            </w:pPr>
          </w:p>
          <w:p w14:paraId="09B91F91" w14:textId="77777777" w:rsidR="00B90872" w:rsidRPr="00B46037" w:rsidRDefault="00B90872" w:rsidP="00B90872">
            <w:pPr>
              <w:jc w:val="both"/>
              <w:rPr>
                <w:rFonts w:ascii="Book Antiqua" w:hAnsi="Book Antiqua" w:cs="Arial"/>
              </w:rPr>
            </w:pPr>
            <w:r w:rsidRPr="00B46037">
              <w:rPr>
                <w:rFonts w:ascii="Book Antiqua" w:hAnsi="Book Antiqua" w:cs="Arial"/>
              </w:rPr>
              <w:t>Further, if the Domestic manufacturer from whom the Contractor had proposed to source the Iron &amp; Steel products is changed during execution of the Contract, the Contractor shall furnish (</w:t>
            </w:r>
            <w:proofErr w:type="spellStart"/>
            <w:r w:rsidRPr="00B46037">
              <w:rPr>
                <w:rFonts w:ascii="Book Antiqua" w:hAnsi="Book Antiqua" w:cs="Arial"/>
              </w:rPr>
              <w:t>i</w:t>
            </w:r>
            <w:proofErr w:type="spellEnd"/>
            <w:r w:rsidRPr="00B46037">
              <w:rPr>
                <w:rFonts w:ascii="Book Antiqua" w:hAnsi="Book Antiqua" w:cs="Arial"/>
              </w:rPr>
              <w:t>) authorization certificate, if applicable, (ii) affidavit of self-certification and (iii) value- addition certificate from the new Domestic manufacturer.</w:t>
            </w:r>
          </w:p>
          <w:p w14:paraId="1DFCB43A" w14:textId="77777777" w:rsidR="00B90872" w:rsidRPr="00B46037" w:rsidRDefault="00B90872" w:rsidP="00B90872">
            <w:pPr>
              <w:pStyle w:val="Default"/>
              <w:jc w:val="both"/>
              <w:rPr>
                <w:rFonts w:ascii="Book Antiqua" w:hAnsi="Book Antiqua"/>
                <w:b/>
                <w:bCs/>
                <w:color w:val="auto"/>
              </w:rPr>
            </w:pPr>
          </w:p>
          <w:p w14:paraId="029ADFEB"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b/>
                <w:bCs/>
                <w:color w:val="auto"/>
              </w:rPr>
              <w:t xml:space="preserve">In addition, DMI&amp;SP policy shall also be applicable on inclusion of new/substituted items during post award stage which are </w:t>
            </w:r>
            <w:r w:rsidRPr="00B46037">
              <w:rPr>
                <w:rFonts w:ascii="Book Antiqua" w:hAnsi="Book Antiqua"/>
                <w:b/>
                <w:bCs/>
                <w:color w:val="auto"/>
              </w:rPr>
              <w:lastRenderedPageBreak/>
              <w:t>covered under specified HS codes as per Appendix-A of the DMI&amp;SP policy as revised from time to time.</w:t>
            </w:r>
          </w:p>
          <w:p w14:paraId="0A8CF036" w14:textId="77777777" w:rsidR="00B90872" w:rsidRPr="00B46037" w:rsidRDefault="00B90872" w:rsidP="00B90872">
            <w:pPr>
              <w:pStyle w:val="Default"/>
              <w:jc w:val="both"/>
              <w:rPr>
                <w:rFonts w:ascii="Book Antiqua" w:hAnsi="Book Antiqua"/>
                <w:b/>
                <w:bCs/>
                <w:color w:val="auto"/>
              </w:rPr>
            </w:pPr>
          </w:p>
          <w:p w14:paraId="5BE7FB6E"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rPr>
              <w:t>Violation to minimum prescribed domestic value addition or misrepresentation of facts by the bidder/</w:t>
            </w:r>
            <w:r w:rsidRPr="00B46037">
              <w:rPr>
                <w:rFonts w:ascii="Book Antiqua" w:hAnsi="Book Antiqua"/>
                <w:b/>
                <w:bCs/>
              </w:rPr>
              <w:t>contractor</w:t>
            </w:r>
            <w:r w:rsidRPr="00B46037">
              <w:rPr>
                <w:rFonts w:ascii="Book Antiqua" w:hAnsi="Book Antiqua"/>
              </w:rPr>
              <w:t xml:space="preserve"> in this regard shall be dealt in line with provisions of the Integrity Pact.</w:t>
            </w:r>
          </w:p>
          <w:p w14:paraId="6DA59FCD" w14:textId="77777777" w:rsidR="00B90872" w:rsidRPr="00B46037" w:rsidRDefault="00B90872" w:rsidP="00B90872">
            <w:pPr>
              <w:jc w:val="both"/>
              <w:rPr>
                <w:rFonts w:ascii="Book Antiqua" w:hAnsi="Book Antiqua" w:cs="Arial"/>
                <w:b/>
                <w:bCs/>
                <w:lang w:bidi="hi-IN"/>
              </w:rPr>
            </w:pPr>
          </w:p>
        </w:tc>
      </w:tr>
      <w:tr w:rsidR="007F0C45" w:rsidRPr="006B1612" w14:paraId="3C813E16" w14:textId="77777777" w:rsidTr="00160484">
        <w:tc>
          <w:tcPr>
            <w:tcW w:w="824" w:type="dxa"/>
            <w:tcBorders>
              <w:right w:val="single" w:sz="4" w:space="0" w:color="auto"/>
            </w:tcBorders>
          </w:tcPr>
          <w:p w14:paraId="60B7F094"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0B9551FC" w14:textId="2CAF485F" w:rsidR="007F0C45" w:rsidRPr="007F0C45" w:rsidRDefault="007F0C45" w:rsidP="007F0C45">
            <w:pPr>
              <w:jc w:val="both"/>
              <w:rPr>
                <w:rFonts w:ascii="Book Antiqua" w:hAnsi="Book Antiqua"/>
              </w:rPr>
            </w:pPr>
            <w:r w:rsidRPr="007F0C45">
              <w:rPr>
                <w:rFonts w:ascii="Book Antiqua" w:hAnsi="Book Antiqua"/>
              </w:rPr>
              <w:t>GCC 6.6</w:t>
            </w:r>
          </w:p>
        </w:tc>
        <w:tc>
          <w:tcPr>
            <w:tcW w:w="7335" w:type="dxa"/>
            <w:tcBorders>
              <w:left w:val="nil"/>
            </w:tcBorders>
          </w:tcPr>
          <w:p w14:paraId="5B7824B9" w14:textId="77777777" w:rsidR="007F0C45" w:rsidRPr="007F0C45" w:rsidRDefault="007F0C45" w:rsidP="007F0C45">
            <w:pPr>
              <w:spacing w:after="120"/>
              <w:jc w:val="both"/>
              <w:rPr>
                <w:rFonts w:ascii="Book Antiqua" w:hAnsi="Book Antiqua"/>
                <w:b/>
                <w:bCs/>
              </w:rPr>
            </w:pPr>
            <w:r w:rsidRPr="007F0C45">
              <w:rPr>
                <w:rFonts w:ascii="Book Antiqua" w:hAnsi="Book Antiqua"/>
                <w:b/>
                <w:bCs/>
              </w:rPr>
              <w:t>Replacing Sub-Clause GCC 6.6</w:t>
            </w:r>
          </w:p>
          <w:p w14:paraId="7A76D974" w14:textId="2B25C099" w:rsidR="007F0C45" w:rsidRPr="007F0C45" w:rsidRDefault="007F0C45" w:rsidP="007F0C45">
            <w:pPr>
              <w:spacing w:after="120"/>
              <w:jc w:val="both"/>
              <w:rPr>
                <w:rFonts w:ascii="Book Antiqua" w:hAnsi="Book Antiqua"/>
                <w:b/>
                <w:bCs/>
              </w:rPr>
            </w:pPr>
            <w:r w:rsidRPr="007F0C45">
              <w:rPr>
                <w:rFonts w:ascii="Book Antiqua" w:hAnsi="Book Antiqua"/>
              </w:rPr>
              <w:t xml:space="preserve">The Employer shall be responsible for the continued operation of the Facilities after Taking Over, in accordance with GCC Sub-Clause 20.1.5. </w:t>
            </w:r>
          </w:p>
        </w:tc>
      </w:tr>
      <w:tr w:rsidR="002850B7" w:rsidRPr="006B1612" w14:paraId="56E42E30" w14:textId="77777777" w:rsidTr="00160484">
        <w:tc>
          <w:tcPr>
            <w:tcW w:w="824" w:type="dxa"/>
            <w:tcBorders>
              <w:right w:val="single" w:sz="4" w:space="0" w:color="auto"/>
            </w:tcBorders>
          </w:tcPr>
          <w:p w14:paraId="283FA75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D040475" w14:textId="77777777" w:rsidR="002850B7" w:rsidRPr="0011688F" w:rsidRDefault="002850B7" w:rsidP="002850B7">
            <w:pPr>
              <w:jc w:val="both"/>
              <w:rPr>
                <w:rFonts w:ascii="Book Antiqua" w:hAnsi="Book Antiqua"/>
              </w:rPr>
            </w:pPr>
            <w:r w:rsidRPr="00706A84">
              <w:rPr>
                <w:rFonts w:ascii="Book Antiqua" w:hAnsi="Book Antiqua"/>
              </w:rPr>
              <w:t>GCC 9.2.2</w:t>
            </w:r>
          </w:p>
        </w:tc>
        <w:tc>
          <w:tcPr>
            <w:tcW w:w="7335" w:type="dxa"/>
            <w:tcBorders>
              <w:left w:val="nil"/>
            </w:tcBorders>
          </w:tcPr>
          <w:p w14:paraId="0E2BD167" w14:textId="77777777" w:rsidR="002850B7" w:rsidRDefault="002850B7" w:rsidP="002850B7">
            <w:pPr>
              <w:spacing w:after="120"/>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14:paraId="420D082D" w14:textId="77777777" w:rsidR="002850B7" w:rsidRPr="00CB1867" w:rsidRDefault="002850B7" w:rsidP="002850B7">
            <w:pPr>
              <w:spacing w:after="120"/>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8FF8330" w14:textId="77777777" w:rsidR="002850B7" w:rsidRPr="00CB1867" w:rsidRDefault="002850B7" w:rsidP="002850B7">
            <w:pPr>
              <w:spacing w:after="120"/>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14:paraId="4D587DF0" w14:textId="77777777" w:rsidR="002850B7" w:rsidRPr="0011688F" w:rsidRDefault="002850B7" w:rsidP="002850B7">
            <w:pPr>
              <w:spacing w:after="120"/>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w:t>
            </w:r>
            <w:proofErr w:type="spellStart"/>
            <w:proofErr w:type="gramStart"/>
            <w:r w:rsidRPr="00CB1867">
              <w:rPr>
                <w:rFonts w:ascii="Book Antiqua" w:hAnsi="Book Antiqua" w:cs="Calibri"/>
                <w:b/>
                <w:lang w:val="en-IN"/>
              </w:rPr>
              <w:t>upto</w:t>
            </w:r>
            <w:proofErr w:type="spellEnd"/>
            <w:proofErr w:type="gramEnd"/>
            <w:r w:rsidRPr="00CB1867">
              <w:rPr>
                <w:rFonts w:ascii="Book Antiqua" w:hAnsi="Book Antiqua" w:cs="Calibri"/>
                <w:b/>
                <w:lang w:val="en-IN"/>
              </w:rPr>
              <w:t xml:space="preserve">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w:t>
            </w:r>
            <w:proofErr w:type="gramStart"/>
            <w:r w:rsidRPr="00CB1867">
              <w:rPr>
                <w:rFonts w:ascii="Book Antiqua" w:hAnsi="Book Antiqua" w:cs="Calibri"/>
              </w:rPr>
              <w:t>advance</w:t>
            </w:r>
            <w:proofErr w:type="gramEnd"/>
            <w:r w:rsidRPr="00CB1867">
              <w:rPr>
                <w:rFonts w:ascii="Book Antiqua" w:hAnsi="Book Antiqua" w:cs="Calibri"/>
              </w:rPr>
              <w:t xml:space="preserve"> Bank Guarantee shall not in any way dilute the Contractor's responsibility and liabilities under the Contract including in respect of the Facilities for which reduction in the value of security is allowed.</w:t>
            </w: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251E7D" w:rsidRDefault="002850B7" w:rsidP="002850B7">
            <w:pPr>
              <w:jc w:val="both"/>
              <w:rPr>
                <w:rFonts w:ascii="Book Antiqua" w:hAnsi="Book Antiqua"/>
              </w:rPr>
            </w:pPr>
            <w:r w:rsidRPr="00251E7D">
              <w:rPr>
                <w:rFonts w:ascii="Book Antiqua" w:hAnsi="Book Antiqua"/>
              </w:rPr>
              <w:t>Second Paragraph of GCC 9.3.1</w:t>
            </w:r>
          </w:p>
        </w:tc>
        <w:tc>
          <w:tcPr>
            <w:tcW w:w="7335" w:type="dxa"/>
            <w:tcBorders>
              <w:left w:val="nil"/>
            </w:tcBorders>
          </w:tcPr>
          <w:p w14:paraId="31361574" w14:textId="77777777" w:rsidR="002850B7" w:rsidRPr="00251E7D" w:rsidRDefault="002850B7" w:rsidP="002850B7">
            <w:pPr>
              <w:pStyle w:val="Default"/>
              <w:spacing w:after="120"/>
              <w:jc w:val="both"/>
              <w:rPr>
                <w:rFonts w:ascii="Book Antiqua" w:hAnsi="Book Antiqua"/>
                <w:b/>
                <w:bCs/>
              </w:rPr>
            </w:pPr>
            <w:r w:rsidRPr="00251E7D">
              <w:rPr>
                <w:rFonts w:ascii="Book Antiqua" w:hAnsi="Book Antiqua"/>
                <w:b/>
                <w:bCs/>
              </w:rPr>
              <w:t>Replace Second Paragraph of GCC 9.3.1 with the following:</w:t>
            </w:r>
          </w:p>
          <w:p w14:paraId="02E1CFF2" w14:textId="70419546" w:rsidR="002850B7" w:rsidRPr="00251E7D" w:rsidRDefault="002850B7" w:rsidP="002850B7">
            <w:pPr>
              <w:pStyle w:val="Default"/>
              <w:spacing w:after="120"/>
              <w:jc w:val="both"/>
              <w:rPr>
                <w:rFonts w:ascii="Book Antiqua" w:hAnsi="Book Antiqua"/>
              </w:rPr>
            </w:pPr>
            <w:r w:rsidRPr="00251E7D">
              <w:rPr>
                <w:rFonts w:ascii="Book Antiqua" w:hAnsi="Book Antiqua"/>
              </w:rPr>
              <w:t>Apart from Performance Security(</w:t>
            </w:r>
            <w:proofErr w:type="spellStart"/>
            <w:r w:rsidRPr="00251E7D">
              <w:rPr>
                <w:rFonts w:ascii="Book Antiqua" w:hAnsi="Book Antiqua"/>
              </w:rPr>
              <w:t>ies</w:t>
            </w:r>
            <w:proofErr w:type="spellEnd"/>
            <w:r w:rsidRPr="00251E7D">
              <w:rPr>
                <w:rFonts w:ascii="Book Antiqua" w:hAnsi="Book Antiqua"/>
              </w:rPr>
              <w:t>) as mentioned above, the successful bidder is required to furnish additional performance security(</w:t>
            </w:r>
            <w:proofErr w:type="spellStart"/>
            <w:r w:rsidRPr="00251E7D">
              <w:rPr>
                <w:rFonts w:ascii="Book Antiqua" w:hAnsi="Book Antiqua"/>
              </w:rPr>
              <w:t>ies</w:t>
            </w:r>
            <w:proofErr w:type="spellEnd"/>
            <w:r w:rsidRPr="00251E7D">
              <w:rPr>
                <w:rFonts w:ascii="Book Antiqua" w:hAnsi="Book Antiqua"/>
              </w:rPr>
              <w:t xml:space="preserve">), if applicable, as per Clause no. </w:t>
            </w:r>
            <w:r w:rsidR="00251E7D" w:rsidRPr="00251E7D">
              <w:rPr>
                <w:rFonts w:ascii="Book Antiqua" w:hAnsi="Book Antiqua"/>
              </w:rPr>
              <w:t>4</w:t>
            </w:r>
            <w:r w:rsidRPr="00251E7D">
              <w:rPr>
                <w:rFonts w:ascii="Book Antiqua" w:hAnsi="Book Antiqua"/>
              </w:rPr>
              <w:t xml:space="preserve"> of Joint Deed of Undertaking mentioned at Sl. No. 20 of Section – VI: Sample Forms and Procedures., within twenty eight (28) days of the notification of award in </w:t>
            </w:r>
            <w:proofErr w:type="spellStart"/>
            <w:r w:rsidRPr="00251E7D">
              <w:rPr>
                <w:rFonts w:ascii="Book Antiqua" w:hAnsi="Book Antiqua"/>
              </w:rPr>
              <w:t>favour</w:t>
            </w:r>
            <w:proofErr w:type="spellEnd"/>
            <w:r w:rsidRPr="00251E7D">
              <w:rPr>
                <w:rFonts w:ascii="Book Antiqua" w:hAnsi="Book Antiqua"/>
              </w:rPr>
              <w:t xml:space="preserve"> of the Employer in the form acceptable to the Employer. The said security(</w:t>
            </w:r>
            <w:proofErr w:type="spellStart"/>
            <w:r w:rsidRPr="00251E7D">
              <w:rPr>
                <w:rFonts w:ascii="Book Antiqua" w:hAnsi="Book Antiqua"/>
              </w:rPr>
              <w:t>ies</w:t>
            </w:r>
            <w:proofErr w:type="spellEnd"/>
            <w:r w:rsidRPr="00251E7D">
              <w:rPr>
                <w:rFonts w:ascii="Book Antiqua" w:hAnsi="Book Antiqua"/>
              </w:rPr>
              <w:t xml:space="preserve">) shall be required to be extended </w:t>
            </w:r>
            <w:r w:rsidRPr="00251E7D">
              <w:rPr>
                <w:rFonts w:ascii="Book Antiqua" w:hAnsi="Book Antiqua"/>
              </w:rPr>
              <w:lastRenderedPageBreak/>
              <w:t>from time to time till ninety (90) days beyond the actual Defect Liability Period, as may be required under the Contract.</w:t>
            </w:r>
          </w:p>
          <w:p w14:paraId="2BF3315C" w14:textId="77777777" w:rsidR="00B90872" w:rsidRPr="00251E7D" w:rsidRDefault="00B90872" w:rsidP="006C0321">
            <w:pPr>
              <w:pStyle w:val="Default"/>
              <w:jc w:val="both"/>
              <w:rPr>
                <w:rFonts w:ascii="Book Antiqua" w:hAnsi="Book Antiqua"/>
              </w:rPr>
            </w:pPr>
            <w:r w:rsidRPr="00251E7D">
              <w:rPr>
                <w:rFonts w:ascii="Book Antiqua" w:hAnsi="Book Antiqua"/>
              </w:rPr>
              <w:t>Further, the contractor is required to arrange additional Performance Security(</w:t>
            </w:r>
            <w:proofErr w:type="spellStart"/>
            <w:r w:rsidRPr="00251E7D">
              <w:rPr>
                <w:rFonts w:ascii="Book Antiqua" w:hAnsi="Book Antiqua"/>
              </w:rPr>
              <w:t>ies</w:t>
            </w:r>
            <w:proofErr w:type="spellEnd"/>
            <w:r w:rsidRPr="00251E7D">
              <w:rPr>
                <w:rFonts w:ascii="Book Antiqua" w:hAnsi="Book Antiqua"/>
              </w:rPr>
              <w:t xml:space="preserve">), for various equipment, if applicable, as per Technical Specifications. The above additional Performance Securities shall be submitted before </w:t>
            </w:r>
            <w:proofErr w:type="gramStart"/>
            <w:r w:rsidRPr="00251E7D">
              <w:rPr>
                <w:rFonts w:ascii="Book Antiqua" w:hAnsi="Book Antiqua"/>
              </w:rPr>
              <w:t>release</w:t>
            </w:r>
            <w:proofErr w:type="gramEnd"/>
            <w:r w:rsidRPr="00251E7D">
              <w:rPr>
                <w:rFonts w:ascii="Book Antiqua" w:hAnsi="Book Antiqua"/>
              </w:rPr>
              <w:t xml:space="preserve"> of first dispatch payment of </w:t>
            </w:r>
            <w:proofErr w:type="gramStart"/>
            <w:r w:rsidRPr="00251E7D">
              <w:rPr>
                <w:rFonts w:ascii="Book Antiqua" w:hAnsi="Book Antiqua"/>
              </w:rPr>
              <w:t>respective</w:t>
            </w:r>
            <w:proofErr w:type="gramEnd"/>
            <w:r w:rsidRPr="00251E7D">
              <w:rPr>
                <w:rFonts w:ascii="Book Antiqua" w:hAnsi="Book Antiqua"/>
              </w:rPr>
              <w:t xml:space="preserve"> equipment. The said security(</w:t>
            </w:r>
            <w:proofErr w:type="spellStart"/>
            <w:r w:rsidRPr="00251E7D">
              <w:rPr>
                <w:rFonts w:ascii="Book Antiqua" w:hAnsi="Book Antiqua"/>
              </w:rPr>
              <w:t>ies</w:t>
            </w:r>
            <w:proofErr w:type="spellEnd"/>
            <w:r w:rsidRPr="00251E7D">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251E7D" w:rsidRDefault="006C0321" w:rsidP="006C0321">
            <w:pPr>
              <w:pStyle w:val="Default"/>
              <w:jc w:val="both"/>
              <w:rPr>
                <w:rFonts w:ascii="Book Antiqua" w:hAnsi="Book Antiqua"/>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52C8C" w:rsidRPr="006B1612" w14:paraId="713C4883" w14:textId="77777777" w:rsidTr="00160484">
        <w:tc>
          <w:tcPr>
            <w:tcW w:w="824" w:type="dxa"/>
            <w:tcBorders>
              <w:right w:val="single" w:sz="4" w:space="0" w:color="auto"/>
            </w:tcBorders>
          </w:tcPr>
          <w:p w14:paraId="5DEBDA2A" w14:textId="77777777" w:rsidR="00252C8C" w:rsidRPr="006B1612" w:rsidRDefault="00252C8C" w:rsidP="002850B7">
            <w:pPr>
              <w:numPr>
                <w:ilvl w:val="0"/>
                <w:numId w:val="1"/>
              </w:numPr>
              <w:jc w:val="both"/>
              <w:rPr>
                <w:rFonts w:ascii="Book Antiqua" w:hAnsi="Book Antiqua" w:cs="Arial"/>
              </w:rPr>
            </w:pPr>
          </w:p>
        </w:tc>
        <w:tc>
          <w:tcPr>
            <w:tcW w:w="1620" w:type="dxa"/>
            <w:tcBorders>
              <w:right w:val="single" w:sz="4" w:space="0" w:color="auto"/>
            </w:tcBorders>
          </w:tcPr>
          <w:p w14:paraId="3C1D6A47" w14:textId="13471449" w:rsidR="00252C8C" w:rsidRPr="006B1612" w:rsidRDefault="00252C8C" w:rsidP="002850B7">
            <w:pPr>
              <w:jc w:val="both"/>
              <w:rPr>
                <w:rFonts w:ascii="Book Antiqua" w:hAnsi="Book Antiqua" w:cs="Arial"/>
              </w:rPr>
            </w:pPr>
            <w:r w:rsidRPr="006B1612">
              <w:rPr>
                <w:rFonts w:ascii="Book Antiqua" w:hAnsi="Book Antiqua" w:cs="Arial"/>
              </w:rPr>
              <w:t>GCC 9.3</w:t>
            </w:r>
            <w:r>
              <w:rPr>
                <w:rFonts w:ascii="Book Antiqua" w:hAnsi="Book Antiqua" w:cs="Arial"/>
              </w:rPr>
              <w:t>.1.2 (d)</w:t>
            </w:r>
          </w:p>
        </w:tc>
        <w:tc>
          <w:tcPr>
            <w:tcW w:w="7335" w:type="dxa"/>
            <w:tcBorders>
              <w:left w:val="nil"/>
            </w:tcBorders>
          </w:tcPr>
          <w:p w14:paraId="6265CEF6" w14:textId="71C6FE31" w:rsidR="00252C8C" w:rsidRDefault="00252C8C" w:rsidP="00252C8C">
            <w:pPr>
              <w:jc w:val="both"/>
              <w:rPr>
                <w:rFonts w:ascii="Book Antiqua" w:hAnsi="Book Antiqua"/>
                <w:b/>
                <w:bCs/>
              </w:rPr>
            </w:pPr>
            <w:r w:rsidRPr="007F0C45">
              <w:rPr>
                <w:rFonts w:ascii="Book Antiqua" w:hAnsi="Book Antiqua"/>
                <w:b/>
                <w:bCs/>
              </w:rPr>
              <w:t>Replacing the Clause GCC 9.3</w:t>
            </w:r>
            <w:r>
              <w:rPr>
                <w:rFonts w:ascii="Book Antiqua" w:hAnsi="Book Antiqua"/>
                <w:b/>
                <w:bCs/>
              </w:rPr>
              <w:t>.1.2 (d)</w:t>
            </w:r>
            <w:r w:rsidRPr="007F0C45">
              <w:rPr>
                <w:rFonts w:ascii="Book Antiqua" w:hAnsi="Book Antiqua"/>
                <w:b/>
                <w:bCs/>
              </w:rPr>
              <w:t xml:space="preserve"> with </w:t>
            </w:r>
            <w:proofErr w:type="gramStart"/>
            <w:r w:rsidRPr="007F0C45">
              <w:rPr>
                <w:rFonts w:ascii="Book Antiqua" w:hAnsi="Book Antiqua"/>
                <w:b/>
                <w:bCs/>
              </w:rPr>
              <w:t>following</w:t>
            </w:r>
            <w:proofErr w:type="gramEnd"/>
            <w:r w:rsidRPr="007F0C45">
              <w:rPr>
                <w:rFonts w:ascii="Book Antiqua" w:hAnsi="Book Antiqua"/>
                <w:b/>
                <w:bCs/>
              </w:rPr>
              <w:t xml:space="preserve">: </w:t>
            </w:r>
          </w:p>
          <w:p w14:paraId="7E0BE117" w14:textId="77777777" w:rsidR="00252C8C" w:rsidRPr="007F0C45" w:rsidRDefault="00252C8C" w:rsidP="00252C8C">
            <w:pPr>
              <w:jc w:val="both"/>
              <w:rPr>
                <w:rFonts w:ascii="Book Antiqua" w:hAnsi="Book Antiqua"/>
                <w:b/>
                <w:bCs/>
              </w:rPr>
            </w:pPr>
          </w:p>
          <w:p w14:paraId="4F830AA5" w14:textId="713F808D" w:rsidR="00252C8C" w:rsidRPr="007B0751" w:rsidRDefault="00252C8C" w:rsidP="002850B7">
            <w:pPr>
              <w:jc w:val="both"/>
              <w:rPr>
                <w:rFonts w:ascii="Book Antiqua" w:hAnsi="Book Antiqua" w:cs="Arial"/>
              </w:rPr>
            </w:pPr>
            <w:r w:rsidRPr="00252C8C">
              <w:rPr>
                <w:rFonts w:ascii="Book Antiqua" w:hAnsi="Book Antiqua" w:cs="Arial"/>
              </w:rPr>
              <w:t>In case the Contractor fails to submit the performance security within 90 days of the Notification of Award, the Employer, without prejudice to any other rights or remedies it may possess under the Contract, may terminate the Contract forthwith pursuant to GCC Clause 36.</w:t>
            </w:r>
          </w:p>
        </w:tc>
      </w:tr>
      <w:tr w:rsidR="007F0C45" w:rsidRPr="006B1612" w14:paraId="278206D5" w14:textId="77777777" w:rsidTr="00160484">
        <w:tc>
          <w:tcPr>
            <w:tcW w:w="824" w:type="dxa"/>
            <w:tcBorders>
              <w:right w:val="single" w:sz="4" w:space="0" w:color="auto"/>
            </w:tcBorders>
          </w:tcPr>
          <w:p w14:paraId="25CA9A22"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6887D640" w14:textId="4EE50060" w:rsidR="007F0C45" w:rsidRPr="007F0C45" w:rsidRDefault="007F0C45" w:rsidP="007F0C45">
            <w:pPr>
              <w:jc w:val="both"/>
              <w:rPr>
                <w:rFonts w:ascii="Book Antiqua" w:hAnsi="Book Antiqua" w:cs="Arial"/>
              </w:rPr>
            </w:pPr>
            <w:r w:rsidRPr="007F0C45">
              <w:rPr>
                <w:rFonts w:ascii="Book Antiqua" w:hAnsi="Book Antiqua" w:cs="Arial"/>
              </w:rPr>
              <w:t>GCC 9.3.2</w:t>
            </w:r>
          </w:p>
        </w:tc>
        <w:tc>
          <w:tcPr>
            <w:tcW w:w="7335" w:type="dxa"/>
            <w:tcBorders>
              <w:left w:val="nil"/>
            </w:tcBorders>
          </w:tcPr>
          <w:p w14:paraId="0085D862" w14:textId="77777777" w:rsidR="007F0C45" w:rsidRPr="007F0C45" w:rsidRDefault="007F0C45" w:rsidP="007F0C45">
            <w:pPr>
              <w:pStyle w:val="Default"/>
              <w:jc w:val="both"/>
              <w:rPr>
                <w:rFonts w:ascii="Book Antiqua" w:hAnsi="Book Antiqua"/>
                <w:b/>
                <w:bCs/>
              </w:rPr>
            </w:pPr>
            <w:r w:rsidRPr="007F0C45">
              <w:rPr>
                <w:rFonts w:ascii="Book Antiqua" w:hAnsi="Book Antiqua"/>
                <w:b/>
                <w:bCs/>
              </w:rPr>
              <w:t>Replace Sub-Clause GCC 9.3.2</w:t>
            </w:r>
          </w:p>
          <w:p w14:paraId="29CAD396" w14:textId="77777777" w:rsidR="007F0C45" w:rsidRPr="007F0C45" w:rsidRDefault="007F0C45" w:rsidP="007F0C45">
            <w:pPr>
              <w:pStyle w:val="Default"/>
              <w:jc w:val="both"/>
              <w:rPr>
                <w:rFonts w:ascii="Book Antiqua" w:hAnsi="Book Antiqua"/>
                <w:b/>
                <w:bCs/>
              </w:rPr>
            </w:pPr>
          </w:p>
          <w:p w14:paraId="6523ECDF" w14:textId="77777777" w:rsidR="007F0C45" w:rsidRPr="007F0C45" w:rsidRDefault="007F0C45" w:rsidP="007F0C45">
            <w:pPr>
              <w:ind w:right="162" w:hanging="18"/>
              <w:jc w:val="both"/>
              <w:rPr>
                <w:rFonts w:ascii="Book Antiqua" w:hAnsi="Book Antiqua"/>
              </w:rPr>
            </w:pPr>
            <w:r w:rsidRPr="007F0C45">
              <w:rPr>
                <w:rFonts w:ascii="Book Antiqua" w:hAnsi="Book Antiqua"/>
              </w:rPr>
              <w:t xml:space="preserve">The performance security shall, at the contractor’s option, be in the form of a crossed bank draft/pay order /banker certified cheque in </w:t>
            </w:r>
            <w:proofErr w:type="spellStart"/>
            <w:r w:rsidRPr="007F0C45">
              <w:rPr>
                <w:rFonts w:ascii="Book Antiqua" w:hAnsi="Book Antiqua"/>
              </w:rPr>
              <w:t>favour</w:t>
            </w:r>
            <w:proofErr w:type="spellEnd"/>
            <w:r w:rsidRPr="007F0C45">
              <w:rPr>
                <w:rFonts w:ascii="Book Antiqua" w:hAnsi="Book Antiqua"/>
              </w:rPr>
              <w:t xml:space="preserve"> of Employer as stipulated in SCC in the Form of unconditional Bank Guarantee/</w:t>
            </w:r>
            <w:r w:rsidRPr="007F0C45">
              <w:rPr>
                <w:rFonts w:ascii="Book Antiqua" w:hAnsi="Book Antiqua" w:cs="Calibri"/>
                <w:b/>
                <w:bCs/>
              </w:rPr>
              <w:t xml:space="preserve"> Insurance Surety Bond</w:t>
            </w:r>
            <w:r w:rsidRPr="007F0C45">
              <w:rPr>
                <w:rFonts w:ascii="Book Antiqua" w:hAnsi="Book Antiqua" w:cs="Calibri"/>
                <w:color w:val="000000"/>
                <w:lang w:bidi="hi-IN"/>
              </w:rPr>
              <w:t xml:space="preserve"> </w:t>
            </w:r>
            <w:r w:rsidRPr="007F0C45">
              <w:rPr>
                <w:rFonts w:ascii="Book Antiqua" w:hAnsi="Book Antiqua"/>
              </w:rPr>
              <w:t>attached hereto in the Section VI - Sample Forms and Procedures.</w:t>
            </w:r>
          </w:p>
          <w:p w14:paraId="2E430203" w14:textId="77777777" w:rsidR="007F0C45" w:rsidRPr="007F0C45" w:rsidRDefault="007F0C45" w:rsidP="007F0C45">
            <w:pPr>
              <w:ind w:right="162" w:hanging="18"/>
              <w:jc w:val="both"/>
              <w:rPr>
                <w:rFonts w:ascii="Book Antiqua" w:hAnsi="Book Antiqua"/>
              </w:rPr>
            </w:pPr>
          </w:p>
          <w:p w14:paraId="5BB10AE6" w14:textId="77777777" w:rsidR="007F0C45" w:rsidRPr="007F0C45" w:rsidRDefault="007F0C45" w:rsidP="007F0C45">
            <w:pPr>
              <w:pStyle w:val="Default"/>
              <w:jc w:val="both"/>
              <w:rPr>
                <w:rFonts w:ascii="Book Antiqua" w:hAnsi="Book Antiqua"/>
              </w:rPr>
            </w:pPr>
            <w:r w:rsidRPr="007F0C45">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31FC0348" w14:textId="77777777" w:rsidR="007F0C45" w:rsidRPr="007F0C45" w:rsidRDefault="007F0C45" w:rsidP="007F0C45">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7F0C45" w:rsidRPr="007F0C45" w14:paraId="39B14F8F" w14:textId="77777777" w:rsidTr="001022E0">
              <w:tc>
                <w:tcPr>
                  <w:tcW w:w="2317" w:type="dxa"/>
                  <w:shd w:val="clear" w:color="auto" w:fill="auto"/>
                </w:tcPr>
                <w:p w14:paraId="2C169FF3" w14:textId="77777777" w:rsidR="007F0C45" w:rsidRPr="007F0C45" w:rsidRDefault="007F0C45" w:rsidP="007F0C45">
                  <w:pPr>
                    <w:pStyle w:val="Default"/>
                    <w:jc w:val="both"/>
                    <w:rPr>
                      <w:rFonts w:ascii="Book Antiqua" w:hAnsi="Book Antiqua"/>
                    </w:rPr>
                  </w:pPr>
                  <w:r w:rsidRPr="007F0C45">
                    <w:rPr>
                      <w:rFonts w:ascii="Book Antiqua" w:hAnsi="Book Antiqua"/>
                    </w:rPr>
                    <w:t>Payment Category</w:t>
                  </w:r>
                </w:p>
              </w:tc>
              <w:tc>
                <w:tcPr>
                  <w:tcW w:w="4860" w:type="dxa"/>
                  <w:shd w:val="clear" w:color="auto" w:fill="auto"/>
                </w:tcPr>
                <w:p w14:paraId="7B02E8FE" w14:textId="77777777" w:rsidR="007F0C45" w:rsidRPr="007F0C45" w:rsidRDefault="007F0C45" w:rsidP="007F0C45">
                  <w:pPr>
                    <w:pStyle w:val="Default"/>
                    <w:ind w:right="-468"/>
                    <w:jc w:val="both"/>
                    <w:rPr>
                      <w:rFonts w:ascii="Book Antiqua" w:hAnsi="Book Antiqua"/>
                    </w:rPr>
                  </w:pPr>
                  <w:r w:rsidRPr="007F0C45">
                    <w:rPr>
                      <w:rFonts w:ascii="Book Antiqua" w:hAnsi="Book Antiqua"/>
                    </w:rPr>
                    <w:t xml:space="preserve">Performance Security </w:t>
                  </w:r>
                </w:p>
              </w:tc>
            </w:tr>
            <w:tr w:rsidR="007F0C45" w:rsidRPr="007F0C45" w14:paraId="1FD7FDDB" w14:textId="77777777" w:rsidTr="001022E0">
              <w:tc>
                <w:tcPr>
                  <w:tcW w:w="2317" w:type="dxa"/>
                  <w:shd w:val="clear" w:color="auto" w:fill="auto"/>
                </w:tcPr>
                <w:p w14:paraId="62460161"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 Sub-category</w:t>
                  </w:r>
                </w:p>
              </w:tc>
              <w:tc>
                <w:tcPr>
                  <w:tcW w:w="4860" w:type="dxa"/>
                  <w:shd w:val="clear" w:color="auto" w:fill="auto"/>
                </w:tcPr>
                <w:p w14:paraId="32AFDDAD" w14:textId="77777777" w:rsidR="007F0C45" w:rsidRPr="007F0C45" w:rsidRDefault="007F0C45" w:rsidP="007F0C45">
                  <w:pPr>
                    <w:pStyle w:val="Default"/>
                    <w:jc w:val="both"/>
                    <w:rPr>
                      <w:rFonts w:ascii="Book Antiqua" w:hAnsi="Book Antiqua"/>
                    </w:rPr>
                  </w:pPr>
                  <w:r w:rsidRPr="007F0C45">
                    <w:rPr>
                      <w:rFonts w:ascii="Book Antiqua" w:hAnsi="Book Antiqua"/>
                    </w:rPr>
                    <w:t>Performance Security Payment–CC@</w:t>
                  </w:r>
                </w:p>
              </w:tc>
            </w:tr>
            <w:tr w:rsidR="007F0C45" w:rsidRPr="007F0C45" w14:paraId="5EC479C7" w14:textId="77777777" w:rsidTr="001022E0">
              <w:tc>
                <w:tcPr>
                  <w:tcW w:w="2317" w:type="dxa"/>
                  <w:shd w:val="clear" w:color="auto" w:fill="auto"/>
                </w:tcPr>
                <w:p w14:paraId="3C328364" w14:textId="77777777" w:rsidR="007F0C45" w:rsidRPr="007F0C45" w:rsidRDefault="007F0C45" w:rsidP="007F0C45">
                  <w:pPr>
                    <w:pStyle w:val="Default"/>
                    <w:jc w:val="both"/>
                    <w:rPr>
                      <w:rFonts w:ascii="Book Antiqua" w:hAnsi="Book Antiqua"/>
                    </w:rPr>
                  </w:pPr>
                  <w:r w:rsidRPr="007F0C45">
                    <w:rPr>
                      <w:rFonts w:ascii="Book Antiqua" w:hAnsi="Book Antiqua"/>
                    </w:rPr>
                    <w:lastRenderedPageBreak/>
                    <w:t>Name of Depositor</w:t>
                  </w:r>
                </w:p>
              </w:tc>
              <w:tc>
                <w:tcPr>
                  <w:tcW w:w="4860" w:type="dxa"/>
                  <w:shd w:val="clear" w:color="auto" w:fill="auto"/>
                </w:tcPr>
                <w:p w14:paraId="78E75C15" w14:textId="77777777" w:rsidR="007F0C45" w:rsidRPr="007F0C45" w:rsidRDefault="007F0C45" w:rsidP="007F0C45">
                  <w:pPr>
                    <w:pStyle w:val="Default"/>
                    <w:jc w:val="both"/>
                    <w:rPr>
                      <w:rFonts w:ascii="Book Antiqua" w:hAnsi="Book Antiqua"/>
                    </w:rPr>
                  </w:pPr>
                  <w:r w:rsidRPr="007F0C45">
                    <w:rPr>
                      <w:rFonts w:ascii="Book Antiqua" w:hAnsi="Book Antiqua"/>
                    </w:rPr>
                    <w:t>Name of the Contractor/Collaborator/Tower manufacturer/Licensor etc.</w:t>
                  </w:r>
                </w:p>
              </w:tc>
            </w:tr>
            <w:tr w:rsidR="007F0C45" w:rsidRPr="007F0C45" w14:paraId="2A5DBF75" w14:textId="77777777" w:rsidTr="001022E0">
              <w:tc>
                <w:tcPr>
                  <w:tcW w:w="2317" w:type="dxa"/>
                  <w:shd w:val="clear" w:color="auto" w:fill="auto"/>
                </w:tcPr>
                <w:p w14:paraId="3280B3B7"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Vendor Code, if applicable </w:t>
                  </w:r>
                </w:p>
              </w:tc>
              <w:tc>
                <w:tcPr>
                  <w:tcW w:w="4860" w:type="dxa"/>
                  <w:shd w:val="clear" w:color="auto" w:fill="auto"/>
                </w:tcPr>
                <w:p w14:paraId="0E7B46F4"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POWERGRID vendor code of the Contractor Collaborator/Tower manufacturer/Licensor etc., if existing </w:t>
                  </w:r>
                </w:p>
              </w:tc>
            </w:tr>
            <w:tr w:rsidR="007F0C45" w:rsidRPr="007F0C45" w14:paraId="5EF2EA47" w14:textId="77777777" w:rsidTr="001022E0">
              <w:tc>
                <w:tcPr>
                  <w:tcW w:w="2317" w:type="dxa"/>
                  <w:shd w:val="clear" w:color="auto" w:fill="auto"/>
                </w:tcPr>
                <w:p w14:paraId="6986A38C" w14:textId="77777777" w:rsidR="007F0C45" w:rsidRPr="007F0C45" w:rsidRDefault="007F0C45" w:rsidP="007F0C45">
                  <w:pPr>
                    <w:pStyle w:val="Default"/>
                    <w:jc w:val="both"/>
                    <w:rPr>
                      <w:rFonts w:ascii="Book Antiqua" w:hAnsi="Book Antiqua"/>
                    </w:rPr>
                  </w:pPr>
                  <w:r w:rsidRPr="007F0C45">
                    <w:rPr>
                      <w:rFonts w:ascii="Book Antiqua" w:hAnsi="Book Antiqua"/>
                    </w:rPr>
                    <w:t>Payment Remarks</w:t>
                  </w:r>
                </w:p>
              </w:tc>
              <w:tc>
                <w:tcPr>
                  <w:tcW w:w="4860" w:type="dxa"/>
                  <w:shd w:val="clear" w:color="auto" w:fill="auto"/>
                </w:tcPr>
                <w:p w14:paraId="6D3D2CF7" w14:textId="77777777" w:rsidR="007F0C45" w:rsidRPr="007F0C45" w:rsidRDefault="007F0C45" w:rsidP="007F0C45">
                  <w:pPr>
                    <w:pStyle w:val="Default"/>
                    <w:jc w:val="both"/>
                    <w:rPr>
                      <w:rFonts w:ascii="Book Antiqua" w:hAnsi="Book Antiqua"/>
                    </w:rPr>
                  </w:pPr>
                  <w:r w:rsidRPr="007F0C45">
                    <w:rPr>
                      <w:rFonts w:ascii="Book Antiqua" w:hAnsi="Book Antiqua"/>
                    </w:rPr>
                    <w:t>Performance Security for ………</w:t>
                  </w:r>
                  <w:proofErr w:type="gramStart"/>
                  <w:r w:rsidRPr="007F0C45">
                    <w:rPr>
                      <w:rFonts w:ascii="Book Antiqua" w:hAnsi="Book Antiqua"/>
                    </w:rPr>
                    <w:t>…..</w:t>
                  </w:r>
                  <w:proofErr w:type="gramEnd"/>
                  <w:r w:rsidRPr="007F0C45">
                    <w:rPr>
                      <w:rFonts w:ascii="Book Antiqua" w:hAnsi="Book Antiqua"/>
                    </w:rPr>
                    <w:t xml:space="preserve"> [</w:t>
                  </w:r>
                  <w:r w:rsidRPr="007F0C45">
                    <w:rPr>
                      <w:rFonts w:ascii="Book Antiqua" w:hAnsi="Book Antiqua"/>
                      <w:i/>
                      <w:iCs/>
                    </w:rPr>
                    <w:t>enter the name of the contract and last four digits of the CA number]</w:t>
                  </w:r>
                </w:p>
              </w:tc>
            </w:tr>
          </w:tbl>
          <w:p w14:paraId="28128B06" w14:textId="77777777" w:rsidR="007F0C45" w:rsidRPr="007F0C45" w:rsidRDefault="007F0C45" w:rsidP="007F0C45">
            <w:pPr>
              <w:pStyle w:val="Default"/>
              <w:jc w:val="both"/>
              <w:rPr>
                <w:rFonts w:ascii="Book Antiqua" w:hAnsi="Book Antiqua"/>
              </w:rPr>
            </w:pPr>
          </w:p>
          <w:p w14:paraId="16BA0245" w14:textId="77777777" w:rsidR="007F0C45" w:rsidRDefault="007F0C45" w:rsidP="007F0C45">
            <w:pPr>
              <w:pStyle w:val="Default"/>
              <w:jc w:val="both"/>
              <w:rPr>
                <w:rFonts w:ascii="Book Antiqua" w:hAnsi="Book Antiqua"/>
              </w:rPr>
            </w:pPr>
            <w:r w:rsidRPr="007F0C45">
              <w:rPr>
                <w:rFonts w:ascii="Book Antiqua" w:hAnsi="Book Antiqua"/>
              </w:rPr>
              <w:t xml:space="preserve">The copy of ‘Online Payment Acknowledgement – Suppliers’ generated </w:t>
            </w:r>
            <w:proofErr w:type="gramStart"/>
            <w:r w:rsidRPr="007F0C45">
              <w:rPr>
                <w:rFonts w:ascii="Book Antiqua" w:hAnsi="Book Antiqua"/>
              </w:rPr>
              <w:t>subsequent to</w:t>
            </w:r>
            <w:proofErr w:type="gramEnd"/>
            <w:r w:rsidRPr="007F0C45">
              <w:rPr>
                <w:rFonts w:ascii="Book Antiqua" w:hAnsi="Book Antiqua"/>
              </w:rPr>
              <w:t xml:space="preserve"> the payment shall be submitted by the Contractor. The online payment facility shall be for payment in Indian Rupees only.</w:t>
            </w:r>
          </w:p>
          <w:p w14:paraId="79680B2F" w14:textId="6A6C27DD" w:rsidR="007F0C45" w:rsidRPr="007F0C45" w:rsidRDefault="007F0C45" w:rsidP="007F0C45">
            <w:pPr>
              <w:pStyle w:val="Default"/>
              <w:jc w:val="both"/>
              <w:rPr>
                <w:rFonts w:ascii="Book Antiqua" w:hAnsi="Book Antiqua"/>
                <w:b/>
                <w:bCs/>
              </w:rPr>
            </w:pPr>
          </w:p>
        </w:tc>
      </w:tr>
      <w:tr w:rsidR="007F0C45" w:rsidRPr="006B1612" w14:paraId="5D8A733A" w14:textId="77777777" w:rsidTr="00160484">
        <w:tc>
          <w:tcPr>
            <w:tcW w:w="824" w:type="dxa"/>
            <w:tcBorders>
              <w:right w:val="single" w:sz="4" w:space="0" w:color="auto"/>
            </w:tcBorders>
          </w:tcPr>
          <w:p w14:paraId="6063BBAD"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6D23D741" w14:textId="0433FBA2" w:rsidR="007F0C45" w:rsidRPr="007F0C45" w:rsidRDefault="007F0C45" w:rsidP="007F0C45">
            <w:pPr>
              <w:jc w:val="both"/>
              <w:rPr>
                <w:rFonts w:ascii="Book Antiqua" w:hAnsi="Book Antiqua"/>
              </w:rPr>
            </w:pPr>
            <w:r w:rsidRPr="007F0C45">
              <w:rPr>
                <w:rFonts w:ascii="Book Antiqua" w:hAnsi="Book Antiqua"/>
              </w:rPr>
              <w:t>GCC 9.3.3</w:t>
            </w:r>
          </w:p>
        </w:tc>
        <w:tc>
          <w:tcPr>
            <w:tcW w:w="7335" w:type="dxa"/>
            <w:tcBorders>
              <w:left w:val="nil"/>
            </w:tcBorders>
          </w:tcPr>
          <w:p w14:paraId="594926B4" w14:textId="77777777" w:rsidR="007F0C45" w:rsidRPr="007F0C45" w:rsidRDefault="007F0C45" w:rsidP="007F0C45">
            <w:pPr>
              <w:jc w:val="both"/>
              <w:rPr>
                <w:rFonts w:ascii="Book Antiqua" w:hAnsi="Book Antiqua"/>
                <w:b/>
                <w:bCs/>
              </w:rPr>
            </w:pPr>
            <w:r w:rsidRPr="007F0C45">
              <w:rPr>
                <w:rFonts w:ascii="Book Antiqua" w:hAnsi="Book Antiqua"/>
                <w:b/>
                <w:bCs/>
              </w:rPr>
              <w:t xml:space="preserve">Replacing the Clause GCC 9.3.3 with </w:t>
            </w:r>
            <w:proofErr w:type="gramStart"/>
            <w:r w:rsidRPr="007F0C45">
              <w:rPr>
                <w:rFonts w:ascii="Book Antiqua" w:hAnsi="Book Antiqua"/>
                <w:b/>
                <w:bCs/>
              </w:rPr>
              <w:t>following</w:t>
            </w:r>
            <w:proofErr w:type="gramEnd"/>
            <w:r w:rsidRPr="007F0C45">
              <w:rPr>
                <w:rFonts w:ascii="Book Antiqua" w:hAnsi="Book Antiqua"/>
                <w:b/>
                <w:bCs/>
              </w:rPr>
              <w:t xml:space="preserve">: </w:t>
            </w:r>
          </w:p>
          <w:p w14:paraId="665EB1B6" w14:textId="77777777" w:rsidR="007F0C45" w:rsidRPr="007F0C45" w:rsidRDefault="007F0C45" w:rsidP="007F0C45">
            <w:pPr>
              <w:jc w:val="both"/>
              <w:rPr>
                <w:rFonts w:ascii="Book Antiqua" w:hAnsi="Book Antiqua"/>
                <w:b/>
                <w:bCs/>
              </w:rPr>
            </w:pPr>
          </w:p>
          <w:p w14:paraId="59D489A7" w14:textId="77777777" w:rsidR="007F0C45" w:rsidRPr="007F0C45" w:rsidRDefault="007F0C45" w:rsidP="007F0C45">
            <w:pPr>
              <w:jc w:val="both"/>
              <w:rPr>
                <w:rFonts w:ascii="Book Antiqua" w:hAnsi="Book Antiqua"/>
              </w:rPr>
            </w:pPr>
            <w:r w:rsidRPr="007F0C45">
              <w:rPr>
                <w:rFonts w:ascii="Book Antiqua" w:hAnsi="Book Antiqua"/>
              </w:rPr>
              <w:t xml:space="preserve">Reduction in the security pro rata to the Contract Price of any part of the Facilities is not admissible. However, if the Defects Liability Period has been extended </w:t>
            </w:r>
            <w:proofErr w:type="gramStart"/>
            <w:r w:rsidRPr="007F0C45">
              <w:rPr>
                <w:rFonts w:ascii="Book Antiqua" w:hAnsi="Book Antiqua"/>
              </w:rPr>
              <w:t>on</w:t>
            </w:r>
            <w:proofErr w:type="gramEnd"/>
            <w:r w:rsidRPr="007F0C45">
              <w:rPr>
                <w:rFonts w:ascii="Book Antiqua" w:hAnsi="Book Antiqua"/>
              </w:rPr>
              <w:t xml:space="preserve"> any part of the Facilities pursuant to GCC Sub-Clause 22.8 hereof, the Contractor shall issue </w:t>
            </w:r>
            <w:proofErr w:type="gramStart"/>
            <w:r w:rsidRPr="007F0C45">
              <w:rPr>
                <w:rFonts w:ascii="Book Antiqua" w:hAnsi="Book Antiqua"/>
              </w:rPr>
              <w:t>an additional</w:t>
            </w:r>
            <w:proofErr w:type="gramEnd"/>
            <w:r w:rsidRPr="007F0C45">
              <w:rPr>
                <w:rFonts w:ascii="Book Antiqua" w:hAnsi="Book Antiqua"/>
              </w:rPr>
              <w:t xml:space="preserve"> security in an amount proportionate to the Contract Price of that part.</w:t>
            </w:r>
          </w:p>
          <w:p w14:paraId="49B1B325" w14:textId="77777777" w:rsidR="007F0C45" w:rsidRPr="007F0C45" w:rsidRDefault="007F0C45" w:rsidP="007F0C45">
            <w:pPr>
              <w:jc w:val="both"/>
              <w:rPr>
                <w:rFonts w:ascii="Book Antiqua" w:hAnsi="Book Antiqua"/>
              </w:rPr>
            </w:pPr>
          </w:p>
          <w:p w14:paraId="4132665D" w14:textId="77777777" w:rsidR="007F0C45" w:rsidRPr="007F0C45" w:rsidRDefault="007F0C45" w:rsidP="007F0C45">
            <w:pPr>
              <w:jc w:val="both"/>
              <w:rPr>
                <w:rFonts w:ascii="Book Antiqua" w:hAnsi="Book Antiqua"/>
              </w:rPr>
            </w:pPr>
            <w:r w:rsidRPr="007F0C45">
              <w:rPr>
                <w:rFonts w:ascii="Book Antiqua" w:hAnsi="Book Antiqua"/>
              </w:rPr>
              <w:t xml:space="preserve">The security shall be returned to the Contractor immediately after its expiration, provided, however, that if the Contractor pursuant to GCC Sub-Clause </w:t>
            </w:r>
            <w:proofErr w:type="gramStart"/>
            <w:r w:rsidRPr="007F0C45">
              <w:rPr>
                <w:rFonts w:ascii="Book Antiqua" w:hAnsi="Book Antiqua"/>
              </w:rPr>
              <w:t>22,</w:t>
            </w:r>
            <w:proofErr w:type="gramEnd"/>
            <w:r w:rsidRPr="007F0C45">
              <w:rPr>
                <w:rFonts w:ascii="Book Antiqua" w:hAnsi="Book Antiqua"/>
              </w:rPr>
              <w:t xml:space="preserve"> is liable for an extended warranty obligation, the performance security shall be reduced to </w:t>
            </w:r>
            <w:r w:rsidRPr="007F0C45">
              <w:rPr>
                <w:rFonts w:ascii="Book Antiqua" w:hAnsi="Book Antiqua"/>
                <w:b/>
                <w:bCs/>
              </w:rPr>
              <w:t>ten percent (10%)</w:t>
            </w:r>
            <w:r w:rsidRPr="007F0C45">
              <w:rPr>
                <w:rFonts w:ascii="Book Antiqua" w:hAnsi="Book Antiqua"/>
              </w:rPr>
              <w:t xml:space="preserve"> of the value of the component covered by the extended warranty.</w:t>
            </w:r>
          </w:p>
          <w:p w14:paraId="1305B8AD" w14:textId="36E6FFC5" w:rsidR="007F0C45" w:rsidRPr="007F0C45" w:rsidRDefault="00564EF1" w:rsidP="00564EF1">
            <w:pPr>
              <w:pStyle w:val="Default"/>
              <w:tabs>
                <w:tab w:val="left" w:pos="1320"/>
              </w:tabs>
              <w:spacing w:after="120"/>
              <w:jc w:val="both"/>
              <w:rPr>
                <w:rFonts w:ascii="Book Antiqua" w:hAnsi="Book Antiqua"/>
                <w:b/>
                <w:bCs/>
              </w:rPr>
            </w:pPr>
            <w:r>
              <w:rPr>
                <w:rFonts w:ascii="Book Antiqua" w:hAnsi="Book Antiqua"/>
                <w:b/>
                <w:bCs/>
              </w:rPr>
              <w:tab/>
            </w:r>
          </w:p>
        </w:tc>
      </w:tr>
      <w:tr w:rsidR="0028798B" w:rsidRPr="006B1612" w14:paraId="09FDC8D2" w14:textId="77777777" w:rsidTr="00160484">
        <w:tc>
          <w:tcPr>
            <w:tcW w:w="824" w:type="dxa"/>
            <w:tcBorders>
              <w:right w:val="single" w:sz="4" w:space="0" w:color="auto"/>
            </w:tcBorders>
          </w:tcPr>
          <w:p w14:paraId="64C03FFC"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2DD01BA2" w14:textId="77777777" w:rsidR="0028798B" w:rsidRPr="0028798B" w:rsidRDefault="0028798B" w:rsidP="0028798B">
            <w:pPr>
              <w:rPr>
                <w:rFonts w:ascii="Book Antiqua" w:hAnsi="Book Antiqua" w:cs="Calibri"/>
              </w:rPr>
            </w:pPr>
            <w:r w:rsidRPr="0028798B">
              <w:rPr>
                <w:rFonts w:ascii="Book Antiqua" w:hAnsi="Book Antiqua" w:cs="Calibri"/>
              </w:rPr>
              <w:t xml:space="preserve">GCC 9.3.4 </w:t>
            </w:r>
          </w:p>
          <w:p w14:paraId="3E6392BE" w14:textId="77777777" w:rsidR="0028798B" w:rsidRPr="0028798B" w:rsidRDefault="0028798B" w:rsidP="0028798B">
            <w:pPr>
              <w:jc w:val="both"/>
              <w:rPr>
                <w:rFonts w:ascii="Book Antiqua" w:hAnsi="Book Antiqua"/>
              </w:rPr>
            </w:pPr>
          </w:p>
        </w:tc>
        <w:tc>
          <w:tcPr>
            <w:tcW w:w="7335" w:type="dxa"/>
            <w:tcBorders>
              <w:left w:val="nil"/>
            </w:tcBorders>
          </w:tcPr>
          <w:p w14:paraId="23C0DC70" w14:textId="77777777" w:rsidR="0028798B" w:rsidRPr="0028798B" w:rsidRDefault="0028798B" w:rsidP="0028798B">
            <w:pPr>
              <w:autoSpaceDE w:val="0"/>
              <w:autoSpaceDN w:val="0"/>
              <w:adjustRightInd w:val="0"/>
              <w:jc w:val="both"/>
              <w:rPr>
                <w:rFonts w:ascii="Book Antiqua" w:hAnsi="Book Antiqua" w:cs="Calibri"/>
                <w:color w:val="000000"/>
                <w:lang w:bidi="hi-IN"/>
              </w:rPr>
            </w:pPr>
            <w:r w:rsidRPr="0028798B">
              <w:rPr>
                <w:rFonts w:ascii="Book Antiqua" w:hAnsi="Book Antiqua"/>
                <w:b/>
                <w:bCs/>
              </w:rPr>
              <w:t>Replacing the Clause GCC 9.3.4 with following</w:t>
            </w:r>
            <w:r w:rsidRPr="0028798B">
              <w:rPr>
                <w:rFonts w:ascii="Book Antiqua" w:hAnsi="Book Antiqua" w:cs="Calibri"/>
                <w:color w:val="000000"/>
                <w:lang w:bidi="hi-IN"/>
              </w:rPr>
              <w:t xml:space="preserve"> </w:t>
            </w:r>
          </w:p>
          <w:p w14:paraId="38D56C36" w14:textId="77777777" w:rsidR="0028798B" w:rsidRPr="0028798B" w:rsidRDefault="0028798B" w:rsidP="0028798B">
            <w:pPr>
              <w:autoSpaceDE w:val="0"/>
              <w:autoSpaceDN w:val="0"/>
              <w:adjustRightInd w:val="0"/>
              <w:jc w:val="both"/>
              <w:rPr>
                <w:rFonts w:ascii="Book Antiqua" w:hAnsi="Book Antiqua" w:cs="Calibri"/>
                <w:color w:val="000000"/>
                <w:lang w:bidi="hi-IN"/>
              </w:rPr>
            </w:pPr>
          </w:p>
          <w:p w14:paraId="6EA51DF2" w14:textId="77777777" w:rsidR="0028798B" w:rsidRPr="0028798B" w:rsidRDefault="0028798B" w:rsidP="0028798B">
            <w:pPr>
              <w:autoSpaceDE w:val="0"/>
              <w:autoSpaceDN w:val="0"/>
              <w:adjustRightInd w:val="0"/>
              <w:jc w:val="both"/>
              <w:rPr>
                <w:rFonts w:ascii="Book Antiqua" w:hAnsi="Book Antiqua" w:cs="Calibri"/>
                <w:color w:val="000000"/>
                <w:lang w:bidi="hi-IN"/>
              </w:rPr>
            </w:pPr>
            <w:r w:rsidRPr="0028798B">
              <w:rPr>
                <w:rFonts w:ascii="Book Antiqua" w:hAnsi="Book Antiqua" w:cs="Calibri"/>
                <w:color w:val="000000"/>
                <w:lang w:bidi="hi-IN"/>
              </w:rPr>
              <w:t xml:space="preserve">In case of </w:t>
            </w:r>
            <w:proofErr w:type="gramStart"/>
            <w:r w:rsidRPr="0028798B">
              <w:rPr>
                <w:rFonts w:ascii="Book Antiqua" w:hAnsi="Book Antiqua" w:cs="Calibri"/>
                <w:color w:val="000000"/>
                <w:lang w:bidi="hi-IN"/>
              </w:rPr>
              <w:t>award</w:t>
            </w:r>
            <w:proofErr w:type="gramEnd"/>
            <w:r w:rsidRPr="0028798B">
              <w:rPr>
                <w:rFonts w:ascii="Book Antiqua" w:hAnsi="Book Antiqua" w:cs="Calibri"/>
                <w:color w:val="000000"/>
                <w:lang w:bidi="hi-IN"/>
              </w:rPr>
              <w:t xml:space="preserve"> of the contract to a Joint Venture, the Bank Guarantees/</w:t>
            </w:r>
            <w:r w:rsidRPr="0028798B">
              <w:rPr>
                <w:rFonts w:ascii="Book Antiqua" w:hAnsi="Book Antiqua" w:cs="Calibri"/>
                <w:b/>
                <w:bCs/>
              </w:rPr>
              <w:t xml:space="preserve"> Insurance Surety Bond</w:t>
            </w:r>
            <w:r w:rsidRPr="0028798B">
              <w:rPr>
                <w:rFonts w:ascii="Book Antiqua" w:hAnsi="Book Antiqua" w:cs="Calibri"/>
                <w:color w:val="000000"/>
                <w:lang w:bidi="hi-IN"/>
              </w:rPr>
              <w:t xml:space="preserve"> for performance security and the Bank Guarantee for advance payment shall be submitted in the name of all the partner(s) of the Joint Venture.</w:t>
            </w:r>
          </w:p>
          <w:p w14:paraId="0D0167F5" w14:textId="77777777" w:rsidR="0028798B" w:rsidRPr="0028798B" w:rsidRDefault="0028798B" w:rsidP="0028798B">
            <w:pPr>
              <w:pStyle w:val="Default"/>
              <w:spacing w:after="120"/>
              <w:jc w:val="both"/>
              <w:rPr>
                <w:rFonts w:ascii="Book Antiqua" w:hAnsi="Book Antiqua"/>
                <w:b/>
                <w:bCs/>
              </w:rPr>
            </w:pP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 xml:space="preserve">Add new </w:t>
            </w:r>
            <w:proofErr w:type="gramStart"/>
            <w:r w:rsidRPr="00D9597C">
              <w:rPr>
                <w:rFonts w:ascii="Book Antiqua" w:hAnsi="Book Antiqua"/>
                <w:b/>
                <w:bCs/>
              </w:rPr>
              <w:t>sub Clause GCC</w:t>
            </w:r>
            <w:proofErr w:type="gramEnd"/>
            <w:r w:rsidRPr="00D9597C">
              <w:rPr>
                <w:rFonts w:ascii="Book Antiqua" w:hAnsi="Book Antiqua"/>
                <w:b/>
                <w:bCs/>
              </w:rPr>
              <w:t xml:space="preserve">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 xml:space="preserve">No interest shall be </w:t>
            </w:r>
            <w:proofErr w:type="gramStart"/>
            <w:r w:rsidRPr="00C2151D">
              <w:rPr>
                <w:rFonts w:ascii="Book Antiqua" w:hAnsi="Book Antiqua"/>
              </w:rPr>
              <w:t>payable</w:t>
            </w:r>
            <w:proofErr w:type="gramEnd"/>
            <w:r w:rsidRPr="00C2151D">
              <w:rPr>
                <w:rFonts w:ascii="Book Antiqua" w:hAnsi="Book Antiqua"/>
              </w:rPr>
              <w:t xml:space="preserve"> by the Employer </w:t>
            </w:r>
            <w:proofErr w:type="gramStart"/>
            <w:r w:rsidRPr="00C2151D">
              <w:rPr>
                <w:rFonts w:ascii="Book Antiqua" w:hAnsi="Book Antiqua"/>
              </w:rPr>
              <w:t>on</w:t>
            </w:r>
            <w:proofErr w:type="gramEnd"/>
            <w:r w:rsidRPr="00C2151D">
              <w:rPr>
                <w:rFonts w:ascii="Book Antiqua" w:hAnsi="Book Antiqua"/>
              </w:rPr>
              <w:t xml:space="preserve"> </w:t>
            </w:r>
            <w:proofErr w:type="gramStart"/>
            <w:r w:rsidRPr="00C2151D">
              <w:rPr>
                <w:rFonts w:ascii="Book Antiqua" w:hAnsi="Book Antiqua"/>
              </w:rPr>
              <w:t>the performance</w:t>
            </w:r>
            <w:proofErr w:type="gramEnd"/>
            <w:r w:rsidRPr="00C2151D">
              <w:rPr>
                <w:rFonts w:ascii="Book Antiqua" w:hAnsi="Book Antiqua"/>
              </w:rPr>
              <w:t xml:space="preserve"> Security.</w:t>
            </w:r>
          </w:p>
        </w:tc>
      </w:tr>
      <w:tr w:rsidR="0028798B" w:rsidRPr="006B1612" w14:paraId="739357AE" w14:textId="77777777" w:rsidTr="00160484">
        <w:tc>
          <w:tcPr>
            <w:tcW w:w="824" w:type="dxa"/>
            <w:tcBorders>
              <w:right w:val="single" w:sz="4" w:space="0" w:color="auto"/>
            </w:tcBorders>
          </w:tcPr>
          <w:p w14:paraId="6A486B2B"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77442D61" w14:textId="19F254CA" w:rsidR="0028798B" w:rsidRPr="0028798B" w:rsidRDefault="0028798B" w:rsidP="0028798B">
            <w:pPr>
              <w:jc w:val="both"/>
              <w:rPr>
                <w:rFonts w:ascii="Book Antiqua" w:hAnsi="Book Antiqua"/>
              </w:rPr>
            </w:pPr>
            <w:r w:rsidRPr="0028798B">
              <w:rPr>
                <w:rFonts w:ascii="Book Antiqua" w:hAnsi="Book Antiqua"/>
              </w:rPr>
              <w:t>GCC 9.3.6</w:t>
            </w:r>
          </w:p>
        </w:tc>
        <w:tc>
          <w:tcPr>
            <w:tcW w:w="7335" w:type="dxa"/>
            <w:tcBorders>
              <w:left w:val="nil"/>
            </w:tcBorders>
          </w:tcPr>
          <w:p w14:paraId="506B785E" w14:textId="77777777" w:rsidR="0028798B" w:rsidRPr="0028798B" w:rsidRDefault="0028798B" w:rsidP="0028798B">
            <w:pPr>
              <w:pStyle w:val="Default"/>
              <w:spacing w:after="120"/>
              <w:jc w:val="both"/>
              <w:rPr>
                <w:rFonts w:ascii="Book Antiqua" w:hAnsi="Book Antiqua"/>
                <w:b/>
                <w:bCs/>
              </w:rPr>
            </w:pPr>
            <w:r w:rsidRPr="0028798B">
              <w:rPr>
                <w:rFonts w:ascii="Book Antiqua" w:hAnsi="Book Antiqua"/>
                <w:b/>
                <w:bCs/>
              </w:rPr>
              <w:t xml:space="preserve">Add new </w:t>
            </w:r>
            <w:proofErr w:type="gramStart"/>
            <w:r w:rsidRPr="0028798B">
              <w:rPr>
                <w:rFonts w:ascii="Book Antiqua" w:hAnsi="Book Antiqua"/>
                <w:b/>
                <w:bCs/>
              </w:rPr>
              <w:t>sub Clause GCC</w:t>
            </w:r>
            <w:proofErr w:type="gramEnd"/>
            <w:r w:rsidRPr="0028798B">
              <w:rPr>
                <w:rFonts w:ascii="Book Antiqua" w:hAnsi="Book Antiqua"/>
                <w:b/>
                <w:bCs/>
              </w:rPr>
              <w:t xml:space="preserve"> 9.3.6</w:t>
            </w:r>
          </w:p>
          <w:p w14:paraId="16772356" w14:textId="45F57CE6" w:rsidR="0028798B" w:rsidRPr="0028798B" w:rsidRDefault="0028798B" w:rsidP="0028798B">
            <w:pPr>
              <w:pStyle w:val="Default"/>
              <w:spacing w:after="120"/>
              <w:jc w:val="both"/>
              <w:rPr>
                <w:rFonts w:ascii="Book Antiqua" w:hAnsi="Book Antiqua"/>
              </w:rPr>
            </w:pPr>
            <w:r w:rsidRPr="0028798B">
              <w:rPr>
                <w:rFonts w:ascii="Book Antiqua" w:hAnsi="Book Antiqua"/>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28798B">
              <w:rPr>
                <w:rFonts w:ascii="Book Antiqua" w:hAnsi="Book Antiqua" w:cs="Calibri"/>
                <w:b/>
                <w:bCs/>
              </w:rPr>
              <w:t>Insurance Surety Bond</w:t>
            </w:r>
            <w:r w:rsidRPr="0028798B">
              <w:rPr>
                <w:rFonts w:ascii="Book Antiqua" w:hAnsi="Book Antiqua" w:cs="Calibri"/>
              </w:rPr>
              <w:t xml:space="preserve"> </w:t>
            </w:r>
            <w:r w:rsidRPr="0028798B">
              <w:rPr>
                <w:rFonts w:ascii="Book Antiqua" w:hAnsi="Book Antiqua"/>
              </w:rPr>
              <w:t xml:space="preserve">for the same amount and as per </w:t>
            </w:r>
            <w:proofErr w:type="gramStart"/>
            <w:r w:rsidRPr="0028798B">
              <w:rPr>
                <w:rFonts w:ascii="Book Antiqua" w:hAnsi="Book Antiqua"/>
              </w:rPr>
              <w:t>same</w:t>
            </w:r>
            <w:proofErr w:type="gramEnd"/>
            <w:r w:rsidRPr="0028798B">
              <w:rPr>
                <w:rFonts w:ascii="Book Antiqua" w:hAnsi="Book Antiqua"/>
              </w:rPr>
              <w:t xml:space="preserve"> terms of the Contract. On acceptance by the Employer of Performance Security submitted in the form of Bank Guarantee/ </w:t>
            </w:r>
            <w:r w:rsidRPr="0028798B">
              <w:rPr>
                <w:rFonts w:ascii="Book Antiqua" w:hAnsi="Book Antiqua" w:cs="Calibri"/>
                <w:b/>
                <w:bCs/>
              </w:rPr>
              <w:t>Insurance Surety Bond</w:t>
            </w:r>
            <w:r w:rsidRPr="0028798B">
              <w:rPr>
                <w:rFonts w:ascii="Book Antiqua" w:hAnsi="Book Antiqua" w:cs="Calibri"/>
              </w:rPr>
              <w:t xml:space="preserve"> </w:t>
            </w:r>
            <w:r w:rsidRPr="0028798B">
              <w:rPr>
                <w:rFonts w:ascii="Book Antiqua" w:hAnsi="Book Antiqua"/>
              </w:rPr>
              <w:t xml:space="preserve">following receipt of confirmation from the issuing Bank/ </w:t>
            </w:r>
            <w:r w:rsidRPr="0028798B">
              <w:rPr>
                <w:rFonts w:ascii="Book Antiqua" w:hAnsi="Book Antiqua"/>
                <w:b/>
                <w:bCs/>
              </w:rPr>
              <w:t>Insurer</w:t>
            </w:r>
            <w:r w:rsidRPr="0028798B">
              <w:rPr>
                <w:rFonts w:ascii="Book Antiqua" w:hAnsi="Book Antiqua"/>
              </w:rPr>
              <w:t>, the said amount shall be refunded.</w:t>
            </w:r>
          </w:p>
        </w:tc>
      </w:tr>
      <w:tr w:rsidR="002850B7" w:rsidRPr="006B1612" w14:paraId="16BA801B" w14:textId="77777777" w:rsidTr="00160484">
        <w:tc>
          <w:tcPr>
            <w:tcW w:w="824" w:type="dxa"/>
            <w:tcBorders>
              <w:right w:val="single" w:sz="4" w:space="0" w:color="auto"/>
            </w:tcBorders>
          </w:tcPr>
          <w:p w14:paraId="7697AC50"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3BA6DE0" w14:textId="77777777" w:rsidR="002850B7" w:rsidRPr="00B439CC" w:rsidRDefault="002850B7" w:rsidP="002850B7">
            <w:pPr>
              <w:jc w:val="both"/>
              <w:rPr>
                <w:rFonts w:ascii="Book Antiqua" w:hAnsi="Book Antiqua"/>
              </w:rPr>
            </w:pPr>
            <w:r w:rsidRPr="00B439CC">
              <w:rPr>
                <w:rFonts w:ascii="Book Antiqua" w:hAnsi="Book Antiqua"/>
              </w:rPr>
              <w:t>GCC 9.4</w:t>
            </w:r>
          </w:p>
        </w:tc>
        <w:tc>
          <w:tcPr>
            <w:tcW w:w="7335" w:type="dxa"/>
            <w:tcBorders>
              <w:left w:val="nil"/>
            </w:tcBorders>
          </w:tcPr>
          <w:p w14:paraId="12160B1C" w14:textId="77777777" w:rsidR="002850B7" w:rsidRPr="00B439CC" w:rsidRDefault="002850B7" w:rsidP="002850B7">
            <w:pPr>
              <w:autoSpaceDE w:val="0"/>
              <w:autoSpaceDN w:val="0"/>
              <w:adjustRightInd w:val="0"/>
              <w:spacing w:after="120"/>
              <w:rPr>
                <w:rFonts w:ascii="Book Antiqua" w:hAnsi="Book Antiqua"/>
                <w:b/>
                <w:bCs/>
              </w:rPr>
            </w:pPr>
            <w:r w:rsidRPr="00B439CC">
              <w:rPr>
                <w:rFonts w:ascii="Book Antiqua" w:hAnsi="Book Antiqua"/>
                <w:b/>
                <w:bCs/>
              </w:rPr>
              <w:t>Replace GCC 9.4 with the following:</w:t>
            </w:r>
          </w:p>
          <w:p w14:paraId="72B4F7C0" w14:textId="77777777" w:rsidR="002850B7" w:rsidRPr="00B439CC" w:rsidRDefault="002850B7" w:rsidP="002850B7">
            <w:pPr>
              <w:autoSpaceDE w:val="0"/>
              <w:autoSpaceDN w:val="0"/>
              <w:adjustRightInd w:val="0"/>
              <w:spacing w:after="120"/>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      Issuing Banks </w:t>
            </w:r>
          </w:p>
          <w:p w14:paraId="23918500" w14:textId="77777777" w:rsidR="002850B7" w:rsidRPr="00B439CC" w:rsidRDefault="002850B7" w:rsidP="002850B7">
            <w:pPr>
              <w:autoSpaceDE w:val="0"/>
              <w:autoSpaceDN w:val="0"/>
              <w:adjustRightInd w:val="0"/>
              <w:spacing w:after="120"/>
              <w:ind w:left="331"/>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The Bank Guarantee for Advance Payment Security and Performance Security are to be provided by the Contractor, which should be issued either: </w:t>
            </w:r>
          </w:p>
          <w:p w14:paraId="20A81B68" w14:textId="77777777" w:rsidR="002850B7" w:rsidRPr="00B439CC" w:rsidRDefault="002850B7" w:rsidP="002850B7">
            <w:pPr>
              <w:autoSpaceDE w:val="0"/>
              <w:autoSpaceDN w:val="0"/>
              <w:adjustRightInd w:val="0"/>
              <w:spacing w:after="120"/>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(a)  by a Public Sector Bank located in India, or </w:t>
            </w:r>
          </w:p>
          <w:p w14:paraId="6C30266B" w14:textId="77777777" w:rsidR="002850B7" w:rsidRPr="00B439CC" w:rsidRDefault="002850B7" w:rsidP="002850B7">
            <w:pPr>
              <w:autoSpaceDE w:val="0"/>
              <w:autoSpaceDN w:val="0"/>
              <w:adjustRightInd w:val="0"/>
              <w:spacing w:after="120"/>
              <w:ind w:left="435" w:hanging="435"/>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(b) </w:t>
            </w:r>
            <w:r w:rsidRPr="00B439CC">
              <w:rPr>
                <w:rFonts w:ascii="Book Antiqua" w:hAnsi="Book Antiqua" w:cs="Book Antiqua"/>
                <w:color w:val="000000"/>
                <w:lang w:eastAsia="en-IN" w:bidi="hi-IN"/>
              </w:rPr>
              <w:tab/>
              <w:t xml:space="preserve">a scheduled Indian Bank having paid up capital (net of any accumulated losses) of Rs. 1,000 </w:t>
            </w:r>
            <w:proofErr w:type="gramStart"/>
            <w:r w:rsidRPr="00B439CC">
              <w:rPr>
                <w:rFonts w:ascii="Book Antiqua" w:hAnsi="Book Antiqua" w:cs="Book Antiqua"/>
                <w:color w:val="000000"/>
                <w:lang w:eastAsia="en-IN" w:bidi="hi-IN"/>
              </w:rPr>
              <w:t>Million</w:t>
            </w:r>
            <w:proofErr w:type="gramEnd"/>
            <w:r w:rsidRPr="00B439CC">
              <w:rPr>
                <w:rFonts w:ascii="Book Antiqua" w:hAnsi="Book Antiqua" w:cs="Book Antiqua"/>
                <w:color w:val="000000"/>
                <w:lang w:eastAsia="en-IN" w:bidi="hi-IN"/>
              </w:rPr>
              <w:t xml:space="preserve"> or above (the latest annual report of the Bank should support compliance of capital adequacy ratio requirement), or </w:t>
            </w:r>
          </w:p>
          <w:p w14:paraId="0E3EB536" w14:textId="77777777" w:rsidR="002850B7" w:rsidRPr="00B439CC" w:rsidRDefault="002850B7" w:rsidP="002850B7">
            <w:pPr>
              <w:autoSpaceDE w:val="0"/>
              <w:autoSpaceDN w:val="0"/>
              <w:adjustRightInd w:val="0"/>
              <w:spacing w:after="120"/>
              <w:ind w:left="435" w:hanging="435"/>
              <w:jc w:val="both"/>
              <w:rPr>
                <w:rFonts w:ascii="Book Antiqua" w:hAnsi="Book Antiqua" w:cs="Book Antiqua"/>
                <w:b/>
                <w:bCs/>
                <w:lang w:eastAsia="en-IN" w:bidi="hi-IN"/>
              </w:rPr>
            </w:pPr>
            <w:r w:rsidRPr="00B439CC">
              <w:rPr>
                <w:rFonts w:ascii="Book Antiqua" w:hAnsi="Book Antiqua" w:cs="Mangal"/>
                <w:lang w:eastAsia="en-IN" w:bidi="hi-IN"/>
              </w:rPr>
              <w:t>(c</w:t>
            </w:r>
            <w:proofErr w:type="gramStart"/>
            <w:r w:rsidRPr="00B439CC">
              <w:rPr>
                <w:rFonts w:ascii="Book Antiqua" w:hAnsi="Book Antiqua" w:cs="Mangal"/>
                <w:lang w:eastAsia="en-IN" w:bidi="hi-IN"/>
              </w:rPr>
              <w:t xml:space="preserve">) </w:t>
            </w:r>
            <w:r w:rsidRPr="00B439CC">
              <w:rPr>
                <w:rFonts w:ascii="Book Antiqua" w:hAnsi="Book Antiqua" w:cs="Mangal"/>
                <w:lang w:eastAsia="en-IN" w:bidi="hi-IN"/>
              </w:rPr>
              <w:tab/>
              <w:t>by</w:t>
            </w:r>
            <w:proofErr w:type="gramEnd"/>
            <w:r w:rsidRPr="00B439CC">
              <w:rPr>
                <w:rFonts w:ascii="Book Antiqua" w:hAnsi="Book Antiqua" w:cs="Mangal"/>
                <w:lang w:eastAsia="en-IN" w:bidi="hi-IN"/>
              </w:rPr>
              <w:t xml:space="preserve"> a foreign bank or a subsidiary of a foreign bank, acceptable to the Employer, with overall international corporate rating or rating of </w:t>
            </w:r>
            <w:proofErr w:type="gramStart"/>
            <w:r w:rsidRPr="00B439CC">
              <w:rPr>
                <w:rFonts w:ascii="Book Antiqua" w:hAnsi="Book Antiqua" w:cs="Mangal"/>
                <w:lang w:eastAsia="en-IN" w:bidi="hi-IN"/>
              </w:rPr>
              <w:t>long term</w:t>
            </w:r>
            <w:proofErr w:type="gramEnd"/>
            <w:r w:rsidRPr="00B439CC">
              <w:rPr>
                <w:rFonts w:ascii="Book Antiqua" w:hAnsi="Book Antiqua" w:cs="Mangal"/>
                <w:lang w:eastAsia="en-IN" w:bidi="hi-IN"/>
              </w:rPr>
              <w:t xml:space="preserve"> debt not less than A- (A minus) or equivalent by a reputed rating agency. Further, the Bank Guarantee should be confirmed by either (</w:t>
            </w:r>
            <w:proofErr w:type="spellStart"/>
            <w:r w:rsidRPr="00B439CC">
              <w:rPr>
                <w:rFonts w:ascii="Book Antiqua" w:hAnsi="Book Antiqua" w:cs="Mangal"/>
                <w:lang w:eastAsia="en-IN" w:bidi="hi-IN"/>
              </w:rPr>
              <w:t>i</w:t>
            </w:r>
            <w:proofErr w:type="spellEnd"/>
            <w:r w:rsidRPr="00B439CC">
              <w:rPr>
                <w:rFonts w:ascii="Book Antiqua" w:hAnsi="Book Antiqua" w:cs="Mangal"/>
                <w:lang w:eastAsia="en-IN" w:bidi="hi-IN"/>
              </w:rPr>
              <w:t xml:space="preserve">) its corresponding bank located in India; or (ii) a Public Sector Bank located in India; or (iii) a scheduled commercial private bank located in India </w:t>
            </w:r>
            <w:r w:rsidRPr="00B439CC">
              <w:rPr>
                <w:rFonts w:ascii="Book Antiqua" w:hAnsi="Book Antiqua" w:cs="Book Antiqua"/>
                <w:b/>
                <w:bCs/>
                <w:lang w:eastAsia="en-IN" w:bidi="hi-IN"/>
              </w:rPr>
              <w:t>as per para (b) above.</w:t>
            </w:r>
          </w:p>
        </w:tc>
      </w:tr>
      <w:tr w:rsidR="002850B7" w:rsidRPr="006B1612" w14:paraId="756288B2" w14:textId="77777777" w:rsidTr="00160484">
        <w:tc>
          <w:tcPr>
            <w:tcW w:w="824" w:type="dxa"/>
            <w:tcBorders>
              <w:right w:val="single" w:sz="4" w:space="0" w:color="auto"/>
            </w:tcBorders>
          </w:tcPr>
          <w:p w14:paraId="0BD15B1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9A01535" w14:textId="77777777" w:rsidR="002850B7" w:rsidRPr="006B1612" w:rsidRDefault="002850B7" w:rsidP="002850B7">
            <w:pPr>
              <w:jc w:val="both"/>
              <w:rPr>
                <w:rFonts w:ascii="Book Antiqua" w:hAnsi="Book Antiqua"/>
              </w:rPr>
            </w:pPr>
            <w:r>
              <w:rPr>
                <w:rFonts w:ascii="Book Antiqua" w:hAnsi="Book Antiqua"/>
              </w:rPr>
              <w:t>GCC 9.4</w:t>
            </w:r>
          </w:p>
        </w:tc>
        <w:tc>
          <w:tcPr>
            <w:tcW w:w="7335" w:type="dxa"/>
            <w:tcBorders>
              <w:left w:val="nil"/>
            </w:tcBorders>
          </w:tcPr>
          <w:p w14:paraId="0D5A97A1" w14:textId="77777777" w:rsidR="002850B7" w:rsidRPr="00FE065A" w:rsidRDefault="002850B7" w:rsidP="002850B7">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14:paraId="6777BB40" w14:textId="77777777" w:rsidR="002850B7" w:rsidRPr="00FE065A" w:rsidRDefault="002850B7" w:rsidP="002850B7">
            <w:pPr>
              <w:ind w:left="342" w:hanging="270"/>
              <w:jc w:val="both"/>
              <w:rPr>
                <w:rFonts w:ascii="Book Antiqua" w:hAnsi="Book Antiqua"/>
              </w:rPr>
            </w:pPr>
          </w:p>
          <w:p w14:paraId="77577631" w14:textId="77777777" w:rsidR="002850B7" w:rsidRPr="00FE065A" w:rsidRDefault="002850B7" w:rsidP="002850B7">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14:paraId="715E1DE0" w14:textId="77777777" w:rsidR="002850B7" w:rsidRPr="00FE065A" w:rsidRDefault="002850B7" w:rsidP="002850B7">
            <w:pPr>
              <w:jc w:val="both"/>
              <w:rPr>
                <w:rFonts w:ascii="Book Antiqua" w:eastAsia="Batang" w:hAnsi="Book Antiqua" w:cs="Arial"/>
              </w:rPr>
            </w:pPr>
          </w:p>
          <w:p w14:paraId="42ACFFC1" w14:textId="77777777" w:rsidR="002850B7" w:rsidRDefault="002850B7" w:rsidP="002850B7">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14:paraId="01DC5FD1" w14:textId="77777777" w:rsidR="002850B7" w:rsidRPr="00C2151D" w:rsidRDefault="002850B7" w:rsidP="002850B7">
            <w:pPr>
              <w:jc w:val="both"/>
            </w:pPr>
          </w:p>
          <w:tbl>
            <w:tblPr>
              <w:tblStyle w:val="TableGrid"/>
              <w:tblW w:w="7146" w:type="dxa"/>
              <w:tblLayout w:type="fixed"/>
              <w:tblLook w:val="04A0" w:firstRow="1" w:lastRow="0" w:firstColumn="1" w:lastColumn="0" w:noHBand="0" w:noVBand="1"/>
            </w:tblPr>
            <w:tblGrid>
              <w:gridCol w:w="2851"/>
              <w:gridCol w:w="1985"/>
              <w:gridCol w:w="2310"/>
            </w:tblGrid>
            <w:tr w:rsidR="002850B7" w:rsidRPr="00C2151D" w14:paraId="26CBFF2F" w14:textId="77777777" w:rsidTr="002D71C2">
              <w:tc>
                <w:tcPr>
                  <w:tcW w:w="2851" w:type="dxa"/>
                </w:tcPr>
                <w:p w14:paraId="7E547A16" w14:textId="77777777" w:rsidR="002850B7" w:rsidRPr="00C2151D" w:rsidRDefault="002850B7" w:rsidP="002850B7">
                  <w:pPr>
                    <w:ind w:right="-27"/>
                    <w:jc w:val="center"/>
                    <w:rPr>
                      <w:rFonts w:ascii="Book Antiqua" w:hAnsi="Book Antiqua" w:cs="Arial"/>
                      <w:lang w:bidi="en-US"/>
                    </w:rPr>
                  </w:pPr>
                  <w:r w:rsidRPr="00C2151D">
                    <w:lastRenderedPageBreak/>
                    <w:t xml:space="preserve">  </w:t>
                  </w:r>
                  <w:r w:rsidRPr="00C2151D">
                    <w:rPr>
                      <w:rFonts w:ascii="Book Antiqua" w:hAnsi="Book Antiqua" w:cs="Arial"/>
                      <w:lang w:bidi="en-US"/>
                    </w:rPr>
                    <w:t>Name of the Bank and Address</w:t>
                  </w:r>
                </w:p>
              </w:tc>
              <w:tc>
                <w:tcPr>
                  <w:tcW w:w="1985" w:type="dxa"/>
                </w:tcPr>
                <w:p w14:paraId="09DCA1CC" w14:textId="77777777" w:rsidR="002850B7" w:rsidRPr="00C2151D" w:rsidRDefault="002850B7" w:rsidP="002850B7">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14:paraId="7037C6A1" w14:textId="77777777" w:rsidR="002850B7" w:rsidRPr="00C2151D" w:rsidRDefault="002850B7" w:rsidP="002850B7">
                  <w:pPr>
                    <w:ind w:right="-54"/>
                    <w:jc w:val="center"/>
                    <w:rPr>
                      <w:rFonts w:ascii="Book Antiqua" w:hAnsi="Book Antiqua" w:cs="Arial"/>
                      <w:lang w:bidi="en-US"/>
                    </w:rPr>
                  </w:pPr>
                  <w:r w:rsidRPr="00C2151D">
                    <w:rPr>
                      <w:rFonts w:ascii="Book Antiqua" w:hAnsi="Book Antiqua" w:cs="Arial"/>
                      <w:lang w:bidi="en-US"/>
                    </w:rPr>
                    <w:t>POWERGRID Current A/c No.</w:t>
                  </w:r>
                </w:p>
              </w:tc>
            </w:tr>
            <w:tr w:rsidR="002850B7" w:rsidRPr="00C2151D" w14:paraId="516D1E8F" w14:textId="77777777" w:rsidTr="002D71C2">
              <w:tc>
                <w:tcPr>
                  <w:tcW w:w="2851" w:type="dxa"/>
                </w:tcPr>
                <w:p w14:paraId="7B0968BD"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w:t>
                  </w:r>
                  <w:proofErr w:type="spellStart"/>
                  <w:r w:rsidRPr="00C2151D">
                    <w:rPr>
                      <w:rFonts w:ascii="Book Antiqua" w:hAnsi="Book Antiqua" w:cs="Arial"/>
                      <w:lang w:bidi="en-US"/>
                    </w:rPr>
                    <w:t>Parsvnath</w:t>
                  </w:r>
                  <w:proofErr w:type="spellEnd"/>
                  <w:r w:rsidRPr="00C2151D">
                    <w:rPr>
                      <w:rFonts w:ascii="Book Antiqua" w:hAnsi="Book Antiqua" w:cs="Arial"/>
                      <w:lang w:bidi="en-US"/>
                    </w:rPr>
                    <w:t xml:space="preserve"> Capital Tower, Bhai Veer Singh Marg, Gole Market, New Delhi - 110001 </w:t>
                  </w:r>
                </w:p>
              </w:tc>
              <w:tc>
                <w:tcPr>
                  <w:tcW w:w="1985" w:type="dxa"/>
                </w:tcPr>
                <w:p w14:paraId="3304237B"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SBIN0017313</w:t>
                  </w:r>
                </w:p>
              </w:tc>
              <w:tc>
                <w:tcPr>
                  <w:tcW w:w="2310" w:type="dxa"/>
                </w:tcPr>
                <w:p w14:paraId="40D1F33C"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2850B7" w:rsidRPr="00C2151D" w14:paraId="68FD0F7A" w14:textId="77777777" w:rsidTr="002D71C2">
              <w:tc>
                <w:tcPr>
                  <w:tcW w:w="2851" w:type="dxa"/>
                </w:tcPr>
                <w:p w14:paraId="623A4504"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 xml:space="preserve">ICICI Bank, Unit No. </w:t>
                  </w:r>
                  <w:proofErr w:type="gramStart"/>
                  <w:r w:rsidRPr="00C2151D">
                    <w:rPr>
                      <w:rFonts w:ascii="Book Antiqua" w:hAnsi="Book Antiqua" w:cs="Arial"/>
                      <w:lang w:bidi="en-US"/>
                    </w:rPr>
                    <w:t>01,  Solitaire</w:t>
                  </w:r>
                  <w:proofErr w:type="gramEnd"/>
                  <w:r w:rsidRPr="00C2151D">
                    <w:rPr>
                      <w:rFonts w:ascii="Book Antiqua" w:hAnsi="Book Antiqua" w:cs="Arial"/>
                      <w:lang w:bidi="en-US"/>
                    </w:rPr>
                    <w:t xml:space="preserve"> Plaza, DLF Phase III, M.G. Road, Gurugram</w:t>
                  </w:r>
                </w:p>
              </w:tc>
              <w:tc>
                <w:tcPr>
                  <w:tcW w:w="1985" w:type="dxa"/>
                </w:tcPr>
                <w:p w14:paraId="707687F6"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ICIC0002451</w:t>
                  </w:r>
                </w:p>
              </w:tc>
              <w:tc>
                <w:tcPr>
                  <w:tcW w:w="2310" w:type="dxa"/>
                </w:tcPr>
                <w:p w14:paraId="0E4ADC96"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14:paraId="4F47A2DF" w14:textId="77777777" w:rsidR="002850B7" w:rsidRPr="00C2151D" w:rsidRDefault="002850B7" w:rsidP="002850B7">
            <w:pPr>
              <w:ind w:left="-18" w:firstLine="18"/>
              <w:jc w:val="both"/>
              <w:rPr>
                <w:rFonts w:ascii="Calibri" w:hAnsi="Calibri" w:cs="Calibri"/>
              </w:rPr>
            </w:pPr>
          </w:p>
          <w:p w14:paraId="0A401FE7" w14:textId="77777777" w:rsidR="002850B7" w:rsidRPr="00C2151D" w:rsidRDefault="002850B7" w:rsidP="002850B7">
            <w:pPr>
              <w:spacing w:after="120"/>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14:paraId="5914A10E" w14:textId="77777777" w:rsidR="002850B7" w:rsidRPr="00FE065A" w:rsidRDefault="002850B7" w:rsidP="002850B7">
            <w:pPr>
              <w:spacing w:after="120"/>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 xml:space="preserve">In </w:t>
            </w:r>
            <w:proofErr w:type="gramStart"/>
            <w:r w:rsidRPr="00C2151D">
              <w:rPr>
                <w:rFonts w:ascii="Book Antiqua" w:eastAsiaTheme="minorHAnsi" w:hAnsi="Book Antiqua" w:cs="Book Antiqua"/>
                <w:color w:val="000000"/>
                <w:lang w:bidi="hi-IN"/>
              </w:rPr>
              <w:t>case</w:t>
            </w:r>
            <w:proofErr w:type="gramEnd"/>
            <w:r w:rsidRPr="00C2151D">
              <w:rPr>
                <w:rFonts w:ascii="Book Antiqua" w:eastAsiaTheme="minorHAnsi" w:hAnsi="Book Antiqua" w:cs="Book Antiqua"/>
                <w:color w:val="000000"/>
                <w:lang w:bidi="hi-IN"/>
              </w:rPr>
              <w:t xml:space="preserve"> of Bank Guarantee (towards Advance Payment Security and Performance Security) verification through SFMS facility of ICICI Bank, the applicant </w:t>
            </w:r>
            <w:proofErr w:type="gramStart"/>
            <w:r w:rsidRPr="00C2151D">
              <w:rPr>
                <w:rFonts w:ascii="Book Antiqua" w:eastAsiaTheme="minorHAnsi" w:hAnsi="Book Antiqua" w:cs="Book Antiqua"/>
                <w:color w:val="000000"/>
                <w:lang w:bidi="hi-IN"/>
              </w:rPr>
              <w:t>has to</w:t>
            </w:r>
            <w:proofErr w:type="gramEnd"/>
            <w:r w:rsidRPr="00C2151D">
              <w:rPr>
                <w:rFonts w:ascii="Book Antiqua" w:eastAsiaTheme="minorHAnsi" w:hAnsi="Book Antiqua" w:cs="Book Antiqua"/>
                <w:color w:val="000000"/>
                <w:lang w:bidi="hi-IN"/>
              </w:rPr>
              <w:t xml:space="preserve">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14:paraId="07738283" w14:textId="77777777" w:rsidR="002850B7" w:rsidRPr="00211E41" w:rsidRDefault="002850B7" w:rsidP="002850B7">
            <w:pPr>
              <w:spacing w:after="120"/>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tc>
      </w:tr>
      <w:tr w:rsidR="0028798B" w:rsidRPr="006B1612" w14:paraId="73C4E338" w14:textId="77777777" w:rsidTr="00160484">
        <w:tc>
          <w:tcPr>
            <w:tcW w:w="824" w:type="dxa"/>
            <w:tcBorders>
              <w:right w:val="single" w:sz="4" w:space="0" w:color="auto"/>
            </w:tcBorders>
          </w:tcPr>
          <w:p w14:paraId="6EE2EBFA"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1283B967" w14:textId="65714841" w:rsidR="0028798B" w:rsidRPr="0028798B" w:rsidRDefault="0028798B" w:rsidP="0028798B">
            <w:pPr>
              <w:jc w:val="both"/>
              <w:rPr>
                <w:rFonts w:ascii="Book Antiqua" w:hAnsi="Book Antiqua"/>
              </w:rPr>
            </w:pPr>
            <w:r w:rsidRPr="0028798B">
              <w:rPr>
                <w:rFonts w:ascii="Book Antiqua" w:hAnsi="Book Antiqua"/>
              </w:rPr>
              <w:t>GCC 9.7</w:t>
            </w:r>
          </w:p>
        </w:tc>
        <w:tc>
          <w:tcPr>
            <w:tcW w:w="7335" w:type="dxa"/>
            <w:tcBorders>
              <w:left w:val="nil"/>
            </w:tcBorders>
          </w:tcPr>
          <w:p w14:paraId="45EDDDE0"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 xml:space="preserve">Add new clause GCC 9.7 in </w:t>
            </w:r>
          </w:p>
          <w:p w14:paraId="5165A24E" w14:textId="77777777" w:rsidR="0028798B" w:rsidRPr="0028798B" w:rsidRDefault="0028798B" w:rsidP="0028798B">
            <w:pPr>
              <w:jc w:val="both"/>
              <w:rPr>
                <w:rFonts w:ascii="Book Antiqua" w:hAnsi="Book Antiqua" w:cs="Calibri"/>
                <w:b/>
                <w:bCs/>
                <w:snapToGrid w:val="0"/>
              </w:rPr>
            </w:pPr>
          </w:p>
          <w:p w14:paraId="43107290"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 xml:space="preserve">9.7 Surety Insurer: </w:t>
            </w:r>
          </w:p>
          <w:p w14:paraId="6907CB30" w14:textId="77777777" w:rsidR="0028798B" w:rsidRPr="0028798B" w:rsidRDefault="0028798B" w:rsidP="0028798B">
            <w:pPr>
              <w:jc w:val="both"/>
              <w:rPr>
                <w:rFonts w:ascii="Book Antiqua" w:hAnsi="Book Antiqua" w:cs="Calibri"/>
                <w:b/>
                <w:bCs/>
                <w:snapToGrid w:val="0"/>
              </w:rPr>
            </w:pPr>
          </w:p>
          <w:p w14:paraId="6B0AD836"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The Insurance Surety Bond shall be from an Insurer as per guidelines issued by Insurance Regulatory and Development Authority of India (IRDAI).</w:t>
            </w:r>
          </w:p>
          <w:p w14:paraId="626C6754" w14:textId="77777777" w:rsidR="0028798B" w:rsidRPr="0028798B" w:rsidRDefault="0028798B" w:rsidP="0028798B">
            <w:pPr>
              <w:pStyle w:val="Default"/>
              <w:jc w:val="both"/>
              <w:rPr>
                <w:rFonts w:ascii="Book Antiqua" w:hAnsi="Book Antiqua"/>
                <w:b/>
              </w:rPr>
            </w:pPr>
          </w:p>
        </w:tc>
      </w:tr>
      <w:tr w:rsidR="002850B7" w:rsidRPr="006B1612" w14:paraId="02DE0152" w14:textId="77777777" w:rsidTr="00160484">
        <w:tc>
          <w:tcPr>
            <w:tcW w:w="824" w:type="dxa"/>
            <w:tcBorders>
              <w:right w:val="single" w:sz="4" w:space="0" w:color="auto"/>
            </w:tcBorders>
          </w:tcPr>
          <w:p w14:paraId="6022FBD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9244597" w14:textId="77777777" w:rsidR="002850B7" w:rsidRPr="00C2370E" w:rsidRDefault="002850B7" w:rsidP="002850B7">
            <w:pPr>
              <w:jc w:val="both"/>
              <w:rPr>
                <w:rFonts w:ascii="Book Antiqua" w:hAnsi="Book Antiqua"/>
              </w:rPr>
            </w:pPr>
            <w:r w:rsidRPr="00C2370E">
              <w:rPr>
                <w:rFonts w:ascii="Book Antiqua" w:hAnsi="Book Antiqua"/>
              </w:rPr>
              <w:t>GCC 11</w:t>
            </w:r>
          </w:p>
        </w:tc>
        <w:tc>
          <w:tcPr>
            <w:tcW w:w="7335" w:type="dxa"/>
            <w:tcBorders>
              <w:left w:val="nil"/>
            </w:tcBorders>
          </w:tcPr>
          <w:p w14:paraId="3F8E8D91" w14:textId="77777777" w:rsidR="002850B7" w:rsidRPr="00C2370E" w:rsidRDefault="002850B7" w:rsidP="002850B7">
            <w:pPr>
              <w:pStyle w:val="Default"/>
              <w:jc w:val="both"/>
              <w:rPr>
                <w:rFonts w:ascii="Book Antiqua" w:hAnsi="Book Antiqua"/>
                <w:b/>
              </w:rPr>
            </w:pPr>
            <w:r w:rsidRPr="00C2370E">
              <w:rPr>
                <w:rFonts w:ascii="Book Antiqua" w:hAnsi="Book Antiqua"/>
                <w:b/>
              </w:rPr>
              <w:t>Supplementing the GCC Clause 11</w:t>
            </w:r>
          </w:p>
          <w:p w14:paraId="5AD9DA1A" w14:textId="77777777" w:rsidR="002850B7" w:rsidRPr="00C2370E" w:rsidRDefault="002850B7" w:rsidP="002850B7">
            <w:pPr>
              <w:pStyle w:val="Default"/>
              <w:jc w:val="both"/>
              <w:rPr>
                <w:rFonts w:ascii="Book Antiqua" w:hAnsi="Book Antiqua"/>
              </w:rPr>
            </w:pPr>
          </w:p>
          <w:p w14:paraId="7290FCE5" w14:textId="77777777" w:rsidR="002850B7" w:rsidRPr="00C2370E" w:rsidRDefault="002850B7" w:rsidP="002850B7">
            <w:pPr>
              <w:pStyle w:val="Default"/>
              <w:jc w:val="both"/>
              <w:rPr>
                <w:rFonts w:ascii="Book Antiqua" w:hAnsi="Book Antiqua"/>
              </w:rPr>
            </w:pPr>
            <w:r w:rsidRPr="00C2370E">
              <w:rPr>
                <w:rFonts w:ascii="Book Antiqua" w:hAnsi="Book Antiqua"/>
              </w:rPr>
              <w:t>Notwithstanding the provisions of Clause GCC 11.1 above, the copyright in all the drawings, documents and other materials containing data and informa</w:t>
            </w:r>
            <w:r w:rsidRPr="00C2370E">
              <w:rPr>
                <w:rFonts w:ascii="Book Antiqua" w:eastAsia="Book Antiqua" w:hAnsi="Book Antiqua"/>
              </w:rPr>
              <w:t>ti</w:t>
            </w:r>
            <w:r w:rsidRPr="00C2370E">
              <w:rPr>
                <w:rFonts w:ascii="Book Antiqua" w:hAnsi="Book Antiqua"/>
              </w:rPr>
              <w:t xml:space="preserve">on for design(s) which have been developed by the Contractor or by any third party under the </w:t>
            </w:r>
            <w:r w:rsidRPr="00C2370E">
              <w:rPr>
                <w:rFonts w:ascii="Book Antiqua" w:hAnsi="Book Antiqua"/>
              </w:rPr>
              <w:lastRenderedPageBreak/>
              <w:t>Contract shall remain vested in the Employer for the material and in the manner as detailed in the Technical Specification, Vol-II of the Bidding Documents.</w:t>
            </w:r>
          </w:p>
          <w:p w14:paraId="3F42DB25" w14:textId="77777777" w:rsidR="002850B7" w:rsidRPr="00C2370E" w:rsidRDefault="002850B7" w:rsidP="002850B7">
            <w:pPr>
              <w:pStyle w:val="Default"/>
              <w:jc w:val="both"/>
              <w:rPr>
                <w:rFonts w:ascii="Book Antiqua" w:hAnsi="Book Antiqua"/>
              </w:rPr>
            </w:pPr>
          </w:p>
        </w:tc>
      </w:tr>
      <w:tr w:rsidR="00652F5D" w:rsidRPr="006B1612" w14:paraId="6A8B79D6" w14:textId="77777777" w:rsidTr="00160484">
        <w:tc>
          <w:tcPr>
            <w:tcW w:w="824" w:type="dxa"/>
            <w:tcBorders>
              <w:right w:val="single" w:sz="4" w:space="0" w:color="auto"/>
            </w:tcBorders>
          </w:tcPr>
          <w:p w14:paraId="33A98578" w14:textId="77777777" w:rsidR="00652F5D" w:rsidRPr="006B1612" w:rsidRDefault="00652F5D" w:rsidP="00652F5D">
            <w:pPr>
              <w:numPr>
                <w:ilvl w:val="0"/>
                <w:numId w:val="1"/>
              </w:numPr>
              <w:jc w:val="both"/>
              <w:rPr>
                <w:rFonts w:ascii="Book Antiqua" w:hAnsi="Book Antiqua" w:cs="Arial"/>
              </w:rPr>
            </w:pPr>
          </w:p>
        </w:tc>
        <w:tc>
          <w:tcPr>
            <w:tcW w:w="1620" w:type="dxa"/>
            <w:tcBorders>
              <w:right w:val="single" w:sz="4" w:space="0" w:color="auto"/>
            </w:tcBorders>
          </w:tcPr>
          <w:p w14:paraId="09722324" w14:textId="6B24A4EB" w:rsidR="00652F5D" w:rsidRPr="00652F5D" w:rsidRDefault="00652F5D" w:rsidP="00652F5D">
            <w:pPr>
              <w:jc w:val="both"/>
              <w:rPr>
                <w:rFonts w:ascii="Book Antiqua" w:hAnsi="Book Antiqua"/>
              </w:rPr>
            </w:pPr>
            <w:r w:rsidRPr="00652F5D">
              <w:rPr>
                <w:rFonts w:ascii="Book Antiqua" w:hAnsi="Book Antiqua" w:cs="Arial"/>
                <w:b/>
                <w:bCs/>
              </w:rPr>
              <w:t>GCC 14.2</w:t>
            </w:r>
          </w:p>
        </w:tc>
        <w:tc>
          <w:tcPr>
            <w:tcW w:w="7335" w:type="dxa"/>
            <w:tcBorders>
              <w:left w:val="nil"/>
            </w:tcBorders>
          </w:tcPr>
          <w:p w14:paraId="77D7B35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Replace GCC 14.2 as follows:</w:t>
            </w:r>
          </w:p>
          <w:p w14:paraId="290921D9" w14:textId="77777777" w:rsidR="00652F5D" w:rsidRPr="00652F5D" w:rsidRDefault="00652F5D" w:rsidP="00652F5D">
            <w:pPr>
              <w:ind w:left="342" w:hanging="270"/>
              <w:jc w:val="both"/>
              <w:rPr>
                <w:rFonts w:ascii="Book Antiqua" w:eastAsia="Calibri" w:hAnsi="Book Antiqua" w:cs="Arial"/>
                <w:color w:val="000000"/>
                <w:lang w:bidi="hi-IN"/>
              </w:rPr>
            </w:pPr>
          </w:p>
          <w:p w14:paraId="5E644FA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Program of Performance</w:t>
            </w:r>
          </w:p>
          <w:p w14:paraId="4951BBD9" w14:textId="77777777" w:rsidR="00652F5D" w:rsidRPr="00652F5D" w:rsidRDefault="00652F5D" w:rsidP="00652F5D">
            <w:pPr>
              <w:ind w:left="342" w:hanging="270"/>
              <w:jc w:val="both"/>
              <w:rPr>
                <w:rFonts w:ascii="Book Antiqua" w:eastAsia="Calibri" w:hAnsi="Book Antiqua" w:cs="Arial"/>
                <w:color w:val="000000"/>
                <w:lang w:bidi="hi-IN"/>
              </w:rPr>
            </w:pPr>
          </w:p>
          <w:p w14:paraId="5FA0546A" w14:textId="77777777" w:rsidR="00652F5D" w:rsidRPr="00652F5D" w:rsidRDefault="00652F5D" w:rsidP="00652F5D">
            <w:pPr>
              <w:ind w:left="72"/>
              <w:jc w:val="both"/>
              <w:rPr>
                <w:rFonts w:ascii="Book Antiqua" w:eastAsia="Calibri" w:hAnsi="Book Antiqua" w:cs="Arial"/>
                <w:color w:val="000000"/>
                <w:lang w:bidi="hi-IN"/>
              </w:rPr>
            </w:pPr>
            <w:r w:rsidRPr="00652F5D">
              <w:rPr>
                <w:rFonts w:ascii="Book Antiqua" w:eastAsia="Calibri" w:hAnsi="Book Antiqua" w:cs="Arial"/>
                <w:color w:val="000000"/>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652F5D">
              <w:rPr>
                <w:rFonts w:ascii="Book Antiqua" w:eastAsia="Calibri" w:hAnsi="Book Antiqua" w:cs="Arial"/>
                <w:color w:val="000000"/>
                <w:lang w:bidi="hi-IN"/>
              </w:rPr>
              <w:t>34, and</w:t>
            </w:r>
            <w:proofErr w:type="gramEnd"/>
            <w:r w:rsidRPr="00652F5D">
              <w:rPr>
                <w:rFonts w:ascii="Book Antiqua" w:eastAsia="Calibri" w:hAnsi="Book Antiqua" w:cs="Arial"/>
                <w:color w:val="000000"/>
                <w:lang w:bidi="hi-IN"/>
              </w:rPr>
              <w:t xml:space="preserve"> shall submit all such revisions to the Project Manager.</w:t>
            </w:r>
          </w:p>
          <w:p w14:paraId="24D34585" w14:textId="77777777" w:rsidR="00652F5D" w:rsidRPr="00652F5D" w:rsidRDefault="00652F5D" w:rsidP="00652F5D">
            <w:pPr>
              <w:ind w:left="72"/>
              <w:jc w:val="both"/>
              <w:rPr>
                <w:rFonts w:ascii="Book Antiqua" w:eastAsia="Calibri" w:hAnsi="Book Antiqua" w:cs="Arial"/>
                <w:color w:val="000000"/>
                <w:lang w:bidi="hi-IN"/>
              </w:rPr>
            </w:pPr>
          </w:p>
          <w:p w14:paraId="581EBF14" w14:textId="77777777" w:rsidR="00652F5D" w:rsidRPr="00652F5D" w:rsidRDefault="00652F5D" w:rsidP="00652F5D">
            <w:pPr>
              <w:ind w:left="72"/>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 xml:space="preserve">Further to </w:t>
            </w:r>
            <w:proofErr w:type="gramStart"/>
            <w:r w:rsidRPr="00652F5D">
              <w:rPr>
                <w:rFonts w:ascii="Book Antiqua" w:eastAsia="Calibri" w:hAnsi="Book Antiqua" w:cs="Arial"/>
                <w:b/>
                <w:bCs/>
                <w:color w:val="000000"/>
                <w:lang w:bidi="hi-IN"/>
              </w:rPr>
              <w:t>above</w:t>
            </w:r>
            <w:proofErr w:type="gramEnd"/>
            <w:r w:rsidRPr="00652F5D">
              <w:rPr>
                <w:rFonts w:ascii="Book Antiqua" w:eastAsia="Calibri" w:hAnsi="Book Antiqua" w:cs="Arial"/>
                <w:b/>
                <w:bCs/>
                <w:color w:val="000000"/>
                <w:lang w:bidi="hi-IN"/>
              </w:rPr>
              <w:t xml:space="preserve">, the concerned POWERGRID’s site executive shall </w:t>
            </w:r>
            <w:proofErr w:type="gramStart"/>
            <w:r w:rsidRPr="00652F5D">
              <w:rPr>
                <w:rFonts w:ascii="Book Antiqua" w:eastAsia="Calibri" w:hAnsi="Book Antiqua" w:cs="Arial"/>
                <w:b/>
                <w:bCs/>
                <w:color w:val="000000"/>
                <w:lang w:bidi="hi-IN"/>
              </w:rPr>
              <w:t>enter into</w:t>
            </w:r>
            <w:proofErr w:type="gramEnd"/>
            <w:r w:rsidRPr="00652F5D">
              <w:rPr>
                <w:rFonts w:ascii="Book Antiqua" w:eastAsia="Calibri" w:hAnsi="Book Antiqua" w:cs="Arial"/>
                <w:b/>
                <w:bCs/>
                <w:color w:val="000000"/>
                <w:lang w:bidi="hi-IN"/>
              </w:rPr>
              <w:t xml:space="preserve"> a location-wise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w:t>
            </w:r>
          </w:p>
          <w:p w14:paraId="7ABAC7AF" w14:textId="77777777" w:rsidR="00652F5D" w:rsidRPr="00652F5D" w:rsidRDefault="00652F5D" w:rsidP="00652F5D">
            <w:pPr>
              <w:pStyle w:val="Default"/>
              <w:jc w:val="both"/>
              <w:rPr>
                <w:rFonts w:ascii="Book Antiqua" w:hAnsi="Book Antiqua"/>
                <w:b/>
              </w:rPr>
            </w:pPr>
          </w:p>
        </w:tc>
      </w:tr>
      <w:tr w:rsidR="00906600" w:rsidRPr="006B1612" w14:paraId="13FF9C1D" w14:textId="77777777" w:rsidTr="00160484">
        <w:tc>
          <w:tcPr>
            <w:tcW w:w="824" w:type="dxa"/>
            <w:tcBorders>
              <w:right w:val="single" w:sz="4" w:space="0" w:color="auto"/>
            </w:tcBorders>
          </w:tcPr>
          <w:p w14:paraId="1E99427F" w14:textId="77777777" w:rsidR="00906600" w:rsidRPr="006B1612" w:rsidRDefault="00906600" w:rsidP="00906600">
            <w:pPr>
              <w:numPr>
                <w:ilvl w:val="0"/>
                <w:numId w:val="1"/>
              </w:numPr>
              <w:jc w:val="both"/>
              <w:rPr>
                <w:rFonts w:ascii="Book Antiqua" w:hAnsi="Book Antiqua" w:cs="Arial"/>
              </w:rPr>
            </w:pPr>
          </w:p>
        </w:tc>
        <w:tc>
          <w:tcPr>
            <w:tcW w:w="1620" w:type="dxa"/>
            <w:tcBorders>
              <w:right w:val="single" w:sz="4" w:space="0" w:color="auto"/>
            </w:tcBorders>
          </w:tcPr>
          <w:p w14:paraId="7898B443" w14:textId="67B1EB33" w:rsidR="00906600" w:rsidRPr="00906600" w:rsidRDefault="00906600" w:rsidP="00906600">
            <w:pPr>
              <w:jc w:val="both"/>
              <w:rPr>
                <w:rFonts w:ascii="Book Antiqua" w:hAnsi="Book Antiqua"/>
              </w:rPr>
            </w:pPr>
            <w:r w:rsidRPr="00906600">
              <w:rPr>
                <w:rFonts w:ascii="Book Antiqua" w:hAnsi="Book Antiqua" w:cs="Arial"/>
                <w:b/>
                <w:bCs/>
              </w:rPr>
              <w:t>GCC 14.4</w:t>
            </w:r>
          </w:p>
        </w:tc>
        <w:tc>
          <w:tcPr>
            <w:tcW w:w="7335" w:type="dxa"/>
            <w:tcBorders>
              <w:left w:val="nil"/>
            </w:tcBorders>
          </w:tcPr>
          <w:p w14:paraId="2F9904EE"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Replace GCC 14.4 as follows:</w:t>
            </w:r>
          </w:p>
          <w:p w14:paraId="1C5EEC8A" w14:textId="77777777" w:rsidR="00906600" w:rsidRPr="00906600" w:rsidRDefault="00906600" w:rsidP="00906600">
            <w:pPr>
              <w:ind w:left="342" w:hanging="270"/>
              <w:jc w:val="both"/>
              <w:rPr>
                <w:rFonts w:ascii="Book Antiqua" w:eastAsia="Calibri" w:hAnsi="Book Antiqua" w:cs="Arial"/>
                <w:color w:val="000000"/>
                <w:lang w:bidi="hi-IN"/>
              </w:rPr>
            </w:pPr>
          </w:p>
          <w:p w14:paraId="00A527F4"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Progress of Performance</w:t>
            </w:r>
          </w:p>
          <w:p w14:paraId="5AFA697F" w14:textId="77777777" w:rsidR="00906600" w:rsidRPr="00906600" w:rsidRDefault="00906600" w:rsidP="00906600">
            <w:pPr>
              <w:ind w:left="342" w:hanging="270"/>
              <w:jc w:val="both"/>
              <w:rPr>
                <w:rFonts w:ascii="Book Antiqua" w:eastAsia="Calibri" w:hAnsi="Book Antiqua" w:cs="Arial"/>
                <w:color w:val="000000"/>
                <w:lang w:bidi="hi-IN"/>
              </w:rPr>
            </w:pPr>
          </w:p>
          <w:p w14:paraId="53AE0D45" w14:textId="77777777" w:rsidR="00906600" w:rsidRPr="00906600" w:rsidRDefault="00906600" w:rsidP="00906600">
            <w:pPr>
              <w:ind w:left="72"/>
              <w:jc w:val="both"/>
              <w:rPr>
                <w:rFonts w:ascii="Book Antiqua" w:eastAsia="Calibri" w:hAnsi="Book Antiqua" w:cs="Arial"/>
                <w:color w:val="000000"/>
                <w:lang w:bidi="hi-IN"/>
              </w:rPr>
            </w:pPr>
            <w:r w:rsidRPr="00906600">
              <w:rPr>
                <w:rFonts w:ascii="Book Antiqua" w:eastAsia="Calibri" w:hAnsi="Book Antiqua" w:cs="Arial"/>
                <w:color w:val="000000"/>
                <w:lang w:bidi="hi-IN"/>
              </w:rPr>
              <w:lastRenderedPageBreak/>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906600" w:rsidRDefault="00906600" w:rsidP="00906600">
            <w:pPr>
              <w:ind w:left="72"/>
              <w:jc w:val="both"/>
              <w:rPr>
                <w:rFonts w:ascii="Book Antiqua" w:eastAsia="Calibri" w:hAnsi="Book Antiqua" w:cs="Arial"/>
                <w:color w:val="000000"/>
                <w:lang w:bidi="hi-IN"/>
              </w:rPr>
            </w:pPr>
          </w:p>
          <w:p w14:paraId="4BF72431" w14:textId="77777777" w:rsidR="00906600" w:rsidRPr="00906600" w:rsidRDefault="00906600" w:rsidP="00906600">
            <w:pPr>
              <w:ind w:left="72"/>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15485C0A" w14:textId="77777777" w:rsidR="00906600" w:rsidRPr="00906600" w:rsidRDefault="00906600" w:rsidP="00906600">
            <w:pPr>
              <w:pStyle w:val="Default"/>
              <w:jc w:val="both"/>
              <w:rPr>
                <w:rFonts w:ascii="Book Antiqua" w:hAnsi="Book Antiqua"/>
                <w:b/>
              </w:rPr>
            </w:pPr>
          </w:p>
        </w:tc>
      </w:tr>
      <w:tr w:rsidR="002850B7" w:rsidRPr="006B1612" w14:paraId="38113E37" w14:textId="77777777" w:rsidTr="00160484">
        <w:tc>
          <w:tcPr>
            <w:tcW w:w="824" w:type="dxa"/>
            <w:tcBorders>
              <w:right w:val="single" w:sz="4" w:space="0" w:color="auto"/>
            </w:tcBorders>
          </w:tcPr>
          <w:p w14:paraId="19E5695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1067A63" w14:textId="77777777" w:rsidR="002850B7" w:rsidRDefault="002850B7" w:rsidP="002850B7">
            <w:pPr>
              <w:jc w:val="both"/>
              <w:rPr>
                <w:rFonts w:ascii="Book Antiqua" w:hAnsi="Book Antiqua"/>
              </w:rPr>
            </w:pPr>
            <w:r>
              <w:rPr>
                <w:rFonts w:ascii="Book Antiqua" w:hAnsi="Book Antiqua"/>
              </w:rPr>
              <w:t>GCC 15.1</w:t>
            </w:r>
          </w:p>
        </w:tc>
        <w:tc>
          <w:tcPr>
            <w:tcW w:w="7335" w:type="dxa"/>
            <w:tcBorders>
              <w:left w:val="nil"/>
            </w:tcBorders>
          </w:tcPr>
          <w:p w14:paraId="4091DB4B"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36968FFB" w14:textId="77777777" w:rsidR="002850B7" w:rsidRDefault="002850B7" w:rsidP="002850B7">
            <w:pPr>
              <w:ind w:left="342" w:hanging="270"/>
              <w:jc w:val="both"/>
              <w:rPr>
                <w:rFonts w:ascii="Book Antiqua" w:eastAsiaTheme="minorHAnsi" w:hAnsi="Book Antiqua" w:cs="Book Antiqua"/>
                <w:b/>
                <w:bCs/>
                <w:color w:val="000000"/>
                <w:lang w:bidi="hi-IN"/>
              </w:rPr>
            </w:pPr>
          </w:p>
          <w:p w14:paraId="491E71D1" w14:textId="77777777" w:rsidR="002850B7" w:rsidRDefault="002850B7" w:rsidP="002850B7">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 xml:space="preserve">Further, the Contractor shall not subcontract any work to a subcontractor/sub vendor from such countries which shares a land border with India unless such subcontractor/sub vendor fulfills all requirement </w:t>
            </w:r>
            <w:proofErr w:type="gramStart"/>
            <w:r>
              <w:rPr>
                <w:rFonts w:ascii="Book Antiqua" w:hAnsi="Book Antiqua"/>
                <w:b/>
                <w:bCs/>
                <w:color w:val="000000"/>
              </w:rPr>
              <w:t>in regard to</w:t>
            </w:r>
            <w:proofErr w:type="gramEnd"/>
            <w:r>
              <w:rPr>
                <w:rFonts w:ascii="Book Antiqua" w:hAnsi="Book Antiqua"/>
                <w:b/>
                <w:bCs/>
                <w:color w:val="000000"/>
              </w:rPr>
              <w:t xml:space="preserve"> ‘Bidder from a country which shares a land border with India’ as per ITB clause</w:t>
            </w:r>
            <w:r>
              <w:rPr>
                <w:rFonts w:ascii="Book Antiqua" w:hAnsi="Book Antiqua"/>
                <w:b/>
                <w:bCs/>
              </w:rPr>
              <w:t xml:space="preserve"> 2.1.</w:t>
            </w:r>
            <w:r>
              <w:t xml:space="preserve"> </w:t>
            </w:r>
            <w:r w:rsidRPr="00DA1FBA">
              <w:rPr>
                <w:rFonts w:ascii="Book Antiqua" w:hAnsi="Book Antiqua"/>
                <w:b/>
                <w:bCs/>
              </w:rPr>
              <w:t xml:space="preserve">This restriction on subcontracting shall not be </w:t>
            </w:r>
            <w:r w:rsidRPr="00DA1FBA">
              <w:rPr>
                <w:rFonts w:ascii="Book Antiqua" w:hAnsi="Book Antiqua"/>
                <w:b/>
                <w:bCs/>
              </w:rPr>
              <w:lastRenderedPageBreak/>
              <w:t xml:space="preserve">applicable for </w:t>
            </w:r>
            <w:proofErr w:type="gramStart"/>
            <w:r w:rsidRPr="00DA1FBA">
              <w:rPr>
                <w:rFonts w:ascii="Book Antiqua" w:hAnsi="Book Antiqua"/>
                <w:b/>
                <w:bCs/>
              </w:rPr>
              <w:t>procurement</w:t>
            </w:r>
            <w:proofErr w:type="gramEnd"/>
            <w:r w:rsidRPr="00DA1FBA">
              <w:rPr>
                <w:rFonts w:ascii="Book Antiqua" w:hAnsi="Book Antiqua"/>
                <w:b/>
                <w:bCs/>
              </w:rPr>
              <w:t xml:space="preserve"> of raw materials, components, sub</w:t>
            </w:r>
            <w:r>
              <w:rPr>
                <w:rFonts w:ascii="Book Antiqua" w:hAnsi="Book Antiqua"/>
                <w:b/>
                <w:bCs/>
              </w:rPr>
              <w:t>-</w:t>
            </w:r>
            <w:r w:rsidRPr="00DA1FBA">
              <w:rPr>
                <w:rFonts w:ascii="Book Antiqua" w:hAnsi="Book Antiqua"/>
                <w:b/>
                <w:bCs/>
              </w:rPr>
              <w:t>assemblies etc. However, in case of finished goods</w:t>
            </w:r>
            <w:r>
              <w:rPr>
                <w:rFonts w:ascii="Book Antiqua" w:hAnsi="Book Antiqua"/>
                <w:b/>
                <w:bCs/>
              </w:rPr>
              <w:t xml:space="preserve"> </w:t>
            </w:r>
            <w:r w:rsidRPr="00DA1FBA">
              <w:rPr>
                <w:rFonts w:ascii="Book Antiqua" w:hAnsi="Book Antiqua"/>
                <w:b/>
                <w:bCs/>
              </w:rPr>
              <w:t>procured directly/indirectly from the vendors from the</w:t>
            </w:r>
            <w:r>
              <w:rPr>
                <w:rFonts w:ascii="Book Antiqua" w:hAnsi="Book Antiqua"/>
                <w:b/>
                <w:bCs/>
              </w:rPr>
              <w:t xml:space="preserve"> </w:t>
            </w:r>
            <w:r w:rsidRPr="00DA1FBA">
              <w:rPr>
                <w:rFonts w:ascii="Book Antiqua" w:hAnsi="Book Antiqua"/>
                <w:b/>
                <w:bCs/>
              </w:rPr>
              <w:t>countries sharing land border with India, such vendor</w:t>
            </w:r>
            <w:r>
              <w:rPr>
                <w:rFonts w:ascii="Book Antiqua" w:hAnsi="Book Antiqua"/>
                <w:b/>
                <w:bCs/>
              </w:rPr>
              <w:t xml:space="preserve"> </w:t>
            </w:r>
            <w:r w:rsidRPr="00DA1FBA">
              <w:rPr>
                <w:rFonts w:ascii="Book Antiqua" w:hAnsi="Book Antiqua"/>
                <w:b/>
                <w:bCs/>
              </w:rPr>
              <w:t>will be required to be registered with the Competent Authority.</w:t>
            </w:r>
          </w:p>
          <w:p w14:paraId="30012C67" w14:textId="77777777" w:rsidR="002850B7" w:rsidRPr="00FE065A" w:rsidRDefault="002850B7" w:rsidP="002850B7">
            <w:pPr>
              <w:ind w:left="342" w:hanging="270"/>
              <w:jc w:val="both"/>
              <w:rPr>
                <w:rFonts w:ascii="Book Antiqua" w:eastAsiaTheme="minorHAnsi" w:hAnsi="Book Antiqua" w:cs="Book Antiqua"/>
                <w:b/>
                <w:bCs/>
                <w:color w:val="000000"/>
                <w:lang w:bidi="hi-IN"/>
              </w:rPr>
            </w:pPr>
          </w:p>
        </w:tc>
      </w:tr>
      <w:tr w:rsidR="002850B7" w:rsidRPr="006B1612" w14:paraId="6AF8BB0C" w14:textId="77777777" w:rsidTr="00160484">
        <w:tc>
          <w:tcPr>
            <w:tcW w:w="824" w:type="dxa"/>
            <w:tcBorders>
              <w:right w:val="single" w:sz="4" w:space="0" w:color="auto"/>
            </w:tcBorders>
          </w:tcPr>
          <w:p w14:paraId="088C92C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3E8C5FA" w14:textId="77777777" w:rsidR="002850B7" w:rsidRPr="006B1612" w:rsidRDefault="002850B7" w:rsidP="002850B7">
            <w:pPr>
              <w:jc w:val="both"/>
              <w:rPr>
                <w:rFonts w:ascii="Book Antiqua" w:hAnsi="Book Antiqua"/>
              </w:rPr>
            </w:pPr>
            <w:r w:rsidRPr="006B1612">
              <w:rPr>
                <w:rFonts w:ascii="Book Antiqua" w:hAnsi="Book Antiqua"/>
              </w:rPr>
              <w:t>GCC 15.3</w:t>
            </w:r>
          </w:p>
        </w:tc>
        <w:tc>
          <w:tcPr>
            <w:tcW w:w="7335" w:type="dxa"/>
            <w:tcBorders>
              <w:left w:val="nil"/>
            </w:tcBorders>
          </w:tcPr>
          <w:p w14:paraId="63FFB2D4"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637C52E5" w14:textId="77777777" w:rsidR="002850B7" w:rsidRPr="006B1612" w:rsidRDefault="002850B7" w:rsidP="002850B7">
            <w:pPr>
              <w:ind w:left="668"/>
              <w:jc w:val="both"/>
              <w:rPr>
                <w:rFonts w:ascii="Book Antiqua" w:hAnsi="Book Antiqua"/>
              </w:rPr>
            </w:pPr>
          </w:p>
          <w:p w14:paraId="3384F9E7" w14:textId="77777777" w:rsidR="002850B7" w:rsidRDefault="002850B7" w:rsidP="002850B7">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 xml:space="preserve">For items or parts of the Facilities not specified in the corresponding Appendix (List of Approved Subcontractors) to the Contract Agreement </w:t>
            </w:r>
            <w:r w:rsidRPr="00C2370E">
              <w:rPr>
                <w:rFonts w:ascii="Book Antiqua" w:eastAsiaTheme="minorHAnsi" w:hAnsi="Book Antiqua" w:cs="Book Antiqua"/>
                <w:b/>
                <w:bCs/>
                <w:color w:val="000000"/>
                <w:lang w:bidi="hi-IN"/>
              </w:rPr>
              <w:t>for Supply of Goods Contract(s),</w:t>
            </w:r>
            <w:r w:rsidRPr="00825B34">
              <w:rPr>
                <w:rFonts w:ascii="Book Antiqua" w:eastAsiaTheme="minorHAnsi" w:hAnsi="Book Antiqua" w:cs="Book Antiqua"/>
                <w:color w:val="000000"/>
                <w:lang w:bidi="hi-IN"/>
              </w:rPr>
              <w:t xml:space="preserve"> the Contractor may employ such Subcontractors as it may select, at its discretion.</w:t>
            </w:r>
            <w:r w:rsidR="00DD68C7">
              <w:rPr>
                <w:rFonts w:ascii="Book Antiqua" w:eastAsiaTheme="minorHAnsi" w:hAnsi="Book Antiqua" w:cs="Book Antiqua"/>
                <w:color w:val="000000"/>
                <w:lang w:bidi="hi-IN"/>
              </w:rPr>
              <w:t xml:space="preserve"> </w:t>
            </w:r>
          </w:p>
          <w:p w14:paraId="0F73DD2D" w14:textId="77777777" w:rsidR="002850B7" w:rsidRPr="006B1612" w:rsidRDefault="002850B7" w:rsidP="002850B7">
            <w:pPr>
              <w:ind w:left="-18" w:firstLine="18"/>
              <w:jc w:val="both"/>
              <w:rPr>
                <w:rFonts w:ascii="Book Antiqua" w:hAnsi="Book Antiqua"/>
              </w:rPr>
            </w:pPr>
          </w:p>
        </w:tc>
      </w:tr>
      <w:tr w:rsidR="002850B7" w:rsidRPr="006B1612" w14:paraId="4013E777" w14:textId="77777777" w:rsidTr="00160484">
        <w:tc>
          <w:tcPr>
            <w:tcW w:w="824" w:type="dxa"/>
            <w:tcBorders>
              <w:right w:val="single" w:sz="4" w:space="0" w:color="auto"/>
            </w:tcBorders>
          </w:tcPr>
          <w:p w14:paraId="632CA1E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24D414A" w14:textId="77777777" w:rsidR="002850B7" w:rsidRPr="00EA3B2E" w:rsidRDefault="002850B7" w:rsidP="002850B7">
            <w:pPr>
              <w:jc w:val="both"/>
              <w:rPr>
                <w:rFonts w:ascii="Book Antiqua" w:hAnsi="Book Antiqua"/>
              </w:rPr>
            </w:pPr>
            <w:r w:rsidRPr="00EA3B2E">
              <w:rPr>
                <w:rFonts w:ascii="Book Antiqua" w:hAnsi="Book Antiqua"/>
              </w:rPr>
              <w:t>GCC 15.5</w:t>
            </w:r>
          </w:p>
        </w:tc>
        <w:tc>
          <w:tcPr>
            <w:tcW w:w="7335" w:type="dxa"/>
            <w:tcBorders>
              <w:left w:val="nil"/>
            </w:tcBorders>
          </w:tcPr>
          <w:p w14:paraId="28CE8A34" w14:textId="77777777" w:rsidR="002850B7" w:rsidRPr="00EA3B2E" w:rsidRDefault="002850B7" w:rsidP="002850B7">
            <w:pPr>
              <w:jc w:val="both"/>
              <w:rPr>
                <w:rFonts w:ascii="Book Antiqua" w:hAnsi="Book Antiqua" w:cs="Arial"/>
                <w:b/>
                <w:bCs/>
              </w:rPr>
            </w:pPr>
            <w:r w:rsidRPr="00EA3B2E">
              <w:rPr>
                <w:rFonts w:ascii="Book Antiqua" w:hAnsi="Book Antiqua" w:cs="Arial"/>
                <w:b/>
                <w:bCs/>
              </w:rPr>
              <w:t>Adding New sub clause GCC 15.5</w:t>
            </w:r>
          </w:p>
          <w:p w14:paraId="1698A9F6" w14:textId="77777777" w:rsidR="002850B7" w:rsidRPr="00EA3B2E" w:rsidRDefault="002850B7" w:rsidP="002850B7">
            <w:pPr>
              <w:jc w:val="both"/>
              <w:rPr>
                <w:rFonts w:ascii="Book Antiqua" w:hAnsi="Book Antiqua" w:cs="Arial"/>
                <w:b/>
                <w:bCs/>
              </w:rPr>
            </w:pPr>
          </w:p>
          <w:p w14:paraId="79BCF743" w14:textId="77777777" w:rsidR="002850B7" w:rsidRPr="00EA3B2E" w:rsidRDefault="002850B7" w:rsidP="002850B7">
            <w:pPr>
              <w:jc w:val="both"/>
              <w:rPr>
                <w:rFonts w:ascii="Book Antiqua" w:hAnsi="Book Antiqua"/>
              </w:rPr>
            </w:pPr>
            <w:r w:rsidRPr="00EA3B2E">
              <w:rPr>
                <w:rFonts w:ascii="Book Antiqua" w:hAnsi="Book Antiqua"/>
              </w:rPr>
              <w:t>The Contractor shall sign the Integrity Pact with its Subcontractors before employing under the Contract.</w:t>
            </w:r>
          </w:p>
          <w:p w14:paraId="6166CEAF" w14:textId="77777777" w:rsidR="002850B7" w:rsidRPr="00EA3B2E" w:rsidRDefault="002850B7" w:rsidP="002850B7">
            <w:pPr>
              <w:jc w:val="both"/>
              <w:rPr>
                <w:rFonts w:ascii="Book Antiqua" w:hAnsi="Book Antiqua"/>
                <w:b/>
                <w:bCs/>
              </w:rPr>
            </w:pPr>
          </w:p>
        </w:tc>
      </w:tr>
      <w:tr w:rsidR="00EA401B" w:rsidRPr="006B1612" w14:paraId="52A46F81" w14:textId="77777777" w:rsidTr="00160484">
        <w:tc>
          <w:tcPr>
            <w:tcW w:w="824" w:type="dxa"/>
            <w:tcBorders>
              <w:right w:val="single" w:sz="4" w:space="0" w:color="auto"/>
            </w:tcBorders>
          </w:tcPr>
          <w:p w14:paraId="5716C642" w14:textId="77777777" w:rsidR="00EA401B" w:rsidRPr="006B1612" w:rsidRDefault="00EA401B" w:rsidP="00EA401B">
            <w:pPr>
              <w:numPr>
                <w:ilvl w:val="0"/>
                <w:numId w:val="1"/>
              </w:numPr>
              <w:jc w:val="both"/>
              <w:rPr>
                <w:rFonts w:ascii="Book Antiqua" w:hAnsi="Book Antiqua" w:cs="Arial"/>
              </w:rPr>
            </w:pPr>
          </w:p>
        </w:tc>
        <w:tc>
          <w:tcPr>
            <w:tcW w:w="1620" w:type="dxa"/>
            <w:tcBorders>
              <w:right w:val="single" w:sz="4" w:space="0" w:color="auto"/>
            </w:tcBorders>
          </w:tcPr>
          <w:p w14:paraId="1FC0AF90" w14:textId="771B37AA" w:rsidR="00EA401B" w:rsidRPr="00EA401B" w:rsidRDefault="00EA401B" w:rsidP="00EA401B">
            <w:pPr>
              <w:jc w:val="both"/>
              <w:rPr>
                <w:rFonts w:ascii="Book Antiqua" w:hAnsi="Book Antiqua"/>
              </w:rPr>
            </w:pPr>
            <w:r w:rsidRPr="00EA401B">
              <w:rPr>
                <w:rFonts w:ascii="Book Antiqua" w:hAnsi="Book Antiqua" w:cs="Arial"/>
              </w:rPr>
              <w:t>GCC 16.3.5</w:t>
            </w:r>
          </w:p>
        </w:tc>
        <w:tc>
          <w:tcPr>
            <w:tcW w:w="7335" w:type="dxa"/>
            <w:tcBorders>
              <w:left w:val="nil"/>
            </w:tcBorders>
          </w:tcPr>
          <w:p w14:paraId="6A335EC7" w14:textId="77777777" w:rsidR="00EA401B" w:rsidRPr="00EA401B" w:rsidRDefault="00EA401B" w:rsidP="00EA401B">
            <w:pPr>
              <w:ind w:left="342" w:hanging="270"/>
              <w:jc w:val="both"/>
              <w:rPr>
                <w:rFonts w:ascii="Book Antiqua" w:eastAsia="Calibri" w:hAnsi="Book Antiqua" w:cs="Arial"/>
                <w:b/>
                <w:bCs/>
                <w:color w:val="000000"/>
                <w:lang w:bidi="hi-IN"/>
              </w:rPr>
            </w:pPr>
            <w:r w:rsidRPr="00EA401B">
              <w:rPr>
                <w:rFonts w:ascii="Book Antiqua" w:eastAsia="Calibri" w:hAnsi="Book Antiqua" w:cs="Arial"/>
                <w:b/>
                <w:bCs/>
                <w:color w:val="000000"/>
                <w:lang w:bidi="hi-IN"/>
              </w:rPr>
              <w:t>Replace GCC 16.3.5 with the following:</w:t>
            </w:r>
          </w:p>
          <w:p w14:paraId="4FC7F965" w14:textId="77777777" w:rsidR="00EA401B" w:rsidRPr="00EA401B" w:rsidRDefault="00EA401B" w:rsidP="00EA401B">
            <w:pPr>
              <w:ind w:left="342" w:hanging="270"/>
              <w:jc w:val="both"/>
              <w:rPr>
                <w:rFonts w:ascii="Book Antiqua" w:eastAsia="Calibri" w:hAnsi="Book Antiqua" w:cs="Arial"/>
                <w:b/>
                <w:bCs/>
                <w:color w:val="000000"/>
                <w:lang w:bidi="hi-IN"/>
              </w:rPr>
            </w:pPr>
          </w:p>
          <w:p w14:paraId="45B77042" w14:textId="77777777" w:rsidR="00EA401B" w:rsidRPr="00EA401B" w:rsidRDefault="00EA401B" w:rsidP="00EA401B">
            <w:pPr>
              <w:jc w:val="both"/>
              <w:rPr>
                <w:rFonts w:ascii="Book Antiqua" w:hAnsi="Book Antiqua"/>
              </w:rPr>
            </w:pPr>
            <w:r w:rsidRPr="00EA401B">
              <w:rPr>
                <w:rFonts w:ascii="Book Antiqua" w:hAnsi="Book Antiqua"/>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EA401B">
              <w:rPr>
                <w:rFonts w:ascii="Book Antiqua" w:hAnsi="Book Antiqua"/>
                <w:b/>
                <w:bCs/>
              </w:rPr>
              <w:t>Arbitrator for determination /Conciliation Committee of Independent Experts (CCIE) for resolution  in accordance with GCC Sub-Clause 39 / GCC Sub-Clause 40 hereof.</w:t>
            </w:r>
            <w:r w:rsidRPr="00EA401B">
              <w:rPr>
                <w:rFonts w:ascii="Book Antiqua" w:hAnsi="Book Antiqua"/>
              </w:rPr>
              <w:t xml:space="preserve"> If such dispute or difference is referred to an Arbitrator</w:t>
            </w:r>
            <w:r w:rsidRPr="00EA401B">
              <w:rPr>
                <w:rFonts w:ascii="Book Antiqua" w:hAnsi="Book Antiqua"/>
                <w:b/>
                <w:bCs/>
              </w:rPr>
              <w:t>/CCIE</w:t>
            </w:r>
            <w:r w:rsidRPr="00EA401B">
              <w:rPr>
                <w:rFonts w:ascii="Book Antiqua" w:hAnsi="Book Antiqua"/>
              </w:rPr>
              <w:t xml:space="preserve">, the Project Manager shall give instructions as to whether and if so, how, performance of the Contract is to proceed. </w:t>
            </w:r>
            <w:r w:rsidRPr="00EA401B">
              <w:rPr>
                <w:rFonts w:ascii="Book Antiqua" w:hAnsi="Book Antiqua"/>
                <w:b/>
                <w:bCs/>
              </w:rPr>
              <w:t>The Contractor shall proceed with the Contract in accordance with the Project Manager’s instructions, provided that if the Contractor’s view on the dispute gets uphold as a result of the Arbitration/Conciliation proceedings,</w:t>
            </w:r>
            <w:r w:rsidRPr="00EA401B">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EA401B">
              <w:rPr>
                <w:rFonts w:ascii="Book Antiqua" w:hAnsi="Book Antiqua"/>
                <w:b/>
                <w:bCs/>
              </w:rPr>
              <w:t xml:space="preserve"> as decided in Arbitration/CCIE proceedings</w:t>
            </w:r>
            <w:r w:rsidRPr="00EA401B">
              <w:rPr>
                <w:rFonts w:ascii="Book Antiqua" w:hAnsi="Book Antiqua"/>
              </w:rPr>
              <w:t>, and the Time for Completion shall be extended accordingly.</w:t>
            </w:r>
          </w:p>
          <w:p w14:paraId="07D19A88" w14:textId="77777777" w:rsidR="00EA401B" w:rsidRDefault="00EA401B" w:rsidP="00EA401B">
            <w:pPr>
              <w:jc w:val="both"/>
              <w:rPr>
                <w:rFonts w:ascii="Book Antiqua" w:hAnsi="Book Antiqua" w:cs="Arial"/>
                <w:b/>
                <w:bCs/>
              </w:rPr>
            </w:pPr>
          </w:p>
          <w:p w14:paraId="3E1BFC22" w14:textId="77777777" w:rsidR="008D51BB" w:rsidRPr="00EA401B" w:rsidRDefault="008D51BB" w:rsidP="00EA401B">
            <w:pPr>
              <w:jc w:val="both"/>
              <w:rPr>
                <w:rFonts w:ascii="Book Antiqua" w:hAnsi="Book Antiqua" w:cs="Arial"/>
                <w:b/>
                <w:bCs/>
              </w:rPr>
            </w:pPr>
          </w:p>
        </w:tc>
      </w:tr>
      <w:tr w:rsidR="002850B7" w:rsidRPr="006B1612" w14:paraId="57297912" w14:textId="77777777" w:rsidTr="00160484">
        <w:tc>
          <w:tcPr>
            <w:tcW w:w="824" w:type="dxa"/>
            <w:tcBorders>
              <w:right w:val="single" w:sz="4" w:space="0" w:color="auto"/>
            </w:tcBorders>
          </w:tcPr>
          <w:p w14:paraId="56A39C8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DB951F1" w14:textId="77777777" w:rsidR="002850B7" w:rsidRPr="00EA3B2E" w:rsidRDefault="002850B7" w:rsidP="002850B7">
            <w:pPr>
              <w:ind w:right="-86"/>
              <w:jc w:val="both"/>
              <w:rPr>
                <w:rFonts w:ascii="Book Antiqua" w:hAnsi="Book Antiqua" w:cs="Arial"/>
              </w:rPr>
            </w:pPr>
            <w:r w:rsidRPr="00EA3B2E">
              <w:rPr>
                <w:rFonts w:ascii="Book Antiqua" w:hAnsi="Book Antiqua" w:cs="Arial"/>
              </w:rPr>
              <w:t>GCC 17.4.3</w:t>
            </w:r>
          </w:p>
        </w:tc>
        <w:tc>
          <w:tcPr>
            <w:tcW w:w="7335" w:type="dxa"/>
            <w:tcBorders>
              <w:left w:val="nil"/>
            </w:tcBorders>
          </w:tcPr>
          <w:p w14:paraId="29897566" w14:textId="77777777" w:rsidR="002850B7" w:rsidRPr="00EA3B2E" w:rsidRDefault="002850B7" w:rsidP="002850B7">
            <w:pPr>
              <w:jc w:val="both"/>
              <w:rPr>
                <w:rFonts w:ascii="Book Antiqua" w:hAnsi="Book Antiqua" w:cs="Arial"/>
                <w:b/>
                <w:bCs/>
              </w:rPr>
            </w:pPr>
            <w:proofErr w:type="gramStart"/>
            <w:r w:rsidRPr="00EA3B2E">
              <w:rPr>
                <w:rFonts w:ascii="Book Antiqua" w:hAnsi="Book Antiqua" w:cs="Arial"/>
                <w:b/>
                <w:bCs/>
              </w:rPr>
              <w:t>Addition</w:t>
            </w:r>
            <w:proofErr w:type="gramEnd"/>
            <w:r w:rsidRPr="00EA3B2E">
              <w:rPr>
                <w:rFonts w:ascii="Book Antiqua" w:hAnsi="Book Antiqua" w:cs="Arial"/>
                <w:b/>
                <w:bCs/>
              </w:rPr>
              <w:t xml:space="preserve"> new Sub-Clause GCC 17.4.3</w:t>
            </w:r>
          </w:p>
          <w:p w14:paraId="1969A4A5" w14:textId="77777777" w:rsidR="002850B7" w:rsidRPr="00EA3B2E" w:rsidRDefault="002850B7" w:rsidP="002850B7">
            <w:pPr>
              <w:ind w:left="1035" w:hanging="1035"/>
              <w:jc w:val="both"/>
              <w:rPr>
                <w:rFonts w:ascii="Book Antiqua" w:hAnsi="Book Antiqua" w:cs="Arial"/>
              </w:rPr>
            </w:pPr>
          </w:p>
          <w:p w14:paraId="04DE1893"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17.4.3</w:t>
            </w:r>
            <w:r w:rsidRPr="00EA3B2E">
              <w:rPr>
                <w:rFonts w:ascii="Book Antiqua" w:hAnsi="Book Antiqua" w:cs="Arial"/>
              </w:rPr>
              <w:tab/>
              <w:t>Material Acceptance Certificate</w:t>
            </w:r>
          </w:p>
          <w:p w14:paraId="57616F95" w14:textId="77777777" w:rsidR="002850B7" w:rsidRPr="00EA3B2E" w:rsidRDefault="002850B7" w:rsidP="002850B7">
            <w:pPr>
              <w:ind w:left="727" w:hanging="727"/>
              <w:jc w:val="both"/>
              <w:rPr>
                <w:rFonts w:ascii="Book Antiqua" w:hAnsi="Book Antiqua" w:cs="Arial"/>
              </w:rPr>
            </w:pPr>
          </w:p>
          <w:p w14:paraId="5002791A"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ab/>
              <w:t xml:space="preserve">As soon as the delivery of Plant and Equipment, in the opinion of the Contractor, has been completed as specified in the Technical Specifications, the Contractor </w:t>
            </w:r>
            <w:proofErr w:type="gramStart"/>
            <w:r w:rsidRPr="00EA3B2E">
              <w:rPr>
                <w:rFonts w:ascii="Book Antiqua" w:hAnsi="Book Antiqua" w:cs="Arial"/>
              </w:rPr>
              <w:t>shall so</w:t>
            </w:r>
            <w:proofErr w:type="gramEnd"/>
            <w:r w:rsidRPr="00EA3B2E">
              <w:rPr>
                <w:rFonts w:ascii="Book Antiqua" w:hAnsi="Book Antiqua" w:cs="Arial"/>
              </w:rPr>
              <w:t xml:space="preserve"> notify the Employer in writing </w:t>
            </w:r>
            <w:proofErr w:type="spellStart"/>
            <w:proofErr w:type="gramStart"/>
            <w:r w:rsidRPr="00EA3B2E">
              <w:rPr>
                <w:rFonts w:ascii="Book Antiqua" w:hAnsi="Book Antiqua" w:cs="Arial"/>
              </w:rPr>
              <w:t>alongwith</w:t>
            </w:r>
            <w:proofErr w:type="spellEnd"/>
            <w:proofErr w:type="gramEnd"/>
            <w:r w:rsidRPr="00EA3B2E">
              <w:rPr>
                <w:rFonts w:ascii="Book Antiqua" w:hAnsi="Book Antiqua" w:cs="Arial"/>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B2E">
              <w:rPr>
                <w:rFonts w:ascii="Book Antiqua" w:hAnsi="Book Antiqua" w:cs="Arial"/>
              </w:rPr>
              <w:t>defect or</w:t>
            </w:r>
            <w:proofErr w:type="spellEnd"/>
            <w:r w:rsidRPr="00EA3B2E">
              <w:rPr>
                <w:rFonts w:ascii="Book Antiqua" w:hAnsi="Book Antiqua" w:cs="Arial"/>
              </w:rPr>
              <w:t xml:space="preserve"> of any damage or deficiencies and shall so notify the Employer in writing. The Employer after inspection/physical verification/ repair (as required)/ replacement (as required) shall issue to the Contractor </w:t>
            </w:r>
            <w:proofErr w:type="gramStart"/>
            <w:r w:rsidRPr="00EA3B2E">
              <w:rPr>
                <w:rFonts w:ascii="Book Antiqua" w:hAnsi="Book Antiqua" w:cs="Arial"/>
              </w:rPr>
              <w:t>an</w:t>
            </w:r>
            <w:proofErr w:type="gramEnd"/>
            <w:r w:rsidRPr="00EA3B2E">
              <w:rPr>
                <w:rFonts w:ascii="Book Antiqua" w:hAnsi="Book Antiqua" w:cs="Arial"/>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EA3B2E" w:rsidRDefault="002850B7" w:rsidP="002850B7">
            <w:pPr>
              <w:jc w:val="both"/>
              <w:rPr>
                <w:rFonts w:ascii="Book Antiqua" w:hAnsi="Book Antiqua" w:cs="Arial"/>
              </w:rPr>
            </w:pPr>
          </w:p>
        </w:tc>
      </w:tr>
      <w:tr w:rsidR="002850B7" w:rsidRPr="006B1612" w14:paraId="73134530" w14:textId="77777777" w:rsidTr="00160484">
        <w:tc>
          <w:tcPr>
            <w:tcW w:w="824" w:type="dxa"/>
            <w:tcBorders>
              <w:right w:val="single" w:sz="4" w:space="0" w:color="auto"/>
            </w:tcBorders>
          </w:tcPr>
          <w:p w14:paraId="6D169B2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4B0B6D" w14:textId="77777777" w:rsidR="002850B7" w:rsidRPr="008A5E95" w:rsidRDefault="002850B7" w:rsidP="002850B7">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14:paraId="35020993" w14:textId="77777777" w:rsidR="002850B7" w:rsidRPr="001F4CEC" w:rsidRDefault="002850B7" w:rsidP="002850B7">
            <w:pPr>
              <w:ind w:left="1035" w:hanging="1035"/>
              <w:jc w:val="both"/>
              <w:rPr>
                <w:rFonts w:ascii="Book Antiqua" w:hAnsi="Book Antiqua"/>
                <w:b/>
                <w:bCs/>
              </w:rPr>
            </w:pPr>
            <w:r w:rsidRPr="001F4CEC">
              <w:rPr>
                <w:rFonts w:ascii="Book Antiqua" w:hAnsi="Book Antiqua"/>
                <w:b/>
                <w:bCs/>
              </w:rPr>
              <w:t xml:space="preserve">Replace the para 18.1.3 (a) with the following </w:t>
            </w:r>
          </w:p>
          <w:p w14:paraId="2A360FFD" w14:textId="77777777" w:rsidR="002850B7" w:rsidRPr="006474E8" w:rsidRDefault="002850B7" w:rsidP="002850B7">
            <w:pPr>
              <w:ind w:left="1035" w:hanging="1035"/>
              <w:jc w:val="both"/>
              <w:rPr>
                <w:rFonts w:ascii="Book Antiqua" w:hAnsi="Book Antiqua"/>
              </w:rPr>
            </w:pPr>
          </w:p>
          <w:p w14:paraId="7710309A" w14:textId="77777777" w:rsidR="006474E8" w:rsidRPr="006474E8" w:rsidRDefault="006474E8" w:rsidP="006474E8">
            <w:pPr>
              <w:jc w:val="both"/>
              <w:rPr>
                <w:rFonts w:ascii="Book Antiqua" w:hAnsi="Book Antiqua" w:cs="Arial"/>
                <w:sz w:val="22"/>
                <w:szCs w:val="22"/>
              </w:rPr>
            </w:pPr>
            <w:r w:rsidRPr="006474E8">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6474E8">
              <w:rPr>
                <w:rFonts w:ascii="Book Antiqua" w:hAnsi="Book Antiqua"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6474E8" w:rsidRDefault="006474E8" w:rsidP="006474E8">
            <w:pPr>
              <w:jc w:val="both"/>
              <w:rPr>
                <w:rFonts w:ascii="Book Antiqua" w:hAnsi="Book Antiqua" w:cs="Arial"/>
                <w:sz w:val="22"/>
                <w:szCs w:val="22"/>
              </w:rPr>
            </w:pPr>
          </w:p>
          <w:p w14:paraId="10AD5E98" w14:textId="77777777" w:rsidR="006474E8" w:rsidRPr="006474E8" w:rsidRDefault="006474E8" w:rsidP="006474E8">
            <w:pPr>
              <w:pStyle w:val="Default"/>
              <w:ind w:left="18" w:hanging="18"/>
              <w:jc w:val="both"/>
              <w:rPr>
                <w:rFonts w:ascii="Book Antiqua" w:hAnsi="Book Antiqua"/>
                <w:sz w:val="22"/>
                <w:szCs w:val="22"/>
              </w:rPr>
            </w:pPr>
            <w:r w:rsidRPr="006474E8">
              <w:rPr>
                <w:rFonts w:ascii="Book Antiqua" w:hAnsi="Book Antiqua"/>
                <w:sz w:val="22"/>
                <w:szCs w:val="22"/>
              </w:rPr>
              <w:t>The Contractor is encouraged to use local labor preferably from weaker sections of society particularly SC &amp; ST persons, that has the necessary skills.</w:t>
            </w:r>
          </w:p>
          <w:p w14:paraId="66129CB9" w14:textId="77777777" w:rsidR="008D51BB" w:rsidRPr="00D316E4" w:rsidRDefault="008D51BB" w:rsidP="002850B7">
            <w:pPr>
              <w:jc w:val="both"/>
              <w:rPr>
                <w:rFonts w:ascii="Book Antiqua" w:hAnsi="Book Antiqua"/>
              </w:rPr>
            </w:pPr>
          </w:p>
        </w:tc>
      </w:tr>
      <w:tr w:rsidR="002850B7" w:rsidRPr="006B1612" w14:paraId="3E9CD13B" w14:textId="77777777" w:rsidTr="00160484">
        <w:tc>
          <w:tcPr>
            <w:tcW w:w="824" w:type="dxa"/>
            <w:tcBorders>
              <w:right w:val="single" w:sz="4" w:space="0" w:color="auto"/>
            </w:tcBorders>
          </w:tcPr>
          <w:p w14:paraId="4552366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DFED454" w14:textId="77777777" w:rsidR="002850B7" w:rsidRPr="006B1612" w:rsidRDefault="002850B7" w:rsidP="002850B7">
            <w:pPr>
              <w:jc w:val="both"/>
              <w:rPr>
                <w:rFonts w:ascii="Book Antiqua" w:hAnsi="Book Antiqua" w:cs="Arial"/>
              </w:rPr>
            </w:pPr>
            <w:r>
              <w:rPr>
                <w:rFonts w:ascii="Book Antiqua" w:hAnsi="Book Antiqua" w:cs="Arial"/>
              </w:rPr>
              <w:t>GCC 18.3.1.4 (a)</w:t>
            </w:r>
          </w:p>
        </w:tc>
        <w:tc>
          <w:tcPr>
            <w:tcW w:w="7335" w:type="dxa"/>
            <w:tcBorders>
              <w:left w:val="nil"/>
            </w:tcBorders>
          </w:tcPr>
          <w:p w14:paraId="34248776" w14:textId="77777777" w:rsidR="002850B7" w:rsidRPr="000F5F9C"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14:paraId="786D97E6" w14:textId="77777777" w:rsidR="002850B7" w:rsidRDefault="002850B7" w:rsidP="002850B7">
            <w:pPr>
              <w:jc w:val="both"/>
              <w:rPr>
                <w:rFonts w:ascii="Book Antiqua" w:hAnsi="Book Antiqua" w:cs="Arial"/>
              </w:rPr>
            </w:pPr>
          </w:p>
          <w:p w14:paraId="1F695130" w14:textId="77777777" w:rsidR="002850B7" w:rsidRPr="00C07E64" w:rsidRDefault="002850B7" w:rsidP="002850B7">
            <w:pPr>
              <w:ind w:left="432" w:hanging="432"/>
              <w:jc w:val="both"/>
              <w:rPr>
                <w:rFonts w:ascii="Book Antiqua" w:hAnsi="Book Antiqua"/>
              </w:rPr>
            </w:pPr>
            <w:r w:rsidRPr="00370231">
              <w:rPr>
                <w:rFonts w:ascii="Book Antiqua" w:hAnsi="Book Antiqua"/>
              </w:rPr>
              <w:lastRenderedPageBreak/>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w:t>
            </w:r>
            <w:proofErr w:type="gramStart"/>
            <w:r w:rsidRPr="00370231">
              <w:rPr>
                <w:rFonts w:ascii="Book Antiqua" w:hAnsi="Book Antiqua"/>
              </w:rPr>
              <w:t>during the course of</w:t>
            </w:r>
            <w:proofErr w:type="gramEnd"/>
            <w:r w:rsidRPr="00370231">
              <w:rPr>
                <w:rFonts w:ascii="Book Antiqua" w:hAnsi="Book Antiqua"/>
              </w:rPr>
              <w:t xml:space="preserve"> employment</w:t>
            </w:r>
            <w:r>
              <w:rPr>
                <w:rFonts w:ascii="Book Antiqua" w:hAnsi="Book Antiqua"/>
              </w:rPr>
              <w:t>.</w:t>
            </w:r>
          </w:p>
          <w:p w14:paraId="265C5104" w14:textId="77777777" w:rsidR="002850B7" w:rsidRPr="000F5F9C" w:rsidRDefault="002850B7" w:rsidP="002850B7">
            <w:pPr>
              <w:jc w:val="both"/>
              <w:rPr>
                <w:rFonts w:ascii="Book Antiqua" w:hAnsi="Book Antiqua" w:cs="Arial"/>
              </w:rPr>
            </w:pPr>
          </w:p>
        </w:tc>
      </w:tr>
      <w:tr w:rsidR="002850B7" w:rsidRPr="006B1612" w14:paraId="1A15AE3B" w14:textId="77777777" w:rsidTr="00160484">
        <w:tc>
          <w:tcPr>
            <w:tcW w:w="824" w:type="dxa"/>
            <w:tcBorders>
              <w:right w:val="single" w:sz="4" w:space="0" w:color="auto"/>
            </w:tcBorders>
          </w:tcPr>
          <w:p w14:paraId="2113A8EA"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A43E2BE" w14:textId="77777777" w:rsidR="002850B7" w:rsidRPr="006B1612" w:rsidRDefault="002850B7" w:rsidP="002850B7">
            <w:pPr>
              <w:jc w:val="both"/>
              <w:rPr>
                <w:rFonts w:ascii="Book Antiqua" w:hAnsi="Book Antiqua" w:cs="Arial"/>
              </w:rPr>
            </w:pPr>
            <w:r>
              <w:rPr>
                <w:rFonts w:ascii="Book Antiqua" w:hAnsi="Book Antiqua" w:cs="Arial"/>
              </w:rPr>
              <w:t>GCC 18.3.3.17</w:t>
            </w:r>
          </w:p>
        </w:tc>
        <w:tc>
          <w:tcPr>
            <w:tcW w:w="7335" w:type="dxa"/>
            <w:tcBorders>
              <w:left w:val="nil"/>
            </w:tcBorders>
          </w:tcPr>
          <w:p w14:paraId="695E3C4F" w14:textId="77777777" w:rsidR="002850B7" w:rsidRPr="000F5F9C" w:rsidRDefault="002850B7" w:rsidP="002850B7">
            <w:pPr>
              <w:spacing w:after="120"/>
              <w:ind w:left="1035" w:hanging="1035"/>
              <w:jc w:val="both"/>
              <w:rPr>
                <w:rFonts w:ascii="Book Antiqua" w:hAnsi="Book Antiqua"/>
                <w:b/>
                <w:bCs/>
              </w:rPr>
            </w:pPr>
            <w:r w:rsidRPr="000F5F9C">
              <w:rPr>
                <w:rFonts w:ascii="Book Antiqua" w:hAnsi="Book Antiqua"/>
                <w:b/>
                <w:bCs/>
              </w:rPr>
              <w:t xml:space="preserve">Replace </w:t>
            </w:r>
            <w:proofErr w:type="gramStart"/>
            <w:r w:rsidRPr="000F5F9C">
              <w:rPr>
                <w:rFonts w:ascii="Book Antiqua" w:hAnsi="Book Antiqua"/>
                <w:b/>
                <w:bCs/>
              </w:rPr>
              <w:t>the par</w:t>
            </w:r>
            <w:r>
              <w:rPr>
                <w:rFonts w:ascii="Book Antiqua" w:hAnsi="Book Antiqua"/>
                <w:b/>
                <w:bCs/>
              </w:rPr>
              <w:t>a</w:t>
            </w:r>
            <w:proofErr w:type="gramEnd"/>
            <w:r>
              <w:rPr>
                <w:rFonts w:ascii="Book Antiqua" w:hAnsi="Book Antiqua"/>
                <w:b/>
                <w:bCs/>
              </w:rPr>
              <w:t xml:space="preserve"> 18.3.3.17 with the following:</w:t>
            </w:r>
          </w:p>
          <w:p w14:paraId="5F3C7FC2" w14:textId="77777777" w:rsidR="002850B7" w:rsidRPr="00C07E64" w:rsidRDefault="002850B7" w:rsidP="002850B7">
            <w:pPr>
              <w:spacing w:after="120"/>
              <w:jc w:val="both"/>
              <w:rPr>
                <w:rFonts w:ascii="Book Antiqua" w:hAnsi="Book Antiqua"/>
                <w:b/>
                <w:bCs/>
              </w:rPr>
            </w:pPr>
            <w:r w:rsidRPr="00C07E64">
              <w:rPr>
                <w:rFonts w:ascii="Book Antiqua" w:hAnsi="Book Antiqua"/>
                <w:b/>
                <w:bCs/>
              </w:rPr>
              <w:t>The Contractor shall deploy Safety Officer(s)/Safety Supervisor(s) /Safety Steward(s) in line with requirements as specified in the Safety Plan.</w:t>
            </w:r>
          </w:p>
          <w:p w14:paraId="2EFE263F" w14:textId="77777777" w:rsidR="002850B7" w:rsidRPr="00C07E64" w:rsidRDefault="002850B7" w:rsidP="002850B7">
            <w:pPr>
              <w:spacing w:after="120"/>
              <w:jc w:val="both"/>
              <w:rPr>
                <w:rFonts w:ascii="Book Antiqua" w:hAnsi="Book Antiqua"/>
              </w:rPr>
            </w:pPr>
            <w:r w:rsidRPr="00C07E64">
              <w:rPr>
                <w:rFonts w:ascii="Book Antiqua" w:hAnsi="Book Antiqua"/>
              </w:rPr>
              <w:t>The qualifications and experience, roles and responsibilities of the Safety Officer(s)/Safety Supervisor(s) /Safety Steward(</w:t>
            </w:r>
            <w:proofErr w:type="gramStart"/>
            <w:r w:rsidRPr="00C07E64">
              <w:rPr>
                <w:rFonts w:ascii="Book Antiqua" w:hAnsi="Book Antiqua"/>
              </w:rPr>
              <w:t>s)  shall</w:t>
            </w:r>
            <w:proofErr w:type="gramEnd"/>
            <w:r w:rsidRPr="00C07E64">
              <w:rPr>
                <w:rFonts w:ascii="Book Antiqua" w:hAnsi="Book Antiqua"/>
              </w:rPr>
              <w:t xml:space="preserve"> be as prescribed in the Safety Plan.</w:t>
            </w:r>
          </w:p>
          <w:p w14:paraId="670E0086" w14:textId="77777777" w:rsidR="002850B7" w:rsidRPr="00C07E64" w:rsidRDefault="002850B7" w:rsidP="002850B7">
            <w:pPr>
              <w:spacing w:after="120"/>
              <w:jc w:val="both"/>
              <w:rPr>
                <w:rFonts w:ascii="Book Antiqua" w:hAnsi="Book Antiqua"/>
              </w:rPr>
            </w:pPr>
            <w:r w:rsidRPr="00C07E64">
              <w:rPr>
                <w:rFonts w:ascii="Book Antiqua" w:hAnsi="Book Antiqua"/>
              </w:rPr>
              <w:t xml:space="preserve">In </w:t>
            </w:r>
            <w:proofErr w:type="gramStart"/>
            <w:r w:rsidRPr="00C07E64">
              <w:rPr>
                <w:rFonts w:ascii="Book Antiqua" w:hAnsi="Book Antiqua"/>
              </w:rPr>
              <w:t>case,</w:t>
            </w:r>
            <w:proofErr w:type="gramEnd"/>
            <w:r w:rsidRPr="00C07E64">
              <w:rPr>
                <w:rFonts w:ascii="Book Antiqua" w:hAnsi="Book Antiqua"/>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C07E64">
              <w:rPr>
                <w:rFonts w:ascii="Book Antiqua" w:hAnsi="Book Antiqua"/>
              </w:rPr>
              <w:t>basis,  till</w:t>
            </w:r>
            <w:proofErr w:type="gramEnd"/>
            <w:r w:rsidRPr="00C07E64">
              <w:rPr>
                <w:rFonts w:ascii="Book Antiqua" w:hAnsi="Book Antiqua"/>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F36F304" w14:textId="77777777" w:rsidR="002850B7" w:rsidRPr="0070579B" w:rsidRDefault="002850B7" w:rsidP="002850B7">
            <w:pPr>
              <w:spacing w:after="120"/>
              <w:jc w:val="both"/>
              <w:rPr>
                <w:rFonts w:ascii="Book Antiqua" w:hAnsi="Book Antiqua"/>
              </w:rPr>
            </w:pPr>
            <w:r w:rsidRPr="00C07E64">
              <w:rPr>
                <w:rFonts w:ascii="Book Antiqua" w:hAnsi="Book Antiqua"/>
              </w:rPr>
              <w:t xml:space="preserve">The name and address of </w:t>
            </w:r>
            <w:proofErr w:type="gramStart"/>
            <w:r w:rsidRPr="00C07E64">
              <w:rPr>
                <w:rFonts w:ascii="Book Antiqua" w:hAnsi="Book Antiqua"/>
              </w:rPr>
              <w:t>such Safety</w:t>
            </w:r>
            <w:proofErr w:type="gramEnd"/>
            <w:r w:rsidRPr="00C07E64">
              <w:rPr>
                <w:rFonts w:ascii="Book Antiqua" w:hAnsi="Book Antiqua"/>
              </w:rPr>
              <w:t xml:space="preserve"> Officers Safety Supervisor(s) /Safety Steward(s) of the Contractor will be promptly informed in writing to Project Manager or his </w:t>
            </w:r>
            <w:proofErr w:type="spellStart"/>
            <w:r w:rsidRPr="00C07E64">
              <w:rPr>
                <w:rFonts w:ascii="Book Antiqua" w:hAnsi="Book Antiqua"/>
              </w:rPr>
              <w:t>authorised</w:t>
            </w:r>
            <w:proofErr w:type="spellEnd"/>
            <w:r w:rsidRPr="00C07E64">
              <w:rPr>
                <w:rFonts w:ascii="Book Antiqua" w:hAnsi="Book Antiqua"/>
              </w:rPr>
              <w:t xml:space="preserve"> representative with a copy to Safety Officer-In charge before he starts work or immediately after any change of the incumbent is made during currency of the Contract.</w:t>
            </w:r>
          </w:p>
        </w:tc>
      </w:tr>
      <w:tr w:rsidR="002850B7" w:rsidRPr="006B1612" w14:paraId="7F98DDCE" w14:textId="77777777" w:rsidTr="00160484">
        <w:tc>
          <w:tcPr>
            <w:tcW w:w="824" w:type="dxa"/>
            <w:tcBorders>
              <w:right w:val="single" w:sz="4" w:space="0" w:color="auto"/>
            </w:tcBorders>
          </w:tcPr>
          <w:p w14:paraId="4CC9D5B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619985C" w14:textId="77777777" w:rsidR="002850B7" w:rsidRPr="006B1612" w:rsidRDefault="002850B7" w:rsidP="002850B7">
            <w:pPr>
              <w:jc w:val="both"/>
              <w:rPr>
                <w:rFonts w:ascii="Book Antiqua" w:hAnsi="Book Antiqua" w:cs="Arial"/>
              </w:rPr>
            </w:pPr>
            <w:r>
              <w:rPr>
                <w:rFonts w:ascii="Book Antiqua" w:hAnsi="Book Antiqua" w:cs="Arial"/>
              </w:rPr>
              <w:t>GCC 18.3.3.18</w:t>
            </w:r>
          </w:p>
        </w:tc>
        <w:tc>
          <w:tcPr>
            <w:tcW w:w="7335" w:type="dxa"/>
            <w:tcBorders>
              <w:left w:val="nil"/>
            </w:tcBorders>
          </w:tcPr>
          <w:p w14:paraId="4EF7066B"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14:paraId="75BE2098" w14:textId="77777777" w:rsidR="002850B7" w:rsidRDefault="002850B7" w:rsidP="002850B7">
            <w:pPr>
              <w:ind w:left="1035" w:hanging="1035"/>
              <w:jc w:val="both"/>
              <w:rPr>
                <w:rFonts w:ascii="Book Antiqua" w:hAnsi="Book Antiqua"/>
                <w:b/>
                <w:bCs/>
              </w:rPr>
            </w:pPr>
          </w:p>
          <w:p w14:paraId="19F54C60" w14:textId="77777777" w:rsidR="002850B7" w:rsidRPr="00904132" w:rsidRDefault="002850B7" w:rsidP="002850B7">
            <w:pPr>
              <w:spacing w:after="200"/>
              <w:jc w:val="both"/>
              <w:rPr>
                <w:rFonts w:ascii="Book Antiqua" w:hAnsi="Book Antiqua"/>
              </w:rPr>
            </w:pPr>
            <w:r w:rsidRPr="00904132">
              <w:rPr>
                <w:rFonts w:ascii="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27FBABD" w14:textId="77777777" w:rsidR="002850B7" w:rsidRPr="00904132" w:rsidRDefault="002850B7" w:rsidP="002850B7">
            <w:pPr>
              <w:spacing w:after="200"/>
              <w:jc w:val="both"/>
              <w:rPr>
                <w:rFonts w:ascii="Book Antiqua" w:hAnsi="Book Antiqua"/>
              </w:rPr>
            </w:pPr>
            <w:r w:rsidRPr="00904132">
              <w:rPr>
                <w:rFonts w:ascii="Book Antiqua" w:hAnsi="Book Antiqua"/>
              </w:rPr>
              <w:t xml:space="preserve">Notwithstanding </w:t>
            </w:r>
            <w:proofErr w:type="gramStart"/>
            <w:r w:rsidRPr="00904132">
              <w:rPr>
                <w:rFonts w:ascii="Book Antiqua" w:hAnsi="Book Antiqua"/>
              </w:rPr>
              <w:t>above</w:t>
            </w:r>
            <w:proofErr w:type="gramEnd"/>
            <w:r w:rsidRPr="00904132">
              <w:rPr>
                <w:rFonts w:ascii="Book Antiqua" w:hAnsi="Book Antiqua"/>
              </w:rPr>
              <w:t xml:space="preserve">, in case of any fatal accident, the Board of Directors of Contractor shall review the incidence and a copy of </w:t>
            </w:r>
            <w:proofErr w:type="gramStart"/>
            <w:r w:rsidRPr="00904132">
              <w:rPr>
                <w:rFonts w:ascii="Book Antiqua" w:hAnsi="Book Antiqua"/>
              </w:rPr>
              <w:lastRenderedPageBreak/>
              <w:t>Board’s</w:t>
            </w:r>
            <w:proofErr w:type="gramEnd"/>
            <w:r w:rsidRPr="00904132">
              <w:rPr>
                <w:rFonts w:ascii="Book Antiqua" w:hAnsi="Book Antiqua"/>
              </w:rPr>
              <w:t xml:space="preserve"> resolution signed by the Director/Company Secretary of the firm </w:t>
            </w:r>
            <w:proofErr w:type="spellStart"/>
            <w:r w:rsidRPr="00904132">
              <w:rPr>
                <w:rFonts w:ascii="Book Antiqua" w:hAnsi="Book Antiqua"/>
              </w:rPr>
              <w:t>alongwith</w:t>
            </w:r>
            <w:proofErr w:type="spellEnd"/>
            <w:r w:rsidRPr="00904132">
              <w:rPr>
                <w:rFonts w:ascii="Book Antiqua" w:hAnsi="Book Antiqua"/>
              </w:rPr>
              <w:t xml:space="preserve"> </w:t>
            </w:r>
            <w:proofErr w:type="gramStart"/>
            <w:r w:rsidRPr="00904132">
              <w:rPr>
                <w:rFonts w:ascii="Book Antiqua" w:hAnsi="Book Antiqua"/>
              </w:rPr>
              <w:t>action</w:t>
            </w:r>
            <w:proofErr w:type="gramEnd"/>
            <w:r w:rsidRPr="00904132">
              <w:rPr>
                <w:rFonts w:ascii="Book Antiqua" w:hAnsi="Book Antiqua"/>
              </w:rPr>
              <w:t xml:space="preserve"> plan for avoidance of such </w:t>
            </w:r>
            <w:proofErr w:type="gramStart"/>
            <w:r w:rsidRPr="00904132">
              <w:rPr>
                <w:rFonts w:ascii="Book Antiqua" w:hAnsi="Book Antiqua"/>
              </w:rPr>
              <w:t>incidences</w:t>
            </w:r>
            <w:proofErr w:type="gramEnd"/>
            <w:r w:rsidRPr="00904132">
              <w:rPr>
                <w:rFonts w:ascii="Book Antiqua" w:hAnsi="Book Antiqua"/>
              </w:rPr>
              <w:t xml:space="preserve"> in future shall be furnished promptly but no later than 60 days, to the Employer. Besides above, the CEO of the Contractor shall meet and </w:t>
            </w:r>
            <w:proofErr w:type="gramStart"/>
            <w:r w:rsidRPr="00904132">
              <w:rPr>
                <w:rFonts w:ascii="Book Antiqua" w:hAnsi="Book Antiqua"/>
              </w:rPr>
              <w:t>apprise</w:t>
            </w:r>
            <w:proofErr w:type="gramEnd"/>
            <w:r w:rsidRPr="00904132">
              <w:rPr>
                <w:rFonts w:ascii="Book Antiqua" w:hAnsi="Book Antiqua"/>
              </w:rPr>
              <w:t xml:space="preserve"> POWERGRID APEX SAFTEY BOARD </w:t>
            </w:r>
            <w:proofErr w:type="spellStart"/>
            <w:proofErr w:type="gramStart"/>
            <w:r w:rsidRPr="00904132">
              <w:rPr>
                <w:rFonts w:ascii="Book Antiqua" w:hAnsi="Book Antiqua"/>
              </w:rPr>
              <w:t>alongwith</w:t>
            </w:r>
            <w:proofErr w:type="spellEnd"/>
            <w:proofErr w:type="gramEnd"/>
            <w:r w:rsidRPr="00904132">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92BE9E2" w14:textId="77777777" w:rsidR="002850B7" w:rsidRPr="00904132" w:rsidRDefault="002850B7" w:rsidP="002850B7">
            <w:pPr>
              <w:spacing w:after="200"/>
              <w:jc w:val="both"/>
              <w:rPr>
                <w:rFonts w:ascii="Book Antiqua" w:hAnsi="Book Antiqua"/>
              </w:rPr>
            </w:pPr>
            <w:r w:rsidRPr="00904132">
              <w:rPr>
                <w:rFonts w:ascii="Book Antiqua" w:hAnsi="Book Antiqua"/>
              </w:rPr>
              <w:t xml:space="preserve">In case of a fatal accident in a contract awarded to Joint Venture of 2 or more firms, </w:t>
            </w:r>
            <w:proofErr w:type="gramStart"/>
            <w:r w:rsidRPr="00904132">
              <w:rPr>
                <w:rFonts w:ascii="Book Antiqua" w:hAnsi="Book Antiqua"/>
              </w:rPr>
              <w:t>partner</w:t>
            </w:r>
            <w:proofErr w:type="gramEnd"/>
            <w:r w:rsidRPr="00904132">
              <w:rPr>
                <w:rFonts w:ascii="Book Antiqua" w:hAnsi="Book Antiqua"/>
              </w:rPr>
              <w:t>(s) of the JV who was responsible for the execution of the said works as per their scope under the Contract, shall submit its Board Resolution and apprise the POWERGRID APEX SAFETY BOARD as brought out above.</w:t>
            </w:r>
          </w:p>
          <w:p w14:paraId="14B85B72" w14:textId="77777777" w:rsidR="002850B7" w:rsidRPr="00574AD9" w:rsidRDefault="002850B7" w:rsidP="002850B7">
            <w:pPr>
              <w:spacing w:after="200"/>
              <w:jc w:val="both"/>
              <w:rPr>
                <w:rFonts w:ascii="Book Antiqua" w:hAnsi="Book Antiqua"/>
              </w:rPr>
            </w:pPr>
            <w:r w:rsidRPr="00904132">
              <w:rPr>
                <w:rFonts w:ascii="Book Antiqua" w:hAnsi="Book Antiqua"/>
              </w:rPr>
              <w:t xml:space="preserve">In case of a fatal accident in a contract awarded to and being executed by an Associate of </w:t>
            </w:r>
            <w:proofErr w:type="gramStart"/>
            <w:r w:rsidRPr="00904132">
              <w:rPr>
                <w:rFonts w:ascii="Book Antiqua" w:hAnsi="Book Antiqua"/>
              </w:rPr>
              <w:t xml:space="preserve">Contractor,   </w:t>
            </w:r>
            <w:proofErr w:type="gramEnd"/>
            <w:r w:rsidRPr="00904132">
              <w:rPr>
                <w:rFonts w:ascii="Book Antiqua" w:hAnsi="Book Antiqua"/>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2850B7" w:rsidRPr="006B1612" w14:paraId="4D5694FF" w14:textId="77777777" w:rsidTr="00160484">
        <w:tc>
          <w:tcPr>
            <w:tcW w:w="824" w:type="dxa"/>
            <w:tcBorders>
              <w:right w:val="single" w:sz="4" w:space="0" w:color="auto"/>
            </w:tcBorders>
          </w:tcPr>
          <w:p w14:paraId="26822D4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B101053" w14:textId="77777777" w:rsidR="002850B7" w:rsidRPr="006B1612" w:rsidRDefault="002850B7" w:rsidP="002850B7">
            <w:pPr>
              <w:jc w:val="both"/>
              <w:rPr>
                <w:rFonts w:ascii="Book Antiqua" w:hAnsi="Book Antiqua" w:cs="Arial"/>
              </w:rPr>
            </w:pPr>
            <w:r>
              <w:rPr>
                <w:rFonts w:ascii="Book Antiqua" w:hAnsi="Book Antiqua" w:cs="Arial"/>
              </w:rPr>
              <w:t>GCC 18.3.3.23</w:t>
            </w:r>
          </w:p>
        </w:tc>
        <w:tc>
          <w:tcPr>
            <w:tcW w:w="7335" w:type="dxa"/>
            <w:tcBorders>
              <w:left w:val="nil"/>
            </w:tcBorders>
          </w:tcPr>
          <w:p w14:paraId="624F32F1" w14:textId="77777777" w:rsidR="002850B7" w:rsidRDefault="002850B7" w:rsidP="002850B7">
            <w:pPr>
              <w:ind w:left="1035" w:hanging="1035"/>
              <w:jc w:val="both"/>
              <w:rPr>
                <w:rFonts w:ascii="Book Antiqua" w:hAnsi="Book Antiqua"/>
                <w:b/>
                <w:bCs/>
              </w:rPr>
            </w:pPr>
            <w:r w:rsidRPr="000F5F9C">
              <w:rPr>
                <w:rFonts w:ascii="Book Antiqua" w:hAnsi="Book Antiqua"/>
                <w:b/>
                <w:bCs/>
              </w:rPr>
              <w:t xml:space="preserve">Replace </w:t>
            </w:r>
            <w:proofErr w:type="gramStart"/>
            <w:r w:rsidRPr="000F5F9C">
              <w:rPr>
                <w:rFonts w:ascii="Book Antiqua" w:hAnsi="Book Antiqua"/>
                <w:b/>
                <w:bCs/>
              </w:rPr>
              <w:t>the par</w:t>
            </w:r>
            <w:r>
              <w:rPr>
                <w:rFonts w:ascii="Book Antiqua" w:hAnsi="Book Antiqua"/>
                <w:b/>
                <w:bCs/>
              </w:rPr>
              <w:t>a</w:t>
            </w:r>
            <w:proofErr w:type="gramEnd"/>
            <w:r>
              <w:rPr>
                <w:rFonts w:ascii="Book Antiqua" w:hAnsi="Book Antiqua"/>
                <w:b/>
                <w:bCs/>
              </w:rPr>
              <w:t xml:space="preserve"> 18.3.</w:t>
            </w:r>
            <w:proofErr w:type="gramStart"/>
            <w:r>
              <w:rPr>
                <w:rFonts w:ascii="Book Antiqua" w:hAnsi="Book Antiqua"/>
                <w:b/>
                <w:bCs/>
              </w:rPr>
              <w:t>3.23</w:t>
            </w:r>
            <w:proofErr w:type="gramEnd"/>
            <w:r>
              <w:rPr>
                <w:rFonts w:ascii="Book Antiqua" w:hAnsi="Book Antiqua"/>
                <w:b/>
                <w:bCs/>
              </w:rPr>
              <w:t xml:space="preserve"> with the following:</w:t>
            </w:r>
          </w:p>
          <w:p w14:paraId="13622BE2" w14:textId="77777777" w:rsidR="002850B7" w:rsidRDefault="002850B7" w:rsidP="002850B7">
            <w:pPr>
              <w:jc w:val="both"/>
              <w:rPr>
                <w:rFonts w:ascii="Book Antiqua" w:hAnsi="Book Antiqua" w:cs="Arial"/>
              </w:rPr>
            </w:pPr>
          </w:p>
          <w:p w14:paraId="6455DEF0" w14:textId="7FF73408" w:rsidR="002850B7" w:rsidRPr="007A5580" w:rsidRDefault="002850B7" w:rsidP="00EA401B">
            <w:pPr>
              <w:spacing w:after="200"/>
              <w:jc w:val="both"/>
              <w:rPr>
                <w:rFonts w:ascii="Book Antiqua" w:hAnsi="Book Antiqua" w:cs="Arial"/>
                <w:sz w:val="12"/>
                <w:szCs w:val="12"/>
              </w:rPr>
            </w:pPr>
            <w:r w:rsidRPr="00370231">
              <w:rPr>
                <w:rFonts w:ascii="Book Antiqua" w:hAnsi="Book Antiqua"/>
              </w:rPr>
              <w:t xml:space="preserve">If the Contractor fails in providing </w:t>
            </w:r>
            <w:proofErr w:type="gramStart"/>
            <w:r w:rsidRPr="00370231">
              <w:rPr>
                <w:rFonts w:ascii="Book Antiqua" w:hAnsi="Book Antiqua"/>
              </w:rPr>
              <w:t>safe</w:t>
            </w:r>
            <w:proofErr w:type="gramEnd"/>
            <w:r w:rsidRPr="00370231">
              <w:rPr>
                <w:rFonts w:ascii="Book Antiqua" w:hAnsi="Book Antiqua"/>
              </w:rPr>
              <w:t xml:space="preserve"> working environment as per Employer Safety Rules or continues the work even after being instructed to stop work by the Project Manager as provided in GCC Sub-Clause 18.3.3.19 above, the </w:t>
            </w:r>
            <w:r w:rsidRPr="00C2151D">
              <w:rPr>
                <w:rFonts w:ascii="Book Antiqua" w:hAnsi="Book Antiqua"/>
              </w:rPr>
              <w:t xml:space="preserve">Contractor shall promptly pay to Employer, on demand by the Employer, a </w:t>
            </w:r>
            <w:proofErr w:type="gramStart"/>
            <w:r w:rsidRPr="00C2151D">
              <w:rPr>
                <w:rFonts w:ascii="Book Antiqua" w:hAnsi="Book Antiqua"/>
              </w:rPr>
              <w:t>recovery  at</w:t>
            </w:r>
            <w:proofErr w:type="gramEnd"/>
            <w:r w:rsidRPr="00C2151D">
              <w:rPr>
                <w:rFonts w:ascii="Book Antiqua" w:hAnsi="Book Antiqua"/>
              </w:rPr>
              <w:t xml:space="preserve"> the rate of Rs. 10,000/- per day or part thereof to be deposited in Safety Corpus Fund pursuant to GCC Sub-Clause 18.3.</w:t>
            </w:r>
            <w:proofErr w:type="gramStart"/>
            <w:r w:rsidRPr="00C2151D">
              <w:rPr>
                <w:rFonts w:ascii="Book Antiqua" w:hAnsi="Book Antiqua"/>
              </w:rPr>
              <w:t>3.26</w:t>
            </w:r>
            <w:proofErr w:type="gramEnd"/>
            <w:r w:rsidRPr="00C2151D">
              <w:rPr>
                <w:rFonts w:ascii="Book Antiqua" w:hAnsi="Book Antiqua"/>
              </w:rPr>
              <w:t>, till the instructions are complied with and so cert</w:t>
            </w:r>
            <w:r w:rsidRPr="00370231">
              <w:rPr>
                <w:rFonts w:ascii="Book Antiqua" w:hAnsi="Book Antiqua"/>
              </w:rPr>
              <w:t xml:space="preserve">ified by the Project Manager. However, in case of accident taking place causing injury to any individual, the </w:t>
            </w:r>
            <w:r w:rsidRPr="00370231">
              <w:rPr>
                <w:rFonts w:ascii="Book Antiqua" w:hAnsi="Book Antiqua"/>
              </w:rPr>
              <w:lastRenderedPageBreak/>
              <w:t xml:space="preserve">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tc>
      </w:tr>
      <w:tr w:rsidR="002850B7" w:rsidRPr="006B1612" w14:paraId="4A1F507F" w14:textId="77777777" w:rsidTr="00160484">
        <w:tc>
          <w:tcPr>
            <w:tcW w:w="824" w:type="dxa"/>
            <w:tcBorders>
              <w:right w:val="single" w:sz="4" w:space="0" w:color="auto"/>
            </w:tcBorders>
          </w:tcPr>
          <w:p w14:paraId="0D9EE57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3D6A0A3" w14:textId="77777777" w:rsidR="002850B7" w:rsidRPr="006B1612" w:rsidRDefault="002850B7" w:rsidP="002850B7">
            <w:pPr>
              <w:jc w:val="both"/>
              <w:rPr>
                <w:rFonts w:ascii="Book Antiqua" w:hAnsi="Book Antiqua" w:cs="Arial"/>
              </w:rPr>
            </w:pPr>
            <w:r>
              <w:rPr>
                <w:rFonts w:ascii="Book Antiqua" w:hAnsi="Book Antiqua" w:cs="Arial"/>
              </w:rPr>
              <w:t>GCC 18.3.3.24</w:t>
            </w:r>
          </w:p>
        </w:tc>
        <w:tc>
          <w:tcPr>
            <w:tcW w:w="7335" w:type="dxa"/>
            <w:tcBorders>
              <w:left w:val="nil"/>
            </w:tcBorders>
          </w:tcPr>
          <w:p w14:paraId="7BDD57D7"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14:paraId="757FD002" w14:textId="77777777" w:rsidR="002850B7" w:rsidRPr="007A5580" w:rsidRDefault="002850B7" w:rsidP="002850B7">
            <w:pPr>
              <w:jc w:val="both"/>
              <w:rPr>
                <w:rFonts w:ascii="Book Antiqua" w:hAnsi="Book Antiqua" w:cs="Arial"/>
                <w:sz w:val="14"/>
                <w:szCs w:val="14"/>
              </w:rPr>
            </w:pPr>
          </w:p>
          <w:p w14:paraId="435BD523" w14:textId="77777777" w:rsidR="002850B7" w:rsidRDefault="002850B7" w:rsidP="002850B7">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w:t>
            </w:r>
            <w:proofErr w:type="gramStart"/>
            <w:r w:rsidRPr="00370231">
              <w:rPr>
                <w:rFonts w:ascii="Book Antiqua" w:hAnsi="Book Antiqua"/>
              </w:rPr>
              <w:t>kith</w:t>
            </w:r>
            <w:proofErr w:type="gramEnd"/>
            <w:r w:rsidRPr="00370231">
              <w:rPr>
                <w:rFonts w:ascii="Book Antiqua" w:hAnsi="Book Antiqua"/>
              </w:rPr>
              <w:t xml:space="preserve"> and kin of the deceased:</w:t>
            </w:r>
          </w:p>
          <w:p w14:paraId="350C75A9" w14:textId="77777777" w:rsidR="002850B7" w:rsidRDefault="002850B7" w:rsidP="002850B7">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2850B7" w:rsidRPr="00370231" w14:paraId="647FEE70" w14:textId="77777777" w:rsidTr="00344A9C">
              <w:tc>
                <w:tcPr>
                  <w:tcW w:w="359" w:type="dxa"/>
                </w:tcPr>
                <w:p w14:paraId="3A0A94FC"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14:paraId="430251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 xml:space="preserve">Fatal injury or </w:t>
                  </w:r>
                  <w:proofErr w:type="gramStart"/>
                  <w:r w:rsidRPr="00370231">
                    <w:rPr>
                      <w:rFonts w:ascii="Book Antiqua" w:hAnsi="Book Antiqua"/>
                    </w:rPr>
                    <w:t>accident causing</w:t>
                  </w:r>
                  <w:proofErr w:type="gramEnd"/>
                  <w:r w:rsidRPr="00370231">
                    <w:rPr>
                      <w:rFonts w:ascii="Book Antiqua" w:hAnsi="Book Antiqua"/>
                    </w:rPr>
                    <w:t xml:space="preserve"> death</w:t>
                  </w:r>
                </w:p>
              </w:tc>
              <w:tc>
                <w:tcPr>
                  <w:tcW w:w="2970" w:type="dxa"/>
                </w:tcPr>
                <w:p w14:paraId="4AEC40D4"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15,00,000/- per person</w:t>
                  </w:r>
                </w:p>
              </w:tc>
            </w:tr>
            <w:tr w:rsidR="002850B7" w:rsidRPr="00370231" w14:paraId="52F2593E" w14:textId="77777777" w:rsidTr="00344A9C">
              <w:tc>
                <w:tcPr>
                  <w:tcW w:w="359" w:type="dxa"/>
                </w:tcPr>
                <w:p w14:paraId="1AEB2E55"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14:paraId="4B5D3F15"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14:paraId="5349D8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5,00,000/- per person</w:t>
                  </w:r>
                </w:p>
              </w:tc>
            </w:tr>
          </w:tbl>
          <w:p w14:paraId="3656764B" w14:textId="77777777" w:rsidR="002850B7" w:rsidRPr="00211E41" w:rsidRDefault="002850B7" w:rsidP="002850B7">
            <w:pPr>
              <w:jc w:val="both"/>
              <w:rPr>
                <w:rFonts w:ascii="Book Antiqua" w:hAnsi="Book Antiqua" w:cs="Arial"/>
                <w:sz w:val="18"/>
                <w:szCs w:val="18"/>
              </w:rPr>
            </w:pPr>
          </w:p>
          <w:p w14:paraId="2E04DBC3"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 xml:space="preserve">the Employee’s Compensation Act and rules framed there under or any other applicable laws as applicable from time to time. In case the Contractor does not deposit the </w:t>
            </w:r>
            <w:proofErr w:type="gramStart"/>
            <w:r w:rsidRPr="00C2151D">
              <w:rPr>
                <w:rFonts w:ascii="Book Antiqua" w:hAnsi="Book Antiqua"/>
              </w:rPr>
              <w:t>above mentioned</w:t>
            </w:r>
            <w:proofErr w:type="gramEnd"/>
            <w:r w:rsidRPr="00C2151D">
              <w:rPr>
                <w:rFonts w:ascii="Book Antiqua" w:hAnsi="Book Antiqua"/>
              </w:rPr>
              <w:t xml:space="preserve">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14:paraId="0B6F8A61"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370231">
              <w:rPr>
                <w:rFonts w:ascii="Book Antiqua" w:hAnsi="Book Antiqua"/>
              </w:rPr>
              <w:t>and also</w:t>
            </w:r>
            <w:proofErr w:type="gramEnd"/>
            <w:r w:rsidRPr="00370231">
              <w:rPr>
                <w:rFonts w:ascii="Book Antiqua" w:hAnsi="Book Antiqua"/>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511C6A1A" w14:textId="77777777" w:rsidR="002850B7" w:rsidRPr="00211E41" w:rsidRDefault="002850B7" w:rsidP="00EA401B">
            <w:pPr>
              <w:spacing w:after="200"/>
              <w:ind w:left="-18" w:firstLine="18"/>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w:t>
            </w:r>
            <w:proofErr w:type="gramStart"/>
            <w:r w:rsidRPr="00370231">
              <w:rPr>
                <w:rFonts w:ascii="Book Antiqua" w:hAnsi="Book Antiqua"/>
              </w:rPr>
              <w:t>afresh</w:t>
            </w:r>
            <w:proofErr w:type="gramEnd"/>
            <w:r w:rsidRPr="00370231">
              <w:rPr>
                <w:rFonts w:ascii="Book Antiqua" w:hAnsi="Book Antiqua"/>
              </w:rPr>
              <w:t xml:space="preserve"> </w:t>
            </w:r>
            <w:r w:rsidRPr="00370231">
              <w:rPr>
                <w:rFonts w:ascii="Book Antiqua" w:hAnsi="Book Antiqua"/>
              </w:rPr>
              <w:lastRenderedPageBreak/>
              <w:t>pursuant to GCC Clause 13.2. The Contractor’s Representative (Project Manager) removed hereinabove, thereafter shall not be permitted to work in any of projects/works of the Employer</w:t>
            </w:r>
            <w:r w:rsidRPr="00370231">
              <w:rPr>
                <w:rFonts w:ascii="Book Antiqua" w:hAnsi="Book Antiqua"/>
                <w:b/>
                <w:bCs/>
              </w:rPr>
              <w:t>.</w:t>
            </w:r>
          </w:p>
        </w:tc>
      </w:tr>
      <w:tr w:rsidR="002850B7" w:rsidRPr="006B1612" w14:paraId="30566185" w14:textId="77777777" w:rsidTr="00160484">
        <w:tc>
          <w:tcPr>
            <w:tcW w:w="824" w:type="dxa"/>
            <w:tcBorders>
              <w:right w:val="single" w:sz="4" w:space="0" w:color="auto"/>
            </w:tcBorders>
          </w:tcPr>
          <w:p w14:paraId="2E5FE4F1"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FDEABFF" w14:textId="77777777" w:rsidR="002850B7" w:rsidRDefault="002850B7" w:rsidP="002850B7">
            <w:pPr>
              <w:jc w:val="both"/>
              <w:rPr>
                <w:rFonts w:ascii="Book Antiqua" w:hAnsi="Book Antiqua" w:cs="Arial"/>
              </w:rPr>
            </w:pPr>
            <w:r>
              <w:rPr>
                <w:rFonts w:ascii="Book Antiqua" w:hAnsi="Book Antiqua" w:cs="Arial"/>
              </w:rPr>
              <w:t>GCC 18.3.3.25</w:t>
            </w:r>
          </w:p>
        </w:tc>
        <w:tc>
          <w:tcPr>
            <w:tcW w:w="7335" w:type="dxa"/>
            <w:tcBorders>
              <w:left w:val="nil"/>
            </w:tcBorders>
          </w:tcPr>
          <w:p w14:paraId="0C792331"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14:paraId="1E47C234" w14:textId="77777777" w:rsidR="002850B7" w:rsidRPr="007A5580" w:rsidRDefault="002850B7" w:rsidP="002850B7">
            <w:pPr>
              <w:spacing w:after="200" w:line="276" w:lineRule="auto"/>
              <w:jc w:val="both"/>
              <w:rPr>
                <w:rFonts w:ascii="Book Antiqua" w:hAnsi="Book Antiqua"/>
                <w:sz w:val="2"/>
                <w:szCs w:val="2"/>
              </w:rPr>
            </w:pPr>
          </w:p>
          <w:p w14:paraId="41F20F9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 xml:space="preserve">Notwithstanding </w:t>
            </w:r>
            <w:proofErr w:type="gramStart"/>
            <w:r w:rsidRPr="00370231">
              <w:rPr>
                <w:rFonts w:ascii="Book Antiqua" w:hAnsi="Book Antiqua"/>
              </w:rPr>
              <w:t>above</w:t>
            </w:r>
            <w:proofErr w:type="gramEnd"/>
            <w:r w:rsidRPr="00370231">
              <w:rPr>
                <w:rFonts w:ascii="Book Antiqua" w:hAnsi="Book Antiqua"/>
              </w:rPr>
              <w:t>,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2850B7" w:rsidRPr="00370231" w14:paraId="635591C6" w14:textId="77777777" w:rsidTr="00344A9C">
              <w:tc>
                <w:tcPr>
                  <w:tcW w:w="424" w:type="dxa"/>
                </w:tcPr>
                <w:p w14:paraId="7E4D17BA"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a.</w:t>
                  </w:r>
                </w:p>
              </w:tc>
              <w:tc>
                <w:tcPr>
                  <w:tcW w:w="2253" w:type="dxa"/>
                </w:tcPr>
                <w:p w14:paraId="6E942EC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14:paraId="45D3A45E"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2850B7" w:rsidRPr="00370231" w14:paraId="1AFAA725" w14:textId="77777777" w:rsidTr="00344A9C">
              <w:tc>
                <w:tcPr>
                  <w:tcW w:w="424" w:type="dxa"/>
                </w:tcPr>
                <w:p w14:paraId="64C63AC9"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b.</w:t>
                  </w:r>
                </w:p>
              </w:tc>
              <w:tc>
                <w:tcPr>
                  <w:tcW w:w="2253" w:type="dxa"/>
                </w:tcPr>
                <w:p w14:paraId="23CA1367"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14:paraId="1A571CDA"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2850B7" w:rsidRPr="00370231" w14:paraId="16EA6957" w14:textId="77777777" w:rsidTr="00344A9C">
              <w:tc>
                <w:tcPr>
                  <w:tcW w:w="424" w:type="dxa"/>
                </w:tcPr>
                <w:p w14:paraId="1CEB0904"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c.</w:t>
                  </w:r>
                </w:p>
              </w:tc>
              <w:tc>
                <w:tcPr>
                  <w:tcW w:w="2253" w:type="dxa"/>
                </w:tcPr>
                <w:p w14:paraId="7FC5985E"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w:t>
                  </w:r>
                  <w:proofErr w:type="gramStart"/>
                  <w:r w:rsidRPr="00370231">
                    <w:rPr>
                      <w:rFonts w:ascii="Book Antiqua" w:hAnsi="Book Antiqua"/>
                    </w:rPr>
                    <w:t>3rd</w:t>
                  </w:r>
                  <w:proofErr w:type="gramEnd"/>
                  <w:r w:rsidRPr="00370231">
                    <w:rPr>
                      <w:rFonts w:ascii="Book Antiqua" w:hAnsi="Book Antiqua"/>
                    </w:rPr>
                    <w:t xml:space="preserve"> Fatal Accident </w:t>
                  </w:r>
                </w:p>
              </w:tc>
              <w:tc>
                <w:tcPr>
                  <w:tcW w:w="4320" w:type="dxa"/>
                </w:tcPr>
                <w:p w14:paraId="5A735E02"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2850B7" w:rsidRPr="00370231" w14:paraId="7E4E35C5" w14:textId="77777777" w:rsidTr="00344A9C">
              <w:tc>
                <w:tcPr>
                  <w:tcW w:w="424" w:type="dxa"/>
                </w:tcPr>
                <w:p w14:paraId="39D7F6B0"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d.</w:t>
                  </w:r>
                </w:p>
              </w:tc>
              <w:tc>
                <w:tcPr>
                  <w:tcW w:w="2253" w:type="dxa"/>
                </w:tcPr>
                <w:p w14:paraId="2D1F8DBD"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14:paraId="2E8D504C"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14:paraId="1971AF52" w14:textId="77777777" w:rsidR="002850B7" w:rsidRPr="00E624C6" w:rsidRDefault="002850B7" w:rsidP="002850B7">
            <w:pPr>
              <w:spacing w:after="200"/>
              <w:ind w:left="-18" w:firstLine="18"/>
              <w:jc w:val="both"/>
              <w:rPr>
                <w:rFonts w:ascii="Book Antiqua" w:hAnsi="Book Antiqua"/>
                <w:sz w:val="18"/>
                <w:szCs w:val="18"/>
              </w:rPr>
            </w:pPr>
          </w:p>
          <w:p w14:paraId="395F8DDE" w14:textId="77777777" w:rsidR="002850B7" w:rsidRPr="00C2151D" w:rsidRDefault="002850B7" w:rsidP="002850B7">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D25684" w14:textId="77777777" w:rsidR="002850B7" w:rsidRPr="00C2151D" w:rsidRDefault="002850B7" w:rsidP="002850B7">
            <w:pPr>
              <w:ind w:left="-18" w:firstLine="18"/>
              <w:jc w:val="both"/>
              <w:rPr>
                <w:rFonts w:ascii="Book Antiqua" w:hAnsi="Book Antiqua"/>
              </w:rPr>
            </w:pPr>
            <w:r w:rsidRPr="00C2151D">
              <w:rPr>
                <w:rFonts w:ascii="Book Antiqua" w:hAnsi="Book Antiqua"/>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w:t>
            </w:r>
            <w:r w:rsidRPr="00C2151D">
              <w:rPr>
                <w:rFonts w:ascii="Book Antiqua" w:hAnsi="Book Antiqua"/>
              </w:rPr>
              <w:lastRenderedPageBreak/>
              <w:t>recoveries of the due amount from any partner, the amount of such shortfall shall be recovered from the other partners(s) of JV.</w:t>
            </w:r>
          </w:p>
          <w:p w14:paraId="1D4DC9C4" w14:textId="77777777" w:rsidR="002850B7" w:rsidRPr="00C2151D" w:rsidRDefault="002850B7" w:rsidP="002850B7">
            <w:pPr>
              <w:spacing w:line="276" w:lineRule="auto"/>
              <w:ind w:left="-18" w:firstLine="18"/>
              <w:jc w:val="both"/>
              <w:rPr>
                <w:rFonts w:ascii="Book Antiqua" w:hAnsi="Book Antiqua"/>
              </w:rPr>
            </w:pPr>
          </w:p>
          <w:p w14:paraId="4C422670" w14:textId="77777777" w:rsidR="002850B7" w:rsidRDefault="002850B7" w:rsidP="002850B7">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2850B7" w:rsidRDefault="002850B7" w:rsidP="002850B7">
            <w:pPr>
              <w:spacing w:line="276" w:lineRule="auto"/>
              <w:ind w:left="-18"/>
              <w:jc w:val="both"/>
              <w:rPr>
                <w:rFonts w:ascii="Book Antiqua" w:hAnsi="Book Antiqua"/>
                <w:b/>
                <w:bCs/>
              </w:rPr>
            </w:pPr>
          </w:p>
          <w:p w14:paraId="6E3616F3" w14:textId="77777777" w:rsidR="002850B7" w:rsidRDefault="002850B7" w:rsidP="002850B7">
            <w:pPr>
              <w:ind w:left="-18"/>
              <w:jc w:val="both"/>
              <w:rPr>
                <w:rFonts w:ascii="Book Antiqua" w:hAnsi="Book Antiqua"/>
              </w:rPr>
            </w:pPr>
            <w:r w:rsidRPr="00C2151D">
              <w:rPr>
                <w:rFonts w:ascii="Book Antiqua" w:hAnsi="Book Antiqua"/>
              </w:rPr>
              <w:t xml:space="preserve">GST, if any, applicable on recoveries as mentioned at GCC Sub-Clause 18.3.3, shall be payable by the Contractor in addition to the </w:t>
            </w:r>
            <w:proofErr w:type="gramStart"/>
            <w:r w:rsidRPr="00C2151D">
              <w:rPr>
                <w:rFonts w:ascii="Book Antiqua" w:hAnsi="Book Antiqua"/>
              </w:rPr>
              <w:t>amount</w:t>
            </w:r>
            <w:proofErr w:type="gramEnd"/>
            <w:r w:rsidRPr="00C2151D">
              <w:rPr>
                <w:rFonts w:ascii="Book Antiqua" w:hAnsi="Book Antiqua"/>
              </w:rPr>
              <w:t xml:space="preserve"> of recoveries mentioned therein.</w:t>
            </w:r>
          </w:p>
          <w:p w14:paraId="2C1B59F2" w14:textId="77777777" w:rsidR="002850B7" w:rsidRPr="00C2151D" w:rsidRDefault="002850B7" w:rsidP="002850B7">
            <w:pPr>
              <w:ind w:left="-18"/>
              <w:jc w:val="both"/>
              <w:rPr>
                <w:rFonts w:ascii="Book Antiqua" w:hAnsi="Book Antiqua"/>
              </w:rPr>
            </w:pPr>
          </w:p>
        </w:tc>
      </w:tr>
      <w:tr w:rsidR="002850B7" w:rsidRPr="006B1612" w14:paraId="68B70388" w14:textId="77777777" w:rsidTr="00160484">
        <w:tc>
          <w:tcPr>
            <w:tcW w:w="824" w:type="dxa"/>
            <w:tcBorders>
              <w:right w:val="single" w:sz="4" w:space="0" w:color="auto"/>
            </w:tcBorders>
          </w:tcPr>
          <w:p w14:paraId="7CE8058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C29008E" w14:textId="77777777" w:rsidR="002850B7" w:rsidRDefault="002850B7" w:rsidP="002850B7">
            <w:pPr>
              <w:jc w:val="both"/>
              <w:rPr>
                <w:rFonts w:ascii="Book Antiqua" w:hAnsi="Book Antiqua" w:cs="Arial"/>
              </w:rPr>
            </w:pPr>
            <w:r>
              <w:rPr>
                <w:rFonts w:ascii="Book Antiqua" w:hAnsi="Book Antiqua" w:cs="Arial"/>
              </w:rPr>
              <w:t>GCC 18.3.3.28</w:t>
            </w:r>
          </w:p>
        </w:tc>
        <w:tc>
          <w:tcPr>
            <w:tcW w:w="7335" w:type="dxa"/>
            <w:tcBorders>
              <w:left w:val="nil"/>
            </w:tcBorders>
          </w:tcPr>
          <w:p w14:paraId="7C0732CE" w14:textId="77777777" w:rsidR="002850B7" w:rsidRDefault="002850B7" w:rsidP="002850B7">
            <w:pPr>
              <w:spacing w:after="120"/>
              <w:ind w:left="1035" w:hanging="1035"/>
              <w:jc w:val="both"/>
              <w:rPr>
                <w:rFonts w:ascii="Book Antiqua" w:hAnsi="Book Antiqua"/>
                <w:b/>
                <w:bCs/>
              </w:rPr>
            </w:pPr>
            <w:r w:rsidRPr="000F5F9C">
              <w:rPr>
                <w:rFonts w:ascii="Book Antiqua" w:hAnsi="Book Antiqua"/>
                <w:b/>
                <w:bCs/>
              </w:rPr>
              <w:t xml:space="preserve">Replace </w:t>
            </w:r>
            <w:proofErr w:type="gramStart"/>
            <w:r w:rsidRPr="000F5F9C">
              <w:rPr>
                <w:rFonts w:ascii="Book Antiqua" w:hAnsi="Book Antiqua"/>
                <w:b/>
                <w:bCs/>
              </w:rPr>
              <w:t>the par</w:t>
            </w:r>
            <w:r>
              <w:rPr>
                <w:rFonts w:ascii="Book Antiqua" w:hAnsi="Book Antiqua"/>
                <w:b/>
                <w:bCs/>
              </w:rPr>
              <w:t>a</w:t>
            </w:r>
            <w:proofErr w:type="gramEnd"/>
            <w:r>
              <w:rPr>
                <w:rFonts w:ascii="Book Antiqua" w:hAnsi="Book Antiqua"/>
                <w:b/>
                <w:bCs/>
              </w:rPr>
              <w:t xml:space="preserve"> 18.3.3.28 with the following:</w:t>
            </w:r>
          </w:p>
          <w:p w14:paraId="3B350657" w14:textId="77777777" w:rsidR="002850B7" w:rsidRDefault="002850B7" w:rsidP="002850B7">
            <w:pPr>
              <w:spacing w:after="120"/>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w:t>
            </w:r>
            <w:proofErr w:type="spellStart"/>
            <w:r w:rsidRPr="00C8246C">
              <w:rPr>
                <w:rFonts w:ascii="Book Antiqua" w:hAnsi="Book Antiqua"/>
              </w:rPr>
              <w:t>alongwith</w:t>
            </w:r>
            <w:proofErr w:type="spellEnd"/>
            <w:r w:rsidRPr="00C8246C">
              <w:rPr>
                <w:rFonts w:ascii="Book Antiqua" w:hAnsi="Book Antiqua"/>
              </w:rPr>
              <w:t xml:space="preserve"> all the requisite documents mentioned therein and as per </w:t>
            </w:r>
            <w:proofErr w:type="gramStart"/>
            <w:r w:rsidRPr="00C8246C">
              <w:rPr>
                <w:rFonts w:ascii="Book Antiqua" w:hAnsi="Book Antiqua"/>
              </w:rPr>
              <w:t>check-list</w:t>
            </w:r>
            <w:proofErr w:type="gramEnd"/>
            <w:r w:rsidRPr="00C8246C">
              <w:rPr>
                <w:rFonts w:ascii="Book Antiqua" w:hAnsi="Book Antiqua"/>
              </w:rPr>
              <w:t xml:space="preserve"> contained therein to the Engineer In-Charge for its approval </w:t>
            </w:r>
            <w:r w:rsidRPr="00C2151D">
              <w:rPr>
                <w:rFonts w:ascii="Book Antiqua" w:hAnsi="Book Antiqua"/>
                <w:bCs/>
              </w:rPr>
              <w:t>within 30 days of Notification of award.</w:t>
            </w:r>
          </w:p>
          <w:p w14:paraId="7C411B08" w14:textId="77777777" w:rsidR="002850B7" w:rsidRPr="00211E41" w:rsidRDefault="002850B7" w:rsidP="002850B7">
            <w:pPr>
              <w:spacing w:after="120"/>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w:t>
            </w:r>
            <w:proofErr w:type="spellStart"/>
            <w:r w:rsidRPr="00D3000E">
              <w:rPr>
                <w:rFonts w:ascii="Book Antiqua" w:hAnsi="Book Antiqua"/>
              </w:rPr>
              <w:t>alongwith</w:t>
            </w:r>
            <w:proofErr w:type="spellEnd"/>
            <w:r w:rsidRPr="00D3000E">
              <w:rPr>
                <w:rFonts w:ascii="Book Antiqua" w:hAnsi="Book Antiqua"/>
              </w:rPr>
              <w:t xml:space="preserve"> all requisite documents and approval of the same by the Engineer In-Charge.</w:t>
            </w:r>
          </w:p>
        </w:tc>
      </w:tr>
      <w:tr w:rsidR="002850B7" w:rsidRPr="006B1612" w14:paraId="2C38FEC2" w14:textId="77777777" w:rsidTr="00160484">
        <w:tc>
          <w:tcPr>
            <w:tcW w:w="824" w:type="dxa"/>
            <w:tcBorders>
              <w:right w:val="single" w:sz="4" w:space="0" w:color="auto"/>
            </w:tcBorders>
          </w:tcPr>
          <w:p w14:paraId="500F5B8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8377C85" w14:textId="77777777" w:rsidR="002850B7" w:rsidRDefault="002850B7" w:rsidP="002850B7">
            <w:pPr>
              <w:jc w:val="both"/>
              <w:rPr>
                <w:rFonts w:ascii="Book Antiqua" w:hAnsi="Book Antiqua" w:cs="Arial"/>
              </w:rPr>
            </w:pPr>
            <w:r>
              <w:rPr>
                <w:rFonts w:ascii="Book Antiqua" w:hAnsi="Book Antiqua" w:cs="Arial"/>
              </w:rPr>
              <w:t>GCC 18.3.3.29</w:t>
            </w:r>
          </w:p>
        </w:tc>
        <w:tc>
          <w:tcPr>
            <w:tcW w:w="7335" w:type="dxa"/>
            <w:tcBorders>
              <w:left w:val="nil"/>
            </w:tcBorders>
          </w:tcPr>
          <w:p w14:paraId="03B0EDC9" w14:textId="77777777" w:rsidR="002850B7" w:rsidRDefault="002850B7" w:rsidP="002850B7">
            <w:pPr>
              <w:spacing w:after="120"/>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 xml:space="preserve">a 18.3.3.29 as </w:t>
            </w:r>
            <w:proofErr w:type="gramStart"/>
            <w:r>
              <w:rPr>
                <w:rFonts w:ascii="Book Antiqua" w:hAnsi="Book Antiqua"/>
                <w:b/>
                <w:bCs/>
              </w:rPr>
              <w:t>following</w:t>
            </w:r>
            <w:proofErr w:type="gramEnd"/>
            <w:r>
              <w:rPr>
                <w:rFonts w:ascii="Book Antiqua" w:hAnsi="Book Antiqua"/>
                <w:b/>
                <w:bCs/>
              </w:rPr>
              <w:t>:</w:t>
            </w:r>
          </w:p>
          <w:p w14:paraId="359EE80D" w14:textId="77777777" w:rsidR="002850B7" w:rsidRPr="00211E41" w:rsidRDefault="002850B7" w:rsidP="002850B7">
            <w:pPr>
              <w:spacing w:after="120"/>
              <w:jc w:val="both"/>
              <w:rPr>
                <w:rFonts w:ascii="Book Antiqua" w:hAnsi="Book Antiqua"/>
              </w:rPr>
            </w:pPr>
            <w:r w:rsidRPr="00C2151D">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540C7" w:rsidRPr="006B1612" w14:paraId="10B24CB5" w14:textId="77777777" w:rsidTr="00160484">
        <w:tc>
          <w:tcPr>
            <w:tcW w:w="824" w:type="dxa"/>
            <w:tcBorders>
              <w:right w:val="single" w:sz="4" w:space="0" w:color="auto"/>
            </w:tcBorders>
          </w:tcPr>
          <w:p w14:paraId="6662EA22" w14:textId="77777777" w:rsidR="001540C7" w:rsidRPr="006B1612" w:rsidRDefault="001540C7" w:rsidP="001540C7">
            <w:pPr>
              <w:numPr>
                <w:ilvl w:val="0"/>
                <w:numId w:val="1"/>
              </w:numPr>
              <w:jc w:val="both"/>
              <w:rPr>
                <w:rFonts w:ascii="Book Antiqua" w:hAnsi="Book Antiqua" w:cs="Arial"/>
              </w:rPr>
            </w:pPr>
          </w:p>
        </w:tc>
        <w:tc>
          <w:tcPr>
            <w:tcW w:w="1620" w:type="dxa"/>
            <w:tcBorders>
              <w:right w:val="single" w:sz="4" w:space="0" w:color="auto"/>
            </w:tcBorders>
          </w:tcPr>
          <w:p w14:paraId="7BBD0C9D" w14:textId="28F4D59C" w:rsidR="001540C7" w:rsidRPr="005406D9" w:rsidRDefault="001540C7" w:rsidP="001540C7">
            <w:pPr>
              <w:jc w:val="both"/>
              <w:rPr>
                <w:rFonts w:ascii="Book Antiqua" w:hAnsi="Book Antiqua" w:cs="Arial"/>
              </w:rPr>
            </w:pPr>
            <w:r w:rsidRPr="005406D9">
              <w:rPr>
                <w:rFonts w:ascii="Book Antiqua" w:hAnsi="Book Antiqua"/>
              </w:rPr>
              <w:t>GCC 19.7</w:t>
            </w:r>
          </w:p>
        </w:tc>
        <w:tc>
          <w:tcPr>
            <w:tcW w:w="7335" w:type="dxa"/>
            <w:tcBorders>
              <w:left w:val="nil"/>
            </w:tcBorders>
          </w:tcPr>
          <w:p w14:paraId="53B39CA2" w14:textId="77777777" w:rsidR="001540C7" w:rsidRPr="005406D9" w:rsidRDefault="001540C7" w:rsidP="001540C7">
            <w:pPr>
              <w:jc w:val="both"/>
              <w:rPr>
                <w:rFonts w:ascii="Book Antiqua" w:hAnsi="Book Antiqua" w:cs="Arial"/>
                <w:b/>
                <w:bCs/>
              </w:rPr>
            </w:pPr>
            <w:r w:rsidRPr="005406D9">
              <w:rPr>
                <w:rFonts w:ascii="Book Antiqua" w:hAnsi="Book Antiqua" w:cs="Arial"/>
                <w:b/>
                <w:bCs/>
              </w:rPr>
              <w:t>Replace GCC 19.7 with the following:</w:t>
            </w:r>
          </w:p>
          <w:p w14:paraId="2C8CE053" w14:textId="77777777" w:rsidR="001540C7" w:rsidRPr="005406D9" w:rsidRDefault="001540C7" w:rsidP="001540C7">
            <w:pPr>
              <w:jc w:val="both"/>
              <w:rPr>
                <w:rFonts w:ascii="Book Antiqua" w:hAnsi="Book Antiqua" w:cs="Arial"/>
              </w:rPr>
            </w:pPr>
          </w:p>
          <w:p w14:paraId="33869217" w14:textId="77777777" w:rsidR="001540C7" w:rsidRPr="00E30B17" w:rsidRDefault="001540C7" w:rsidP="001540C7">
            <w:pPr>
              <w:jc w:val="both"/>
              <w:rPr>
                <w:rFonts w:ascii="Book Antiqua" w:hAnsi="Book Antiqua" w:cs="Arial"/>
                <w:b/>
                <w:bCs/>
              </w:rPr>
            </w:pPr>
            <w:r w:rsidRPr="005406D9">
              <w:rPr>
                <w:rFonts w:ascii="Book Antiqua" w:hAnsi="Book Antiqua"/>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30B17">
              <w:rPr>
                <w:rFonts w:ascii="Book Antiqua" w:hAnsi="Book Antiqua"/>
                <w:b/>
                <w:bCs/>
              </w:rPr>
              <w:t>Arbitrator for determination /Conciliation Committee of Independent Experts (CCIE) for resolution</w:t>
            </w:r>
            <w:r w:rsidRPr="005406D9">
              <w:rPr>
                <w:rFonts w:ascii="Book Antiqua" w:hAnsi="Book Antiqua"/>
              </w:rPr>
              <w:t xml:space="preserve"> in accordance with GCC Sub-Clause 39/</w:t>
            </w:r>
            <w:r w:rsidRPr="00E30B17">
              <w:rPr>
                <w:rFonts w:ascii="Book Antiqua" w:hAnsi="Book Antiqua"/>
                <w:b/>
                <w:bCs/>
              </w:rPr>
              <w:t>GCC Sub-Clause 40.</w:t>
            </w:r>
          </w:p>
          <w:p w14:paraId="1E99E351" w14:textId="77777777" w:rsidR="001540C7" w:rsidRPr="005406D9" w:rsidRDefault="001540C7" w:rsidP="001540C7">
            <w:pPr>
              <w:spacing w:after="120"/>
              <w:ind w:left="1035" w:hanging="1035"/>
              <w:jc w:val="both"/>
              <w:rPr>
                <w:rFonts w:ascii="Book Antiqua" w:hAnsi="Book Antiqua"/>
                <w:b/>
                <w:bCs/>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6B1612" w:rsidRDefault="002460F1" w:rsidP="002850B7">
            <w:pPr>
              <w:jc w:val="both"/>
              <w:rPr>
                <w:rFonts w:ascii="Book Antiqua" w:hAnsi="Book Antiqua" w:cs="Arial"/>
              </w:rPr>
            </w:pPr>
            <w:r>
              <w:rPr>
                <w:rFonts w:ascii="Book Antiqua" w:hAnsi="Book Antiqua" w:cs="Arial"/>
              </w:rPr>
              <w:t>GCC 21.1</w:t>
            </w:r>
          </w:p>
        </w:tc>
        <w:tc>
          <w:tcPr>
            <w:tcW w:w="7335" w:type="dxa"/>
            <w:tcBorders>
              <w:left w:val="nil"/>
            </w:tcBorders>
          </w:tcPr>
          <w:p w14:paraId="38749A5F" w14:textId="77777777" w:rsidR="00D2407F" w:rsidRPr="00563303" w:rsidRDefault="00D2407F" w:rsidP="00D2407F">
            <w:pPr>
              <w:spacing w:after="120"/>
              <w:jc w:val="both"/>
              <w:rPr>
                <w:rFonts w:ascii="Book Antiqua" w:hAnsi="Book Antiqua" w:cs="Arial"/>
                <w:b/>
                <w:bCs/>
              </w:rPr>
            </w:pPr>
            <w:r w:rsidRPr="00563303">
              <w:rPr>
                <w:rFonts w:ascii="Book Antiqua" w:hAnsi="Book Antiqua" w:cs="Arial"/>
                <w:b/>
                <w:bCs/>
              </w:rPr>
              <w:t>Supplementing the Clause GCC 21.1 with the following:</w:t>
            </w:r>
          </w:p>
          <w:p w14:paraId="421E4309" w14:textId="77777777" w:rsidR="002460F1" w:rsidRPr="00563303" w:rsidRDefault="00057DED" w:rsidP="002850B7">
            <w:pPr>
              <w:spacing w:after="120"/>
              <w:jc w:val="both"/>
              <w:rPr>
                <w:rFonts w:ascii="Book Antiqua" w:hAnsi="Book Antiqua" w:cs="Arial"/>
              </w:rPr>
            </w:pPr>
            <w:r w:rsidRPr="00563303">
              <w:rPr>
                <w:rFonts w:ascii="Book Antiqua" w:hAnsi="Book Antiqua" w:cs="Arial"/>
              </w:rPr>
              <w:t xml:space="preserve">The Time for Completion shall be as </w:t>
            </w:r>
            <w:proofErr w:type="gramStart"/>
            <w:r w:rsidRPr="00563303">
              <w:rPr>
                <w:rFonts w:ascii="Book Antiqua" w:hAnsi="Book Antiqua" w:cs="Arial"/>
              </w:rPr>
              <w:t>under :</w:t>
            </w:r>
            <w:proofErr w:type="gramEnd"/>
          </w:p>
          <w:tbl>
            <w:tblPr>
              <w:tblW w:w="7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876"/>
            </w:tblGrid>
            <w:tr w:rsidR="00563303" w:rsidRPr="00563303" w14:paraId="2529B54F" w14:textId="77777777" w:rsidTr="001A3DA2">
              <w:trPr>
                <w:trHeight w:val="834"/>
              </w:trPr>
              <w:tc>
                <w:tcPr>
                  <w:tcW w:w="5245" w:type="dxa"/>
                  <w:tcBorders>
                    <w:bottom w:val="single" w:sz="4" w:space="0" w:color="auto"/>
                  </w:tcBorders>
                </w:tcPr>
                <w:p w14:paraId="5376BFE3" w14:textId="77777777" w:rsidR="00563303" w:rsidRPr="00563303" w:rsidRDefault="00563303" w:rsidP="00563303">
                  <w:pPr>
                    <w:jc w:val="center"/>
                    <w:rPr>
                      <w:rFonts w:ascii="Book Antiqua" w:hAnsi="Book Antiqua" w:cs="Arial"/>
                      <w:b/>
                      <w:sz w:val="23"/>
                      <w:szCs w:val="23"/>
                      <w:lang w:val="en-GB"/>
                    </w:rPr>
                  </w:pPr>
                  <w:r w:rsidRPr="00563303">
                    <w:rPr>
                      <w:rFonts w:ascii="Book Antiqua" w:hAnsi="Book Antiqua" w:cs="Arial"/>
                      <w:b/>
                      <w:sz w:val="23"/>
                      <w:szCs w:val="23"/>
                      <w:lang w:val="en-GB"/>
                    </w:rPr>
                    <w:t>Description</w:t>
                  </w:r>
                </w:p>
              </w:tc>
              <w:tc>
                <w:tcPr>
                  <w:tcW w:w="1876" w:type="dxa"/>
                  <w:vMerge w:val="restart"/>
                </w:tcPr>
                <w:p w14:paraId="0DAC46ED" w14:textId="77777777" w:rsidR="00563303" w:rsidRPr="00563303" w:rsidRDefault="00563303" w:rsidP="00563303">
                  <w:pPr>
                    <w:pStyle w:val="ChapterNumber"/>
                    <w:widowControl w:val="0"/>
                    <w:autoSpaceDE w:val="0"/>
                    <w:autoSpaceDN w:val="0"/>
                    <w:adjustRightInd w:val="0"/>
                    <w:spacing w:after="0"/>
                    <w:jc w:val="both"/>
                    <w:rPr>
                      <w:rFonts w:ascii="Book Antiqua" w:hAnsi="Book Antiqua" w:cs="Arial"/>
                      <w:b/>
                      <w:sz w:val="23"/>
                      <w:szCs w:val="23"/>
                    </w:rPr>
                  </w:pPr>
                  <w:r w:rsidRPr="00563303">
                    <w:rPr>
                      <w:rFonts w:ascii="Book Antiqua" w:hAnsi="Book Antiqua" w:cs="Arial"/>
                      <w:b/>
                      <w:sz w:val="23"/>
                      <w:szCs w:val="23"/>
                    </w:rPr>
                    <w:t>Duration in Months from the date of Notification of Award</w:t>
                  </w:r>
                </w:p>
              </w:tc>
            </w:tr>
            <w:tr w:rsidR="00563303" w:rsidRPr="00563303" w14:paraId="2A1B1A0E" w14:textId="77777777" w:rsidTr="001A3DA2">
              <w:trPr>
                <w:trHeight w:val="596"/>
              </w:trPr>
              <w:tc>
                <w:tcPr>
                  <w:tcW w:w="5245" w:type="dxa"/>
                  <w:tcBorders>
                    <w:top w:val="single" w:sz="4" w:space="0" w:color="auto"/>
                  </w:tcBorders>
                  <w:vAlign w:val="center"/>
                </w:tcPr>
                <w:p w14:paraId="4C1D6EEA" w14:textId="77777777" w:rsidR="00563303" w:rsidRPr="00563303" w:rsidRDefault="00563303" w:rsidP="00563303">
                  <w:pPr>
                    <w:spacing w:after="120"/>
                    <w:jc w:val="both"/>
                    <w:rPr>
                      <w:rFonts w:ascii="Book Antiqua" w:eastAsia="MS Mincho" w:hAnsi="Book Antiqua" w:cs="Arial"/>
                      <w:b/>
                      <w:sz w:val="23"/>
                      <w:szCs w:val="23"/>
                    </w:rPr>
                  </w:pPr>
                  <w:r w:rsidRPr="00563303">
                    <w:rPr>
                      <w:rFonts w:ascii="Book Antiqua" w:eastAsia="MS Mincho" w:hAnsi="Book Antiqua" w:cs="Arial"/>
                      <w:b/>
                      <w:sz w:val="23"/>
                      <w:szCs w:val="23"/>
                    </w:rPr>
                    <w:t xml:space="preserve">Taking Over by the Employer upon successful Completion of </w:t>
                  </w:r>
                </w:p>
              </w:tc>
              <w:tc>
                <w:tcPr>
                  <w:tcW w:w="1876" w:type="dxa"/>
                  <w:vMerge/>
                </w:tcPr>
                <w:p w14:paraId="2034F155" w14:textId="77777777" w:rsidR="00563303" w:rsidRPr="00563303" w:rsidRDefault="00563303" w:rsidP="00563303">
                  <w:pPr>
                    <w:jc w:val="center"/>
                    <w:rPr>
                      <w:rFonts w:ascii="Book Antiqua" w:hAnsi="Book Antiqua" w:cs="Arial"/>
                      <w:b/>
                      <w:sz w:val="23"/>
                      <w:szCs w:val="23"/>
                      <w:lang w:val="en-GB"/>
                    </w:rPr>
                  </w:pPr>
                </w:p>
              </w:tc>
            </w:tr>
            <w:tr w:rsidR="00563303" w:rsidRPr="00563303" w14:paraId="27CEF951" w14:textId="77777777" w:rsidTr="001A3DA2">
              <w:trPr>
                <w:trHeight w:val="1284"/>
              </w:trPr>
              <w:tc>
                <w:tcPr>
                  <w:tcW w:w="5245" w:type="dxa"/>
                  <w:tcBorders>
                    <w:top w:val="single" w:sz="4" w:space="0" w:color="auto"/>
                    <w:bottom w:val="single" w:sz="4" w:space="0" w:color="auto"/>
                  </w:tcBorders>
                </w:tcPr>
                <w:p w14:paraId="6CC34C32" w14:textId="77777777" w:rsidR="00563303" w:rsidRPr="00563303" w:rsidRDefault="00563303" w:rsidP="00563303">
                  <w:pPr>
                    <w:spacing w:after="120"/>
                    <w:jc w:val="both"/>
                    <w:rPr>
                      <w:rFonts w:ascii="Book Antiqua" w:hAnsi="Book Antiqua"/>
                      <w:color w:val="000000"/>
                      <w:sz w:val="23"/>
                      <w:szCs w:val="23"/>
                    </w:rPr>
                  </w:pPr>
                  <w:r w:rsidRPr="00563303">
                    <w:rPr>
                      <w:rFonts w:ascii="Book Antiqua" w:hAnsi="Book Antiqua"/>
                      <w:b/>
                      <w:bCs/>
                      <w:color w:val="000000"/>
                      <w:sz w:val="23"/>
                      <w:szCs w:val="23"/>
                      <w:lang w:val="en-IN"/>
                    </w:rPr>
                    <w:t xml:space="preserve">Vendor Development Package OPGW-05 for OPGW works under Supply cum Installation Developmental Order for Indian OPGW manufacturers across pan India locations. Spec No. </w:t>
                  </w:r>
                  <w:r w:rsidRPr="00563303">
                    <w:rPr>
                      <w:rFonts w:ascii="Book Antiqua" w:hAnsi="Book Antiqua" w:cs="Arial"/>
                      <w:b/>
                      <w:color w:val="0000FF"/>
                      <w:sz w:val="22"/>
                      <w:szCs w:val="22"/>
                    </w:rPr>
                    <w:t>CC/NT/W-OPGW/DOM/A04/25/05200</w:t>
                  </w:r>
                </w:p>
              </w:tc>
              <w:tc>
                <w:tcPr>
                  <w:tcW w:w="1876" w:type="dxa"/>
                  <w:tcBorders>
                    <w:top w:val="single" w:sz="4" w:space="0" w:color="auto"/>
                    <w:bottom w:val="single" w:sz="4" w:space="0" w:color="auto"/>
                  </w:tcBorders>
                </w:tcPr>
                <w:p w14:paraId="1B4F1473" w14:textId="77777777" w:rsidR="00563303" w:rsidRPr="00563303" w:rsidRDefault="00563303" w:rsidP="00563303">
                  <w:pPr>
                    <w:jc w:val="center"/>
                    <w:rPr>
                      <w:rFonts w:ascii="Book Antiqua" w:hAnsi="Book Antiqua" w:cs="Arial"/>
                      <w:b/>
                      <w:bCs/>
                      <w:sz w:val="23"/>
                      <w:szCs w:val="23"/>
                      <w:lang w:val="en-GB"/>
                    </w:rPr>
                  </w:pPr>
                  <w:r w:rsidRPr="00563303">
                    <w:rPr>
                      <w:rFonts w:ascii="Book Antiqua" w:hAnsi="Book Antiqua" w:cs="Arial"/>
                      <w:b/>
                      <w:bCs/>
                      <w:sz w:val="23"/>
                      <w:szCs w:val="23"/>
                      <w:lang w:val="en-GB"/>
                    </w:rPr>
                    <w:t xml:space="preserve">18 months </w:t>
                  </w:r>
                </w:p>
                <w:p w14:paraId="43D0440A" w14:textId="77777777" w:rsidR="00563303" w:rsidRPr="00563303" w:rsidRDefault="00563303" w:rsidP="00563303">
                  <w:pPr>
                    <w:jc w:val="center"/>
                    <w:rPr>
                      <w:rFonts w:ascii="Book Antiqua" w:hAnsi="Book Antiqua" w:cs="Arial"/>
                      <w:b/>
                      <w:bCs/>
                      <w:sz w:val="23"/>
                      <w:szCs w:val="23"/>
                    </w:rPr>
                  </w:pPr>
                  <w:r w:rsidRPr="00563303">
                    <w:rPr>
                      <w:rFonts w:ascii="Book Antiqua" w:hAnsi="Book Antiqua" w:cs="Arial"/>
                      <w:b/>
                      <w:bCs/>
                      <w:sz w:val="23"/>
                      <w:szCs w:val="23"/>
                    </w:rPr>
                    <w:t>(</w:t>
                  </w:r>
                  <w:proofErr w:type="gramStart"/>
                  <w:r w:rsidRPr="00563303">
                    <w:rPr>
                      <w:rFonts w:ascii="Book Antiqua" w:hAnsi="Book Antiqua" w:cs="Arial"/>
                      <w:b/>
                      <w:bCs/>
                      <w:sz w:val="23"/>
                      <w:szCs w:val="23"/>
                    </w:rPr>
                    <w:t>Eighteen  Months</w:t>
                  </w:r>
                  <w:proofErr w:type="gramEnd"/>
                  <w:r w:rsidRPr="00563303">
                    <w:rPr>
                      <w:rFonts w:ascii="Book Antiqua" w:hAnsi="Book Antiqua" w:cs="Arial"/>
                      <w:b/>
                      <w:bCs/>
                      <w:sz w:val="23"/>
                      <w:szCs w:val="23"/>
                    </w:rPr>
                    <w:t>)</w:t>
                  </w:r>
                </w:p>
              </w:tc>
            </w:tr>
          </w:tbl>
          <w:p w14:paraId="619090D2" w14:textId="77777777" w:rsidR="00427075" w:rsidRPr="00563303" w:rsidRDefault="00427075" w:rsidP="00427075">
            <w:pPr>
              <w:jc w:val="both"/>
              <w:rPr>
                <w:rFonts w:ascii="Book Antiqua" w:hAnsi="Book Antiqua" w:cs="Arial"/>
              </w:rPr>
            </w:pPr>
          </w:p>
          <w:p w14:paraId="2CAD696B" w14:textId="77777777" w:rsidR="00E91970" w:rsidRPr="00563303" w:rsidRDefault="00E91970" w:rsidP="00E91970">
            <w:pPr>
              <w:jc w:val="both"/>
              <w:rPr>
                <w:rFonts w:ascii="Book Antiqua" w:hAnsi="Book Antiqua" w:cs="Arial"/>
                <w:b/>
                <w:bCs/>
                <w:sz w:val="22"/>
                <w:szCs w:val="22"/>
              </w:rPr>
            </w:pPr>
            <w:r w:rsidRPr="00563303">
              <w:rPr>
                <w:rFonts w:ascii="Book Antiqua" w:hAnsi="Book Antiqua" w:cs="Arial"/>
                <w:b/>
                <w:bCs/>
                <w:i/>
                <w:iCs/>
                <w:sz w:val="22"/>
                <w:szCs w:val="22"/>
              </w:rPr>
              <w:t>Note:</w:t>
            </w:r>
            <w:r w:rsidRPr="00563303">
              <w:rPr>
                <w:b/>
                <w:bCs/>
                <w:i/>
                <w:iCs/>
                <w:sz w:val="22"/>
                <w:szCs w:val="22"/>
              </w:rPr>
              <w:t> </w:t>
            </w:r>
            <w:r w:rsidRPr="00563303">
              <w:rPr>
                <w:b/>
                <w:bCs/>
                <w:sz w:val="22"/>
                <w:szCs w:val="22"/>
              </w:rPr>
              <w:t> </w:t>
            </w:r>
            <w:r w:rsidRPr="00563303">
              <w:rPr>
                <w:rFonts w:ascii="Book Antiqua" w:hAnsi="Book Antiqua" w:cs="Arial"/>
                <w:b/>
                <w:bCs/>
                <w:sz w:val="22"/>
                <w:szCs w:val="22"/>
              </w:rPr>
              <w:t> </w:t>
            </w:r>
          </w:p>
          <w:p w14:paraId="42F56ED1" w14:textId="563B1495" w:rsidR="00CA5464" w:rsidRPr="00563303" w:rsidRDefault="00472814" w:rsidP="00564EF1">
            <w:pPr>
              <w:pStyle w:val="ListParagraph"/>
              <w:jc w:val="both"/>
              <w:rPr>
                <w:rFonts w:ascii="Book Antiqua" w:hAnsi="Book Antiqua" w:cs="Arial"/>
                <w:b/>
                <w:bCs/>
                <w:sz w:val="22"/>
                <w:szCs w:val="22"/>
              </w:rPr>
            </w:pPr>
            <w:r w:rsidRPr="00563303">
              <w:rPr>
                <w:rFonts w:ascii="Book Antiqua" w:hAnsi="Book Antiqua" w:cs="Arial"/>
                <w:b/>
                <w:bCs/>
                <w:sz w:val="22"/>
                <w:szCs w:val="22"/>
              </w:rPr>
              <w:t>Instructions for manufacturing clearance and actual delivery destination shall be informed to the contractor during execution stage.</w:t>
            </w:r>
          </w:p>
          <w:p w14:paraId="5DAEC101" w14:textId="6B36A339" w:rsidR="00E91970" w:rsidRPr="007F37A9" w:rsidRDefault="00E91970" w:rsidP="00427075">
            <w:pPr>
              <w:jc w:val="both"/>
              <w:rPr>
                <w:rFonts w:ascii="Book Antiqua" w:hAnsi="Book Antiqua" w:cs="Arial"/>
                <w:highlight w:val="yellow"/>
              </w:rPr>
            </w:pPr>
          </w:p>
        </w:tc>
      </w:tr>
      <w:tr w:rsidR="002850B7" w:rsidRPr="006B1612" w14:paraId="64B9A0BA" w14:textId="77777777" w:rsidTr="003368B7">
        <w:trPr>
          <w:trHeight w:val="625"/>
        </w:trPr>
        <w:tc>
          <w:tcPr>
            <w:tcW w:w="824" w:type="dxa"/>
            <w:tcBorders>
              <w:right w:val="single" w:sz="4" w:space="0" w:color="auto"/>
            </w:tcBorders>
          </w:tcPr>
          <w:p w14:paraId="1AB7CB46" w14:textId="77777777" w:rsidR="002850B7" w:rsidRPr="003368B7"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FE0B8F" w14:textId="2C73D543" w:rsidR="002850B7" w:rsidRPr="00251E7D" w:rsidRDefault="002850B7" w:rsidP="002850B7">
            <w:pPr>
              <w:jc w:val="both"/>
              <w:rPr>
                <w:rFonts w:ascii="Book Antiqua" w:hAnsi="Book Antiqua" w:cs="Arial"/>
              </w:rPr>
            </w:pPr>
            <w:r w:rsidRPr="00251E7D">
              <w:rPr>
                <w:rFonts w:ascii="Book Antiqua" w:hAnsi="Book Antiqua" w:cs="Arial"/>
              </w:rPr>
              <w:t>GCC 21</w:t>
            </w:r>
            <w:r w:rsidR="002539FB" w:rsidRPr="00251E7D">
              <w:rPr>
                <w:rFonts w:ascii="Book Antiqua" w:hAnsi="Book Antiqua" w:cs="Arial"/>
              </w:rPr>
              <w:t>.2</w:t>
            </w:r>
          </w:p>
        </w:tc>
        <w:tc>
          <w:tcPr>
            <w:tcW w:w="7335" w:type="dxa"/>
            <w:tcBorders>
              <w:left w:val="nil"/>
            </w:tcBorders>
          </w:tcPr>
          <w:p w14:paraId="7C65B40F" w14:textId="6294B92D" w:rsidR="002850B7" w:rsidRPr="00251E7D" w:rsidRDefault="003368B7" w:rsidP="003368B7">
            <w:pPr>
              <w:spacing w:after="120"/>
              <w:jc w:val="both"/>
              <w:rPr>
                <w:rFonts w:ascii="Book Antiqua" w:hAnsi="Book Antiqua"/>
                <w:b/>
                <w:bCs/>
              </w:rPr>
            </w:pPr>
            <w:r w:rsidRPr="00251E7D">
              <w:rPr>
                <w:rFonts w:ascii="Book Antiqua" w:hAnsi="Book Antiqua"/>
                <w:b/>
                <w:bCs/>
              </w:rPr>
              <w:t>GCC Clause 21.2 stands deleted</w:t>
            </w: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77777777" w:rsidR="002850B7" w:rsidRPr="006B1612" w:rsidRDefault="002850B7" w:rsidP="002850B7">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A9A4BA5" w14:textId="4F6B8724" w:rsidR="002850B7" w:rsidRPr="00A06304" w:rsidRDefault="002850B7" w:rsidP="00F90665">
            <w:pPr>
              <w:spacing w:after="120"/>
              <w:jc w:val="both"/>
              <w:rPr>
                <w:rFonts w:ascii="Book Antiqua" w:hAnsi="Book Antiqua"/>
                <w:b/>
                <w:bCs/>
              </w:rPr>
            </w:pPr>
            <w:r w:rsidRPr="00A06304">
              <w:rPr>
                <w:rFonts w:ascii="Book Antiqua" w:hAnsi="Book Antiqua"/>
                <w:b/>
                <w:bCs/>
              </w:rPr>
              <w:t>Replace the first para of GCC Sub Clause 22.2 with the following:</w:t>
            </w:r>
          </w:p>
          <w:p w14:paraId="30856D9B" w14:textId="13539503" w:rsidR="002850B7" w:rsidRPr="00A06304" w:rsidRDefault="002850B7" w:rsidP="00F90665">
            <w:pPr>
              <w:spacing w:after="120"/>
              <w:ind w:left="477" w:hanging="477"/>
              <w:jc w:val="both"/>
              <w:rPr>
                <w:rFonts w:ascii="Book Antiqua" w:hAnsi="Book Antiqua"/>
              </w:rPr>
            </w:pPr>
            <w:r w:rsidRPr="00A06304">
              <w:rPr>
                <w:rFonts w:ascii="Book Antiqua" w:hAnsi="Book Antiqua"/>
              </w:rPr>
              <w:t>“The Defect Liability Period shall be as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2850B7" w:rsidRPr="00A06304" w14:paraId="7D153775" w14:textId="77777777" w:rsidTr="008279D9">
              <w:tc>
                <w:tcPr>
                  <w:tcW w:w="517" w:type="dxa"/>
                </w:tcPr>
                <w:p w14:paraId="09CAAAFA" w14:textId="77777777" w:rsidR="002850B7" w:rsidRPr="00A06304" w:rsidRDefault="002850B7" w:rsidP="00F90665">
                  <w:pPr>
                    <w:spacing w:after="120"/>
                    <w:jc w:val="both"/>
                    <w:rPr>
                      <w:rFonts w:ascii="Book Antiqua" w:hAnsi="Book Antiqua"/>
                    </w:rPr>
                  </w:pPr>
                  <w:r w:rsidRPr="00A06304">
                    <w:rPr>
                      <w:rFonts w:ascii="Book Antiqua" w:hAnsi="Book Antiqua"/>
                    </w:rPr>
                    <w:t>(</w:t>
                  </w:r>
                  <w:proofErr w:type="spellStart"/>
                  <w:r w:rsidRPr="00A06304">
                    <w:rPr>
                      <w:rFonts w:ascii="Book Antiqua" w:hAnsi="Book Antiqua"/>
                    </w:rPr>
                    <w:t>i</w:t>
                  </w:r>
                  <w:proofErr w:type="spellEnd"/>
                  <w:r w:rsidRPr="00A06304">
                    <w:rPr>
                      <w:rFonts w:ascii="Book Antiqua" w:hAnsi="Book Antiqua"/>
                    </w:rPr>
                    <w:t>)</w:t>
                  </w:r>
                </w:p>
              </w:tc>
              <w:tc>
                <w:tcPr>
                  <w:tcW w:w="6570" w:type="dxa"/>
                </w:tcPr>
                <w:p w14:paraId="172B8EE2" w14:textId="3DFB4789" w:rsidR="002850B7" w:rsidRPr="00A06304" w:rsidRDefault="001259B5" w:rsidP="00F90665">
                  <w:pPr>
                    <w:spacing w:after="120"/>
                    <w:jc w:val="both"/>
                    <w:rPr>
                      <w:rFonts w:ascii="Book Antiqua" w:hAnsi="Book Antiqua"/>
                    </w:rPr>
                  </w:pPr>
                  <w:r w:rsidRPr="00A06304">
                    <w:rPr>
                      <w:rFonts w:ascii="Book Antiqua" w:hAnsi="Book Antiqua"/>
                      <w:b/>
                      <w:bCs/>
                    </w:rPr>
                    <w:t>Thirty-Six</w:t>
                  </w:r>
                  <w:r w:rsidR="002850B7" w:rsidRPr="00A06304">
                    <w:rPr>
                      <w:rFonts w:ascii="Book Antiqua" w:hAnsi="Book Antiqua"/>
                      <w:b/>
                      <w:bCs/>
                    </w:rPr>
                    <w:t xml:space="preserve"> (</w:t>
                  </w:r>
                  <w:r w:rsidRPr="00A06304">
                    <w:rPr>
                      <w:rFonts w:ascii="Book Antiqua" w:hAnsi="Book Antiqua"/>
                      <w:b/>
                      <w:bCs/>
                    </w:rPr>
                    <w:t>36</w:t>
                  </w:r>
                  <w:r w:rsidR="002850B7" w:rsidRPr="00A06304">
                    <w:rPr>
                      <w:rFonts w:ascii="Book Antiqua" w:hAnsi="Book Antiqua"/>
                      <w:b/>
                      <w:bCs/>
                    </w:rPr>
                    <w:t>) months*</w:t>
                  </w:r>
                  <w:r w:rsidR="002850B7" w:rsidRPr="00A06304">
                    <w:rPr>
                      <w:rFonts w:ascii="Book Antiqua" w:hAnsi="Book Antiqua"/>
                    </w:rPr>
                    <w:t xml:space="preserve"> from the date of Taking Over/Completion of facilities for OPGW to be supplied by </w:t>
                  </w:r>
                  <w:r w:rsidR="002850B7" w:rsidRPr="00A06304">
                    <w:rPr>
                      <w:rFonts w:ascii="Book Antiqua" w:hAnsi="Book Antiqua"/>
                    </w:rPr>
                    <w:lastRenderedPageBreak/>
                    <w:t>Contractor/Manufacturer meeting the requirement of Clause 1.</w:t>
                  </w:r>
                  <w:r w:rsidR="00B77FF1" w:rsidRPr="00A06304">
                    <w:rPr>
                      <w:rFonts w:ascii="Book Antiqua" w:hAnsi="Book Antiqua"/>
                    </w:rPr>
                    <w:t>1</w:t>
                  </w:r>
                  <w:r w:rsidR="003368B7" w:rsidRPr="00A06304">
                    <w:rPr>
                      <w:rFonts w:ascii="Book Antiqua" w:hAnsi="Book Antiqua"/>
                    </w:rPr>
                    <w:t xml:space="preserve"> [</w:t>
                  </w:r>
                  <w:proofErr w:type="gramStart"/>
                  <w:r w:rsidR="003368B7" w:rsidRPr="00A06304">
                    <w:rPr>
                      <w:rFonts w:ascii="Book Antiqua" w:hAnsi="Book Antiqua"/>
                    </w:rPr>
                    <w:t>Route-1</w:t>
                  </w:r>
                  <w:proofErr w:type="gramEnd"/>
                  <w:r w:rsidR="003368B7" w:rsidRPr="00A06304">
                    <w:rPr>
                      <w:rFonts w:ascii="Book Antiqua" w:hAnsi="Book Antiqua"/>
                    </w:rPr>
                    <w:t>]</w:t>
                  </w:r>
                  <w:r w:rsidR="002850B7" w:rsidRPr="00A06304">
                    <w:rPr>
                      <w:rFonts w:ascii="Book Antiqua" w:hAnsi="Book Antiqua"/>
                    </w:rPr>
                    <w:t xml:space="preserve"> of Annexure-A(BDS).</w:t>
                  </w:r>
                </w:p>
              </w:tc>
            </w:tr>
            <w:tr w:rsidR="002850B7" w:rsidRPr="00A06304" w14:paraId="18B6CC39" w14:textId="77777777" w:rsidTr="008279D9">
              <w:tc>
                <w:tcPr>
                  <w:tcW w:w="517" w:type="dxa"/>
                </w:tcPr>
                <w:p w14:paraId="31FD8F06" w14:textId="77777777" w:rsidR="002850B7" w:rsidRPr="00A06304" w:rsidRDefault="002850B7" w:rsidP="00F90665">
                  <w:pPr>
                    <w:spacing w:after="120"/>
                    <w:jc w:val="both"/>
                    <w:rPr>
                      <w:rFonts w:ascii="Book Antiqua" w:hAnsi="Book Antiqua"/>
                    </w:rPr>
                  </w:pPr>
                  <w:r w:rsidRPr="00A06304">
                    <w:rPr>
                      <w:rFonts w:ascii="Book Antiqua" w:hAnsi="Book Antiqua"/>
                    </w:rPr>
                    <w:lastRenderedPageBreak/>
                    <w:t>(ii)</w:t>
                  </w:r>
                </w:p>
              </w:tc>
              <w:tc>
                <w:tcPr>
                  <w:tcW w:w="6570" w:type="dxa"/>
                </w:tcPr>
                <w:p w14:paraId="6764950C" w14:textId="0E363E20" w:rsidR="002850B7" w:rsidRPr="00A06304" w:rsidRDefault="001259B5" w:rsidP="00F90665">
                  <w:pPr>
                    <w:spacing w:after="120"/>
                    <w:jc w:val="both"/>
                    <w:rPr>
                      <w:rFonts w:ascii="Book Antiqua" w:hAnsi="Book Antiqua"/>
                    </w:rPr>
                  </w:pPr>
                  <w:proofErr w:type="gramStart"/>
                  <w:r w:rsidRPr="00A06304">
                    <w:rPr>
                      <w:rFonts w:ascii="Book Antiqua" w:hAnsi="Book Antiqua"/>
                      <w:b/>
                      <w:bCs/>
                    </w:rPr>
                    <w:t>Twe</w:t>
                  </w:r>
                  <w:r w:rsidR="00733F04" w:rsidRPr="00A06304">
                    <w:rPr>
                      <w:rFonts w:ascii="Book Antiqua" w:hAnsi="Book Antiqua"/>
                      <w:b/>
                      <w:bCs/>
                    </w:rPr>
                    <w:t>nty Four</w:t>
                  </w:r>
                  <w:proofErr w:type="gramEnd"/>
                  <w:r w:rsidR="002850B7" w:rsidRPr="00A06304">
                    <w:rPr>
                      <w:rFonts w:ascii="Book Antiqua" w:hAnsi="Book Antiqua"/>
                      <w:b/>
                      <w:bCs/>
                    </w:rPr>
                    <w:t xml:space="preserve"> (</w:t>
                  </w:r>
                  <w:r w:rsidR="00733F04" w:rsidRPr="00A06304">
                    <w:rPr>
                      <w:rFonts w:ascii="Book Antiqua" w:hAnsi="Book Antiqua"/>
                      <w:b/>
                      <w:bCs/>
                    </w:rPr>
                    <w:t>24</w:t>
                  </w:r>
                  <w:r w:rsidR="002850B7" w:rsidRPr="00A06304">
                    <w:rPr>
                      <w:rFonts w:ascii="Book Antiqua" w:hAnsi="Book Antiqua"/>
                      <w:b/>
                      <w:bCs/>
                    </w:rPr>
                    <w:t>) months</w:t>
                  </w:r>
                  <w:r w:rsidR="002850B7" w:rsidRPr="00A06304">
                    <w:rPr>
                      <w:rFonts w:ascii="Book Antiqua" w:hAnsi="Book Antiqua"/>
                    </w:rPr>
                    <w:t xml:space="preserve"> from the date of Taking Over/Completion of facilities for all equipment/materials other than those specified in (</w:t>
                  </w:r>
                  <w:proofErr w:type="spellStart"/>
                  <w:r w:rsidR="002850B7" w:rsidRPr="00A06304">
                    <w:rPr>
                      <w:rFonts w:ascii="Book Antiqua" w:hAnsi="Book Antiqua"/>
                    </w:rPr>
                    <w:t>i</w:t>
                  </w:r>
                  <w:proofErr w:type="spellEnd"/>
                  <w:r w:rsidR="002850B7" w:rsidRPr="00A06304">
                    <w:rPr>
                      <w:rFonts w:ascii="Book Antiqua" w:hAnsi="Book Antiqua"/>
                    </w:rPr>
                    <w:t>) above.</w:t>
                  </w:r>
                </w:p>
              </w:tc>
            </w:tr>
          </w:tbl>
          <w:p w14:paraId="5BAAD20E" w14:textId="684658C3" w:rsidR="00F71BE3" w:rsidRPr="00F90665" w:rsidRDefault="002850B7" w:rsidP="00F90665">
            <w:pPr>
              <w:spacing w:after="120"/>
              <w:ind w:left="128" w:hanging="128"/>
              <w:jc w:val="both"/>
              <w:rPr>
                <w:rFonts w:ascii="Book Antiqua" w:hAnsi="Book Antiqua"/>
                <w:i/>
                <w:iCs/>
              </w:rPr>
            </w:pPr>
            <w:r w:rsidRPr="00A06304">
              <w:rPr>
                <w:rFonts w:ascii="Book Antiqua" w:hAnsi="Book Antiqua"/>
                <w:i/>
                <w:iCs/>
              </w:rPr>
              <w:t>* This includes additional 1 year warranty requirements indicated in Clause 1.</w:t>
            </w:r>
            <w:r w:rsidR="00B77FF1" w:rsidRPr="00A06304">
              <w:rPr>
                <w:rFonts w:ascii="Book Antiqua" w:hAnsi="Book Antiqua"/>
                <w:i/>
                <w:iCs/>
              </w:rPr>
              <w:t>1</w:t>
            </w:r>
            <w:r w:rsidRPr="00A06304">
              <w:rPr>
                <w:rFonts w:ascii="Book Antiqua" w:hAnsi="Book Antiqua"/>
                <w:i/>
                <w:iCs/>
              </w:rPr>
              <w:t>(</w:t>
            </w:r>
            <w:r w:rsidR="00B77FF1" w:rsidRPr="00A06304">
              <w:rPr>
                <w:rFonts w:ascii="Book Antiqua" w:hAnsi="Book Antiqua"/>
                <w:i/>
                <w:iCs/>
              </w:rPr>
              <w:t>b</w:t>
            </w:r>
            <w:r w:rsidRPr="00A06304">
              <w:rPr>
                <w:rFonts w:ascii="Book Antiqua" w:hAnsi="Book Antiqua"/>
                <w:i/>
                <w:iCs/>
              </w:rPr>
              <w:t>) of Annexure-A (BDS), as applicable.</w:t>
            </w: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850B7" w:rsidRPr="006B1612" w14:paraId="6878A64D" w14:textId="77777777" w:rsidTr="00160484">
        <w:tc>
          <w:tcPr>
            <w:tcW w:w="824" w:type="dxa"/>
            <w:tcBorders>
              <w:right w:val="single" w:sz="4" w:space="0" w:color="auto"/>
            </w:tcBorders>
          </w:tcPr>
          <w:p w14:paraId="09F8C1A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72A67D5" w14:textId="77777777" w:rsidR="002850B7" w:rsidRPr="009552E8" w:rsidRDefault="002850B7" w:rsidP="002850B7">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14:paraId="20DE1E63" w14:textId="77777777" w:rsidR="002850B7" w:rsidRPr="004A5529" w:rsidRDefault="002850B7" w:rsidP="002850B7">
            <w:pPr>
              <w:jc w:val="both"/>
              <w:rPr>
                <w:rFonts w:ascii="Book Antiqua" w:hAnsi="Book Antiqua" w:cs="Arial"/>
              </w:rPr>
            </w:pPr>
          </w:p>
        </w:tc>
        <w:tc>
          <w:tcPr>
            <w:tcW w:w="7335" w:type="dxa"/>
            <w:tcBorders>
              <w:left w:val="nil"/>
            </w:tcBorders>
          </w:tcPr>
          <w:p w14:paraId="044084CD" w14:textId="77777777" w:rsidR="002850B7" w:rsidRDefault="002850B7" w:rsidP="002850B7">
            <w:pPr>
              <w:jc w:val="both"/>
              <w:rPr>
                <w:rFonts w:ascii="Book Antiqua" w:hAnsi="Book Antiqua"/>
                <w:b/>
                <w:bCs/>
              </w:rPr>
            </w:pPr>
            <w:r>
              <w:rPr>
                <w:rFonts w:ascii="Book Antiqua" w:hAnsi="Book Antiqua"/>
                <w:b/>
                <w:bCs/>
              </w:rPr>
              <w:t>Replace the existing Provision GCC 30.1(a) (I) (ii) as below:</w:t>
            </w:r>
          </w:p>
          <w:p w14:paraId="3A334EDE" w14:textId="77777777" w:rsidR="002850B7" w:rsidRDefault="002850B7" w:rsidP="002850B7">
            <w:pPr>
              <w:jc w:val="both"/>
              <w:rPr>
                <w:rFonts w:ascii="Book Antiqua" w:hAnsi="Book Antiqua" w:cs="Arial"/>
              </w:rPr>
            </w:pPr>
          </w:p>
          <w:p w14:paraId="5D655C6F" w14:textId="77777777" w:rsidR="002850B7" w:rsidRDefault="002850B7" w:rsidP="002850B7">
            <w:pPr>
              <w:jc w:val="both"/>
              <w:rPr>
                <w:rFonts w:ascii="Book Antiqua" w:hAnsi="Book Antiqua"/>
              </w:rPr>
            </w:pPr>
            <w:r w:rsidRPr="009171BA">
              <w:rPr>
                <w:rFonts w:ascii="Book Antiqua" w:hAnsi="Book Antiqua"/>
              </w:rPr>
              <w:t>Transit Insurance Policy for indigenous equipment</w:t>
            </w:r>
          </w:p>
          <w:p w14:paraId="1497FA99" w14:textId="77777777" w:rsidR="002850B7" w:rsidRPr="007A5580" w:rsidRDefault="002850B7" w:rsidP="002850B7">
            <w:pPr>
              <w:jc w:val="both"/>
              <w:rPr>
                <w:rFonts w:ascii="Book Antiqua" w:hAnsi="Book Antiqua"/>
                <w:sz w:val="12"/>
                <w:szCs w:val="12"/>
              </w:rPr>
            </w:pPr>
          </w:p>
          <w:p w14:paraId="2575851E" w14:textId="564875A9" w:rsidR="002850B7" w:rsidRDefault="00830446" w:rsidP="002850B7">
            <w:pPr>
              <w:jc w:val="both"/>
              <w:rPr>
                <w:rFonts w:ascii="Book Antiqua" w:hAnsi="Book Antiqua"/>
              </w:rPr>
            </w:pPr>
            <w:r w:rsidRPr="00830446">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w:t>
            </w:r>
            <w:proofErr w:type="gramStart"/>
            <w:r w:rsidRPr="00830446">
              <w:rPr>
                <w:rFonts w:ascii="Book Antiqua" w:hAnsi="Book Antiqua"/>
              </w:rPr>
              <w:t>movement</w:t>
            </w:r>
            <w:proofErr w:type="gramEnd"/>
            <w:r w:rsidRPr="00830446">
              <w:rPr>
                <w:rFonts w:ascii="Book Antiqua" w:hAnsi="Book Antiqua"/>
              </w:rPr>
              <w:t xml:space="preserve"> of Plant and Equipment including mandatory Spares from the manufacturer’s works to the project’s warehouse at </w:t>
            </w:r>
            <w:proofErr w:type="gramStart"/>
            <w:r w:rsidRPr="00830446">
              <w:rPr>
                <w:rFonts w:ascii="Book Antiqua" w:hAnsi="Book Antiqua"/>
              </w:rPr>
              <w:t>final destination</w:t>
            </w:r>
            <w:proofErr w:type="gramEnd"/>
            <w:r w:rsidRPr="00830446">
              <w:rPr>
                <w:rFonts w:ascii="Book Antiqua" w:hAnsi="Book Antiqua"/>
              </w:rPr>
              <w:t xml:space="preserve"> site. Inland Transit Clause (</w:t>
            </w:r>
            <w:proofErr w:type="gramStart"/>
            <w:r w:rsidRPr="00830446">
              <w:rPr>
                <w:rFonts w:ascii="Book Antiqua" w:hAnsi="Book Antiqua"/>
              </w:rPr>
              <w:t>ITC) ‘</w:t>
            </w:r>
            <w:proofErr w:type="gramEnd"/>
            <w:r w:rsidRPr="00830446">
              <w:rPr>
                <w:rFonts w:ascii="Book Antiqua" w:hAnsi="Book Antiqua"/>
              </w:rPr>
              <w:t>A’ along with Strike Riots &amp; Civil Commotion (SRCC) extension cover shall be taken</w:t>
            </w:r>
            <w:r w:rsidR="002850B7" w:rsidRPr="009171BA">
              <w:rPr>
                <w:rFonts w:ascii="Book Antiqua" w:hAnsi="Book Antiqua"/>
              </w:rPr>
              <w:t>.</w:t>
            </w:r>
          </w:p>
          <w:p w14:paraId="288098F5" w14:textId="77777777" w:rsidR="002850B7" w:rsidRPr="004A5529" w:rsidRDefault="002850B7" w:rsidP="002850B7">
            <w:pPr>
              <w:jc w:val="both"/>
              <w:rPr>
                <w:rFonts w:ascii="Book Antiqua" w:hAnsi="Book Antiqua" w:cs="Arial"/>
              </w:rPr>
            </w:pPr>
          </w:p>
        </w:tc>
      </w:tr>
      <w:tr w:rsidR="009D3173" w:rsidRPr="006B1612" w14:paraId="106F277D" w14:textId="77777777" w:rsidTr="00160484">
        <w:tc>
          <w:tcPr>
            <w:tcW w:w="824" w:type="dxa"/>
            <w:tcBorders>
              <w:right w:val="single" w:sz="4" w:space="0" w:color="auto"/>
            </w:tcBorders>
          </w:tcPr>
          <w:p w14:paraId="58170D42" w14:textId="77777777" w:rsidR="009D3173" w:rsidRPr="006B1612" w:rsidRDefault="009D3173" w:rsidP="009D3173">
            <w:pPr>
              <w:numPr>
                <w:ilvl w:val="0"/>
                <w:numId w:val="1"/>
              </w:numPr>
              <w:jc w:val="both"/>
              <w:rPr>
                <w:rFonts w:ascii="Book Antiqua" w:hAnsi="Book Antiqua" w:cs="Arial"/>
              </w:rPr>
            </w:pPr>
          </w:p>
        </w:tc>
        <w:tc>
          <w:tcPr>
            <w:tcW w:w="1620" w:type="dxa"/>
            <w:tcBorders>
              <w:right w:val="single" w:sz="4" w:space="0" w:color="auto"/>
            </w:tcBorders>
          </w:tcPr>
          <w:p w14:paraId="0764704D" w14:textId="6FF06E87" w:rsidR="009D3173" w:rsidRPr="009D3173" w:rsidRDefault="009D3173" w:rsidP="009D3173">
            <w:pPr>
              <w:ind w:right="54"/>
              <w:rPr>
                <w:rFonts w:ascii="Book Antiqua" w:hAnsi="Book Antiqua" w:cs="Arial"/>
              </w:rPr>
            </w:pPr>
            <w:r w:rsidRPr="009D3173">
              <w:rPr>
                <w:rFonts w:ascii="Book Antiqua" w:hAnsi="Book Antiqua" w:cs="Arial"/>
              </w:rPr>
              <w:t>GCC 33.1.1</w:t>
            </w:r>
          </w:p>
        </w:tc>
        <w:tc>
          <w:tcPr>
            <w:tcW w:w="7335" w:type="dxa"/>
            <w:tcBorders>
              <w:left w:val="nil"/>
            </w:tcBorders>
          </w:tcPr>
          <w:p w14:paraId="75CD16B8" w14:textId="77777777" w:rsidR="009D3173" w:rsidRPr="009D3173" w:rsidRDefault="009D3173" w:rsidP="009D3173">
            <w:pPr>
              <w:jc w:val="both"/>
              <w:rPr>
                <w:rFonts w:ascii="Book Antiqua" w:hAnsi="Book Antiqua" w:cs="Arial"/>
                <w:b/>
                <w:bCs/>
              </w:rPr>
            </w:pPr>
            <w:r w:rsidRPr="009D3173">
              <w:rPr>
                <w:rFonts w:ascii="Book Antiqua" w:hAnsi="Book Antiqua" w:cs="Arial"/>
                <w:b/>
                <w:bCs/>
              </w:rPr>
              <w:t>Replace GCC 33.1.1 with the following:</w:t>
            </w:r>
          </w:p>
          <w:p w14:paraId="57ED7D6A" w14:textId="77777777" w:rsidR="009D3173" w:rsidRPr="009D3173" w:rsidRDefault="009D3173" w:rsidP="009D3173">
            <w:pPr>
              <w:jc w:val="both"/>
              <w:rPr>
                <w:rFonts w:ascii="Book Antiqua" w:hAnsi="Book Antiqua" w:cs="Arial"/>
                <w:b/>
                <w:bCs/>
              </w:rPr>
            </w:pPr>
          </w:p>
          <w:p w14:paraId="4CF12CFD" w14:textId="77777777" w:rsidR="009D3173" w:rsidRPr="009D3173" w:rsidRDefault="009D3173" w:rsidP="009D3173">
            <w:pPr>
              <w:jc w:val="both"/>
              <w:rPr>
                <w:rFonts w:ascii="Book Antiqua" w:hAnsi="Book Antiqua"/>
                <w:lang w:val="en-IN"/>
              </w:rPr>
            </w:pPr>
            <w:r w:rsidRPr="009D3173">
              <w:rPr>
                <w:rFonts w:ascii="Book Antiqua" w:hAnsi="Book Antiqua"/>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B57CBD0" w14:textId="77777777" w:rsidR="009D3173" w:rsidRPr="009D3173" w:rsidRDefault="009D3173" w:rsidP="009D3173">
            <w:pPr>
              <w:jc w:val="both"/>
              <w:rPr>
                <w:rFonts w:ascii="Book Antiqua" w:hAnsi="Book Antiqua"/>
                <w:b/>
                <w:bCs/>
              </w:rPr>
            </w:pPr>
          </w:p>
          <w:p w14:paraId="5232C599" w14:textId="3842C3DE" w:rsidR="009D3173" w:rsidRPr="009D3173" w:rsidRDefault="009D3173" w:rsidP="009D3173">
            <w:pPr>
              <w:jc w:val="both"/>
              <w:rPr>
                <w:rFonts w:ascii="Book Antiqua" w:hAnsi="Book Antiqua"/>
                <w:b/>
                <w:bCs/>
                <w:lang w:val="en-IN"/>
              </w:rPr>
            </w:pPr>
            <w:proofErr w:type="gramStart"/>
            <w:r w:rsidRPr="009D3173">
              <w:rPr>
                <w:rFonts w:ascii="Book Antiqua" w:hAnsi="Book Antiqua"/>
                <w:b/>
                <w:bCs/>
                <w:lang w:val="en-IN"/>
              </w:rPr>
              <w:t>For the purpose of</w:t>
            </w:r>
            <w:proofErr w:type="gramEnd"/>
            <w:r w:rsidRPr="009D3173">
              <w:rPr>
                <w:rFonts w:ascii="Book Antiqua" w:hAnsi="Book Antiqua"/>
                <w:b/>
                <w:bCs/>
                <w:lang w:val="en-IN"/>
              </w:rPr>
              <w:t xml:space="preserve"> this Clause, Change is broadly categorized in the following three categories: -</w:t>
            </w:r>
          </w:p>
          <w:p w14:paraId="00D37306" w14:textId="77777777" w:rsidR="009D3173" w:rsidRPr="009D3173" w:rsidRDefault="009D3173" w:rsidP="009D3173">
            <w:pPr>
              <w:jc w:val="both"/>
              <w:rPr>
                <w:rFonts w:ascii="Book Antiqua" w:hAnsi="Book Antiqua"/>
                <w:b/>
                <w:bCs/>
                <w:lang w:val="en-IN"/>
              </w:rPr>
            </w:pPr>
          </w:p>
          <w:p w14:paraId="4AF06AFF"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lastRenderedPageBreak/>
              <w:t>Existing item</w:t>
            </w:r>
            <w:r w:rsidRPr="009D3173">
              <w:rPr>
                <w:rFonts w:ascii="Book Antiqua" w:hAnsi="Book Antiqua"/>
                <w:b/>
                <w:bCs/>
                <w:lang w:val="en-IN"/>
              </w:rPr>
              <w:t xml:space="preserve">: Any item existing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p>
          <w:p w14:paraId="04458CDC" w14:textId="77777777" w:rsidR="009D3173" w:rsidRPr="009D3173" w:rsidRDefault="009D3173" w:rsidP="009D3173">
            <w:pPr>
              <w:jc w:val="both"/>
              <w:rPr>
                <w:rFonts w:ascii="Book Antiqua" w:hAnsi="Book Antiqua"/>
                <w:b/>
                <w:bCs/>
                <w:lang w:val="en-IN"/>
              </w:rPr>
            </w:pPr>
          </w:p>
          <w:p w14:paraId="7B399927"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t>Substituted item</w:t>
            </w:r>
            <w:r w:rsidRPr="009D3173">
              <w:rPr>
                <w:rFonts w:ascii="Book Antiqua" w:hAnsi="Book Antiqua"/>
                <w:b/>
                <w:bCs/>
                <w:lang w:val="en-IN"/>
              </w:rPr>
              <w:t xml:space="preserve">: Any item which is to be included in lieu of an existing item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r w:rsidRPr="009D3173">
              <w:rPr>
                <w:rFonts w:ascii="Book Antiqua" w:hAnsi="Book Antiqua"/>
                <w:b/>
                <w:bCs/>
                <w:lang w:val="en-IN"/>
              </w:rPr>
              <w:br/>
            </w:r>
          </w:p>
          <w:p w14:paraId="6BB56713"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t>New item</w:t>
            </w:r>
            <w:r w:rsidRPr="009D3173">
              <w:rPr>
                <w:rFonts w:ascii="Book Antiqua" w:hAnsi="Book Antiqua"/>
                <w:b/>
                <w:bCs/>
                <w:lang w:val="en-IN"/>
              </w:rPr>
              <w:t xml:space="preserve">: Any item which was not originally included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p>
          <w:p w14:paraId="3334ECDA" w14:textId="77777777" w:rsidR="009D3173" w:rsidRPr="009D3173" w:rsidRDefault="009D3173" w:rsidP="009D3173">
            <w:pPr>
              <w:jc w:val="both"/>
              <w:rPr>
                <w:rFonts w:ascii="Book Antiqua" w:hAnsi="Book Antiqua"/>
                <w:b/>
                <w:bCs/>
              </w:rPr>
            </w:pPr>
          </w:p>
        </w:tc>
      </w:tr>
      <w:tr w:rsidR="006A71F7" w:rsidRPr="006B1612" w14:paraId="6B58B2AC" w14:textId="77777777" w:rsidTr="00160484">
        <w:tc>
          <w:tcPr>
            <w:tcW w:w="824" w:type="dxa"/>
            <w:tcBorders>
              <w:right w:val="single" w:sz="4" w:space="0" w:color="auto"/>
            </w:tcBorders>
          </w:tcPr>
          <w:p w14:paraId="0EAF5436" w14:textId="77777777" w:rsidR="006A71F7" w:rsidRPr="006B1612" w:rsidRDefault="006A71F7" w:rsidP="006A71F7">
            <w:pPr>
              <w:numPr>
                <w:ilvl w:val="0"/>
                <w:numId w:val="1"/>
              </w:numPr>
              <w:jc w:val="both"/>
              <w:rPr>
                <w:rFonts w:ascii="Book Antiqua" w:hAnsi="Book Antiqua" w:cs="Arial"/>
              </w:rPr>
            </w:pPr>
          </w:p>
        </w:tc>
        <w:tc>
          <w:tcPr>
            <w:tcW w:w="1620" w:type="dxa"/>
            <w:tcBorders>
              <w:right w:val="single" w:sz="4" w:space="0" w:color="auto"/>
            </w:tcBorders>
          </w:tcPr>
          <w:p w14:paraId="773E46FF" w14:textId="0FE38759" w:rsidR="006A71F7" w:rsidRPr="006A71F7" w:rsidRDefault="006A71F7" w:rsidP="006A71F7">
            <w:pPr>
              <w:jc w:val="both"/>
              <w:rPr>
                <w:rFonts w:ascii="Book Antiqua" w:hAnsi="Book Antiqua" w:cs="Arial"/>
              </w:rPr>
            </w:pPr>
            <w:r w:rsidRPr="006A71F7">
              <w:rPr>
                <w:rFonts w:ascii="Book Antiqua" w:hAnsi="Book Antiqua" w:cs="Arial"/>
              </w:rPr>
              <w:t>GCC 33.2.3</w:t>
            </w:r>
          </w:p>
        </w:tc>
        <w:tc>
          <w:tcPr>
            <w:tcW w:w="7335" w:type="dxa"/>
            <w:tcBorders>
              <w:left w:val="nil"/>
            </w:tcBorders>
          </w:tcPr>
          <w:p w14:paraId="26CC140F" w14:textId="77777777" w:rsidR="006A71F7" w:rsidRPr="003D701E" w:rsidRDefault="006A71F7" w:rsidP="006A71F7">
            <w:pPr>
              <w:jc w:val="both"/>
              <w:rPr>
                <w:rFonts w:ascii="Book Antiqua" w:hAnsi="Book Antiqua" w:cs="Arial"/>
                <w:b/>
                <w:bCs/>
              </w:rPr>
            </w:pPr>
            <w:r w:rsidRPr="003D701E">
              <w:rPr>
                <w:rFonts w:ascii="Book Antiqua" w:hAnsi="Book Antiqua" w:cs="Arial"/>
                <w:b/>
                <w:bCs/>
              </w:rPr>
              <w:t>Replace GCC 33.2.3 with the following:</w:t>
            </w:r>
          </w:p>
          <w:p w14:paraId="7E2A5C29" w14:textId="77777777" w:rsidR="006A71F7" w:rsidRPr="003D701E" w:rsidRDefault="006A71F7" w:rsidP="006A71F7">
            <w:pPr>
              <w:jc w:val="both"/>
              <w:rPr>
                <w:rFonts w:ascii="Book Antiqua" w:hAnsi="Book Antiqua" w:cs="Arial"/>
              </w:rPr>
            </w:pPr>
          </w:p>
          <w:p w14:paraId="3A1E937F" w14:textId="0B17FAC4" w:rsidR="006A71F7" w:rsidRPr="003D701E" w:rsidRDefault="006A71F7" w:rsidP="006A71F7">
            <w:pPr>
              <w:jc w:val="both"/>
              <w:rPr>
                <w:rFonts w:ascii="Book Antiqua" w:hAnsi="Book Antiqua" w:cs="Arial"/>
                <w:b/>
                <w:bCs/>
              </w:rPr>
            </w:pPr>
            <w:r w:rsidRPr="003D701E">
              <w:rPr>
                <w:rFonts w:ascii="Book Antiqua" w:hAnsi="Book Antiqua" w:cs="Arial"/>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008C0A40" w:rsidRPr="003D701E">
              <w:rPr>
                <w:rFonts w:ascii="Book Antiqua" w:hAnsi="Book Antiqua" w:cs="Arial"/>
                <w:b/>
                <w:bCs/>
                <w:sz w:val="22"/>
                <w:szCs w:val="22"/>
              </w:rPr>
              <w:t>or subsequently amended Contract Price pursuant to GCC Clause 36A (Partial Offloading) hereof</w:t>
            </w:r>
            <w:r w:rsidR="008C0A40" w:rsidRPr="003D701E">
              <w:rPr>
                <w:rFonts w:ascii="Book Antiqua" w:hAnsi="Book Antiqua" w:cs="Arial"/>
              </w:rPr>
              <w:t xml:space="preserve"> </w:t>
            </w:r>
            <w:r w:rsidRPr="003D701E">
              <w:rPr>
                <w:rFonts w:ascii="Book Antiqua" w:hAnsi="Book Antiqua" w:cs="Arial"/>
              </w:rPr>
              <w:t xml:space="preserve">by more than the percentage specified in SCC, the Employer and the Contractor shall </w:t>
            </w:r>
            <w:r w:rsidR="00302658" w:rsidRPr="003D701E">
              <w:rPr>
                <w:rFonts w:ascii="Book Antiqua" w:hAnsi="Book Antiqua" w:cs="Arial"/>
              </w:rPr>
              <w:t xml:space="preserve">mutually </w:t>
            </w:r>
            <w:r w:rsidRPr="003D701E">
              <w:rPr>
                <w:rFonts w:ascii="Book Antiqua" w:hAnsi="Book Antiqua" w:cs="Arial"/>
              </w:rPr>
              <w:t xml:space="preserve">agree on specific rates for valuation of the Change beyond the specified percentage </w:t>
            </w:r>
            <w:r w:rsidRPr="003D701E">
              <w:rPr>
                <w:rFonts w:ascii="Book Antiqua" w:hAnsi="Book Antiqua" w:cs="Arial"/>
                <w:b/>
                <w:bCs/>
              </w:rPr>
              <w:t xml:space="preserve">in the manner specified at GCC Clause 33.2.4.1 b) below. </w:t>
            </w:r>
          </w:p>
          <w:p w14:paraId="420D39B1" w14:textId="77777777" w:rsidR="006A71F7" w:rsidRPr="003D701E" w:rsidRDefault="006A71F7" w:rsidP="006A71F7">
            <w:pPr>
              <w:jc w:val="both"/>
              <w:rPr>
                <w:rFonts w:ascii="Book Antiqua" w:hAnsi="Book Antiqua" w:cs="Arial"/>
              </w:rPr>
            </w:pPr>
          </w:p>
          <w:p w14:paraId="106B0AE1" w14:textId="77777777" w:rsidR="006A71F7" w:rsidRPr="003D701E" w:rsidRDefault="006A71F7" w:rsidP="006A71F7">
            <w:pPr>
              <w:jc w:val="both"/>
              <w:rPr>
                <w:rFonts w:ascii="Book Antiqua" w:hAnsi="Book Antiqua" w:cs="Arial"/>
                <w:lang w:val="en-IN"/>
              </w:rPr>
            </w:pPr>
            <w:r w:rsidRPr="003D701E">
              <w:rPr>
                <w:rFonts w:ascii="Book Antiqua" w:hAnsi="Book Antiqua" w:cs="Arial"/>
              </w:rPr>
              <w:t>For the said purpose, the Contract Price means the Contract Price of the Facilities notwithstanding the Construction of the Contract.</w:t>
            </w:r>
            <w:r w:rsidRPr="003D701E">
              <w:rPr>
                <w:rFonts w:ascii="Book Antiqua" w:hAnsi="Book Antiqua" w:cs="Arial"/>
                <w:lang w:val="en-IN"/>
              </w:rPr>
              <w:t xml:space="preserve"> </w:t>
            </w:r>
          </w:p>
          <w:p w14:paraId="2B36AB5C" w14:textId="77777777" w:rsidR="006A71F7" w:rsidRPr="003D701E" w:rsidRDefault="006A71F7" w:rsidP="006A71F7">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051F5776" w:rsidR="002850B7" w:rsidRDefault="002850B7" w:rsidP="002850B7">
            <w:pPr>
              <w:jc w:val="both"/>
              <w:rPr>
                <w:rFonts w:ascii="Book Antiqua" w:hAnsi="Book Antiqua" w:cs="Arial"/>
              </w:rPr>
            </w:pPr>
            <w:r w:rsidRPr="006B1612">
              <w:rPr>
                <w:rFonts w:ascii="Book Antiqua" w:hAnsi="Book Antiqua" w:cs="Arial"/>
              </w:rPr>
              <w:t xml:space="preserve">Percentage for the Change Proposal under this Clause shall be limited to </w:t>
            </w:r>
            <w:r w:rsidR="002519F6" w:rsidRPr="002519F6">
              <w:rPr>
                <w:rFonts w:ascii="Book Antiqua" w:hAnsi="Book Antiqua" w:cs="Arial"/>
              </w:rPr>
              <w:t>Thirty (30) percent</w:t>
            </w:r>
            <w:r w:rsidRPr="006B1612">
              <w:rPr>
                <w:rFonts w:ascii="Book Antiqua" w:hAnsi="Book Antiqua" w:cs="Arial"/>
              </w:rPr>
              <w:t>.</w:t>
            </w:r>
          </w:p>
          <w:p w14:paraId="56ADDDE0" w14:textId="77777777" w:rsidR="002850B7" w:rsidRPr="006B1612" w:rsidRDefault="002850B7" w:rsidP="002850B7">
            <w:pPr>
              <w:jc w:val="both"/>
              <w:rPr>
                <w:rFonts w:ascii="Book Antiqua" w:hAnsi="Book Antiqua" w:cs="Arial"/>
              </w:rPr>
            </w:pPr>
          </w:p>
        </w:tc>
      </w:tr>
      <w:tr w:rsidR="000D1A39" w:rsidRPr="006B1612" w14:paraId="2EE2E77B" w14:textId="77777777" w:rsidTr="00160484">
        <w:tc>
          <w:tcPr>
            <w:tcW w:w="824" w:type="dxa"/>
            <w:tcBorders>
              <w:right w:val="single" w:sz="4" w:space="0" w:color="auto"/>
            </w:tcBorders>
          </w:tcPr>
          <w:p w14:paraId="46C9A06D" w14:textId="77777777" w:rsidR="000D1A39" w:rsidRPr="006B1612" w:rsidRDefault="000D1A39" w:rsidP="000D1A39">
            <w:pPr>
              <w:numPr>
                <w:ilvl w:val="0"/>
                <w:numId w:val="1"/>
              </w:numPr>
              <w:jc w:val="both"/>
              <w:rPr>
                <w:rFonts w:ascii="Book Antiqua" w:hAnsi="Book Antiqua" w:cs="Arial"/>
              </w:rPr>
            </w:pPr>
          </w:p>
        </w:tc>
        <w:tc>
          <w:tcPr>
            <w:tcW w:w="1620" w:type="dxa"/>
            <w:tcBorders>
              <w:right w:val="single" w:sz="4" w:space="0" w:color="auto"/>
            </w:tcBorders>
          </w:tcPr>
          <w:p w14:paraId="401C4612" w14:textId="01A2F386" w:rsidR="000D1A39" w:rsidRPr="000D1A39" w:rsidRDefault="000D1A39" w:rsidP="000D1A39">
            <w:pPr>
              <w:jc w:val="both"/>
              <w:rPr>
                <w:rFonts w:ascii="Book Antiqua" w:hAnsi="Book Antiqua" w:cs="Arial"/>
              </w:rPr>
            </w:pPr>
            <w:r w:rsidRPr="000D1A39">
              <w:rPr>
                <w:rFonts w:ascii="Book Antiqua" w:hAnsi="Book Antiqua" w:cs="Arial"/>
              </w:rPr>
              <w:t>GCC 33.2.4</w:t>
            </w:r>
          </w:p>
        </w:tc>
        <w:tc>
          <w:tcPr>
            <w:tcW w:w="7335" w:type="dxa"/>
            <w:tcBorders>
              <w:left w:val="nil"/>
            </w:tcBorders>
          </w:tcPr>
          <w:p w14:paraId="6365166C" w14:textId="77777777" w:rsidR="000D1A39" w:rsidRPr="000D1A39" w:rsidRDefault="000D1A39" w:rsidP="000D1A39">
            <w:pPr>
              <w:jc w:val="both"/>
              <w:rPr>
                <w:rFonts w:ascii="Book Antiqua" w:hAnsi="Book Antiqua" w:cs="Arial"/>
              </w:rPr>
            </w:pPr>
            <w:r w:rsidRPr="000D1A39">
              <w:rPr>
                <w:rFonts w:ascii="Book Antiqua" w:hAnsi="Book Antiqua" w:cs="Arial"/>
                <w:b/>
                <w:bCs/>
              </w:rPr>
              <w:t>Replace GCC 33.2.4 with the following</w:t>
            </w:r>
            <w:r w:rsidRPr="000D1A39">
              <w:rPr>
                <w:rFonts w:ascii="Book Antiqua" w:hAnsi="Book Antiqua" w:cs="Arial"/>
              </w:rPr>
              <w:t xml:space="preserve">: </w:t>
            </w:r>
          </w:p>
          <w:p w14:paraId="381A16A9" w14:textId="77777777" w:rsidR="000D1A39" w:rsidRPr="000D1A39" w:rsidRDefault="000D1A39" w:rsidP="000D1A39">
            <w:pPr>
              <w:jc w:val="both"/>
              <w:rPr>
                <w:rFonts w:ascii="Book Antiqua" w:hAnsi="Book Antiqua" w:cs="Arial"/>
              </w:rPr>
            </w:pPr>
          </w:p>
          <w:p w14:paraId="5BE42623" w14:textId="77777777" w:rsidR="000D1A39" w:rsidRPr="000D1A39" w:rsidRDefault="000D1A39" w:rsidP="000D1A39">
            <w:pPr>
              <w:jc w:val="both"/>
              <w:rPr>
                <w:rFonts w:ascii="Book Antiqua" w:hAnsi="Book Antiqua" w:cs="Arial"/>
              </w:rPr>
            </w:pPr>
            <w:r w:rsidRPr="000D1A39">
              <w:rPr>
                <w:rFonts w:ascii="Book Antiqua" w:hAnsi="Book Antiqua" w:cs="Arial"/>
              </w:rPr>
              <w:t xml:space="preserve">If rates and prices of any change are not available in the Contract, the parties thereto shall agree on specific rates for the valuation of the change and all matters therein related to the change. For arriving at such rates for the valuation of change, </w:t>
            </w:r>
            <w:proofErr w:type="gramStart"/>
            <w:r w:rsidRPr="000D1A39">
              <w:rPr>
                <w:rFonts w:ascii="Book Antiqua" w:hAnsi="Book Antiqua" w:cs="Arial"/>
              </w:rPr>
              <w:t>following</w:t>
            </w:r>
            <w:proofErr w:type="gramEnd"/>
            <w:r w:rsidRPr="000D1A39">
              <w:rPr>
                <w:rFonts w:ascii="Book Antiqua" w:hAnsi="Book Antiqua" w:cs="Arial"/>
              </w:rPr>
              <w:t xml:space="preserve"> guidelines are hereby specified: -</w:t>
            </w:r>
          </w:p>
          <w:p w14:paraId="17B8FD87" w14:textId="77777777" w:rsidR="000D1A39" w:rsidRPr="000D1A39" w:rsidRDefault="000D1A39" w:rsidP="000D1A39">
            <w:pPr>
              <w:jc w:val="both"/>
              <w:rPr>
                <w:rFonts w:ascii="Book Antiqua" w:hAnsi="Book Antiqua" w:cs="Arial"/>
                <w:b/>
                <w:bCs/>
              </w:rPr>
            </w:pPr>
          </w:p>
        </w:tc>
      </w:tr>
      <w:tr w:rsidR="00D73646" w:rsidRPr="006B1612" w14:paraId="1EA5753C" w14:textId="77777777" w:rsidTr="00160484">
        <w:tc>
          <w:tcPr>
            <w:tcW w:w="824" w:type="dxa"/>
            <w:tcBorders>
              <w:right w:val="single" w:sz="4" w:space="0" w:color="auto"/>
            </w:tcBorders>
          </w:tcPr>
          <w:p w14:paraId="71F0128C" w14:textId="77777777" w:rsidR="00D73646" w:rsidRPr="006B1612" w:rsidRDefault="00D73646" w:rsidP="00D73646">
            <w:pPr>
              <w:numPr>
                <w:ilvl w:val="0"/>
                <w:numId w:val="1"/>
              </w:numPr>
              <w:jc w:val="both"/>
              <w:rPr>
                <w:rFonts w:ascii="Book Antiqua" w:hAnsi="Book Antiqua" w:cs="Arial"/>
              </w:rPr>
            </w:pPr>
          </w:p>
        </w:tc>
        <w:tc>
          <w:tcPr>
            <w:tcW w:w="1620" w:type="dxa"/>
            <w:tcBorders>
              <w:right w:val="single" w:sz="4" w:space="0" w:color="auto"/>
            </w:tcBorders>
          </w:tcPr>
          <w:p w14:paraId="22046A64" w14:textId="4411187F" w:rsidR="00D73646" w:rsidRPr="00D73646" w:rsidRDefault="00D73646" w:rsidP="00D73646">
            <w:pPr>
              <w:jc w:val="both"/>
              <w:rPr>
                <w:rFonts w:ascii="Book Antiqua" w:hAnsi="Book Antiqua" w:cs="Arial"/>
              </w:rPr>
            </w:pPr>
            <w:r w:rsidRPr="00D73646">
              <w:rPr>
                <w:rFonts w:ascii="Book Antiqua" w:hAnsi="Book Antiqua" w:cs="Arial"/>
              </w:rPr>
              <w:t>GCC 33.2.4.1</w:t>
            </w:r>
          </w:p>
        </w:tc>
        <w:tc>
          <w:tcPr>
            <w:tcW w:w="7335" w:type="dxa"/>
            <w:tcBorders>
              <w:left w:val="nil"/>
            </w:tcBorders>
          </w:tcPr>
          <w:p w14:paraId="5EE5A9A2" w14:textId="77777777" w:rsidR="00D73646" w:rsidRPr="00D73646" w:rsidRDefault="00D73646" w:rsidP="00D73646">
            <w:pPr>
              <w:jc w:val="both"/>
              <w:rPr>
                <w:rFonts w:ascii="Book Antiqua" w:hAnsi="Book Antiqua" w:cs="Arial"/>
                <w:b/>
                <w:bCs/>
              </w:rPr>
            </w:pPr>
            <w:r w:rsidRPr="00D73646">
              <w:rPr>
                <w:rFonts w:ascii="Book Antiqua" w:hAnsi="Book Antiqua" w:cs="Arial"/>
                <w:b/>
                <w:bCs/>
              </w:rPr>
              <w:t>Add new sub clause GCC 33.2.4.1</w:t>
            </w:r>
          </w:p>
          <w:p w14:paraId="2BA9A277" w14:textId="77777777" w:rsidR="00D73646" w:rsidRPr="00D73646" w:rsidRDefault="00D73646" w:rsidP="00D73646">
            <w:pPr>
              <w:jc w:val="both"/>
              <w:rPr>
                <w:rFonts w:ascii="Book Antiqua" w:hAnsi="Book Antiqua" w:cs="Arial"/>
              </w:rPr>
            </w:pPr>
          </w:p>
          <w:p w14:paraId="25CA7750" w14:textId="77777777" w:rsidR="00D73646" w:rsidRPr="00D73646" w:rsidRDefault="00D73646" w:rsidP="00D73646">
            <w:pPr>
              <w:jc w:val="both"/>
              <w:rPr>
                <w:rFonts w:ascii="Book Antiqua" w:hAnsi="Book Antiqua" w:cs="Arial"/>
              </w:rPr>
            </w:pPr>
            <w:r w:rsidRPr="00D73646">
              <w:rPr>
                <w:rFonts w:ascii="Book Antiqua" w:hAnsi="Book Antiqua" w:cs="Arial"/>
                <w:u w:val="single"/>
              </w:rPr>
              <w:t>For New items</w:t>
            </w:r>
            <w:r w:rsidRPr="00D73646">
              <w:rPr>
                <w:rFonts w:ascii="Book Antiqua" w:hAnsi="Book Antiqua" w:cs="Arial"/>
              </w:rPr>
              <w:t xml:space="preserve">: - </w:t>
            </w:r>
          </w:p>
          <w:p w14:paraId="635007DC" w14:textId="77777777" w:rsidR="00D73646" w:rsidRPr="00D73646" w:rsidRDefault="00D73646" w:rsidP="00D73646">
            <w:pPr>
              <w:ind w:left="40" w:hanging="40"/>
              <w:jc w:val="both"/>
              <w:rPr>
                <w:rFonts w:ascii="Book Antiqua" w:hAnsi="Book Antiqua" w:cs="Arial"/>
              </w:rPr>
            </w:pPr>
          </w:p>
          <w:p w14:paraId="104A6DEC" w14:textId="77777777" w:rsidR="00D73646" w:rsidRPr="00D73646" w:rsidRDefault="00D73646" w:rsidP="00D73646">
            <w:pPr>
              <w:pStyle w:val="ListParagraph"/>
              <w:numPr>
                <w:ilvl w:val="0"/>
                <w:numId w:val="23"/>
              </w:numPr>
              <w:spacing w:after="160" w:line="256" w:lineRule="auto"/>
              <w:ind w:left="313" w:hanging="283"/>
              <w:contextualSpacing/>
              <w:jc w:val="both"/>
              <w:rPr>
                <w:rFonts w:ascii="Book Antiqua" w:hAnsi="Book Antiqua" w:cs="Arial"/>
              </w:rPr>
            </w:pPr>
            <w:r w:rsidRPr="00D73646">
              <w:rPr>
                <w:rFonts w:ascii="Book Antiqua" w:hAnsi="Book Antiqua" w:cs="Arial"/>
              </w:rPr>
              <w:t xml:space="preserve">If possible, the rate shall be arrived at </w:t>
            </w:r>
            <w:proofErr w:type="gramStart"/>
            <w:r w:rsidRPr="00D73646">
              <w:rPr>
                <w:rFonts w:ascii="Book Antiqua" w:hAnsi="Book Antiqua" w:cs="Arial"/>
              </w:rPr>
              <w:t>on the basis of</w:t>
            </w:r>
            <w:proofErr w:type="gramEnd"/>
            <w:r w:rsidRPr="00D73646">
              <w:rPr>
                <w:rFonts w:ascii="Book Antiqua" w:hAnsi="Book Antiqua" w:cs="Arial"/>
              </w:rPr>
              <w:t xml:space="preserve"> similar item available in the contract. </w:t>
            </w:r>
          </w:p>
          <w:p w14:paraId="1267B8E6" w14:textId="77777777" w:rsidR="00D73646" w:rsidRPr="00D73646" w:rsidRDefault="00D73646" w:rsidP="00D73646">
            <w:pPr>
              <w:pStyle w:val="ListParagraph"/>
              <w:ind w:left="313"/>
              <w:jc w:val="both"/>
              <w:rPr>
                <w:rFonts w:ascii="Book Antiqua" w:hAnsi="Book Antiqua" w:cs="Arial"/>
              </w:rPr>
            </w:pPr>
          </w:p>
          <w:p w14:paraId="302D11F1" w14:textId="77777777" w:rsidR="00D73646" w:rsidRPr="00D73646" w:rsidRDefault="00D73646" w:rsidP="00D73646">
            <w:pPr>
              <w:pStyle w:val="ListParagraph"/>
              <w:numPr>
                <w:ilvl w:val="0"/>
                <w:numId w:val="23"/>
              </w:numPr>
              <w:spacing w:after="160" w:line="256" w:lineRule="auto"/>
              <w:ind w:left="313" w:hanging="313"/>
              <w:contextualSpacing/>
              <w:jc w:val="both"/>
              <w:rPr>
                <w:rFonts w:ascii="Book Antiqua" w:hAnsi="Book Antiqua" w:cs="Arial"/>
              </w:rPr>
            </w:pPr>
            <w:r w:rsidRPr="00D73646">
              <w:rPr>
                <w:rFonts w:ascii="Book Antiqua" w:hAnsi="Book Antiqua" w:cs="Arial"/>
              </w:rPr>
              <w:t xml:space="preserve">In case similar item is not available in the Contract, the rate shall be arrived taking into consideration the following documents in the given order of preference: - </w:t>
            </w:r>
          </w:p>
          <w:p w14:paraId="4C1621D8" w14:textId="77777777" w:rsidR="00D73646" w:rsidRPr="00D73646" w:rsidRDefault="00D73646" w:rsidP="00D73646">
            <w:pPr>
              <w:ind w:left="40" w:hanging="40"/>
              <w:jc w:val="both"/>
              <w:rPr>
                <w:rFonts w:ascii="Book Antiqua" w:hAnsi="Book Antiqua" w:cs="Arial"/>
              </w:rPr>
            </w:pPr>
          </w:p>
          <w:p w14:paraId="081D2667"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 xml:space="preserve">POWERGRID SOR (with suitable adjustment </w:t>
            </w:r>
            <w:proofErr w:type="gramStart"/>
            <w:r w:rsidRPr="00D73646">
              <w:rPr>
                <w:rFonts w:ascii="Book Antiqua" w:hAnsi="Book Antiqua" w:cs="Arial"/>
              </w:rPr>
              <w:t>in regard to</w:t>
            </w:r>
            <w:proofErr w:type="gramEnd"/>
            <w:r w:rsidRPr="00D73646">
              <w:rPr>
                <w:rFonts w:ascii="Book Antiqua" w:hAnsi="Book Antiqua" w:cs="Arial"/>
              </w:rPr>
              <w:t xml:space="preserve"> the Price Level)</w:t>
            </w:r>
          </w:p>
          <w:p w14:paraId="6156E31B"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Analysis of Delhi Schedule of Rates issued by CPWD and considering the declared factor for adjustment.</w:t>
            </w:r>
          </w:p>
          <w:p w14:paraId="5D536AA8"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42FA5CA"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Rate(s) established from the lowest budgetary quotation from various manufacturers/suppliers (minimum three nos.) plus 15% to cover Contractor’s profit and overhead.</w:t>
            </w:r>
          </w:p>
          <w:p w14:paraId="12F832C4" w14:textId="77777777" w:rsidR="00D73646" w:rsidRPr="00D73646" w:rsidRDefault="00D73646" w:rsidP="00D73646">
            <w:pPr>
              <w:ind w:left="40" w:hanging="40"/>
              <w:jc w:val="both"/>
              <w:rPr>
                <w:rFonts w:ascii="Book Antiqua" w:hAnsi="Book Antiqua" w:cs="Arial"/>
              </w:rPr>
            </w:pPr>
            <w:r w:rsidRPr="00D73646">
              <w:rPr>
                <w:rFonts w:ascii="Book Antiqua" w:hAnsi="Book Antiqua" w:cs="Arial"/>
              </w:rPr>
              <w:t xml:space="preserve">The finalization of new rates in certain cases may be based on the combination of more than one of the guidelines described at Para a) &amp; b) above. </w:t>
            </w:r>
          </w:p>
          <w:p w14:paraId="1E72369A" w14:textId="56C050C2" w:rsidR="00D73646" w:rsidRPr="00D73646" w:rsidRDefault="00D73646" w:rsidP="00D73646">
            <w:pPr>
              <w:jc w:val="both"/>
              <w:rPr>
                <w:rFonts w:ascii="Book Antiqua" w:hAnsi="Book Antiqua" w:cs="Arial"/>
                <w:b/>
                <w:bCs/>
              </w:rPr>
            </w:pPr>
            <w:r w:rsidRPr="00D73646">
              <w:rPr>
                <w:rFonts w:ascii="Book Antiqua" w:hAnsi="Book Antiqua" w:cs="Arial"/>
              </w:rPr>
              <w:t xml:space="preserve"> </w:t>
            </w:r>
          </w:p>
        </w:tc>
      </w:tr>
      <w:tr w:rsidR="00E3349D" w:rsidRPr="006B1612" w14:paraId="54ABF5D6" w14:textId="77777777" w:rsidTr="00160484">
        <w:tc>
          <w:tcPr>
            <w:tcW w:w="824" w:type="dxa"/>
            <w:tcBorders>
              <w:right w:val="single" w:sz="4" w:space="0" w:color="auto"/>
            </w:tcBorders>
          </w:tcPr>
          <w:p w14:paraId="6C449122"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1D80BA18" w14:textId="4AE0FB2D" w:rsidR="00E3349D" w:rsidRPr="00E3349D" w:rsidRDefault="00E3349D" w:rsidP="00E3349D">
            <w:pPr>
              <w:jc w:val="both"/>
              <w:rPr>
                <w:rFonts w:ascii="Book Antiqua" w:hAnsi="Book Antiqua" w:cs="Arial"/>
              </w:rPr>
            </w:pPr>
            <w:r w:rsidRPr="00E3349D">
              <w:rPr>
                <w:rFonts w:ascii="Book Antiqua" w:hAnsi="Book Antiqua" w:cs="Arial"/>
              </w:rPr>
              <w:t>GCC 33.2.4.2</w:t>
            </w:r>
          </w:p>
        </w:tc>
        <w:tc>
          <w:tcPr>
            <w:tcW w:w="7335" w:type="dxa"/>
            <w:tcBorders>
              <w:left w:val="nil"/>
            </w:tcBorders>
          </w:tcPr>
          <w:p w14:paraId="3410C038"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33.2.4.2</w:t>
            </w:r>
          </w:p>
          <w:p w14:paraId="01AAFA24" w14:textId="77777777" w:rsidR="00E3349D" w:rsidRPr="00E3349D" w:rsidRDefault="00E3349D" w:rsidP="00E3349D">
            <w:pPr>
              <w:jc w:val="both"/>
              <w:rPr>
                <w:rFonts w:ascii="Book Antiqua" w:hAnsi="Book Antiqua" w:cs="Arial"/>
                <w:b/>
                <w:bCs/>
              </w:rPr>
            </w:pPr>
          </w:p>
          <w:p w14:paraId="174AE9BC" w14:textId="77777777" w:rsidR="00E3349D" w:rsidRPr="00E3349D" w:rsidRDefault="00E3349D" w:rsidP="00E3349D">
            <w:pPr>
              <w:jc w:val="both"/>
              <w:rPr>
                <w:rFonts w:ascii="Book Antiqua" w:hAnsi="Book Antiqua" w:cs="Arial"/>
                <w:u w:val="single"/>
              </w:rPr>
            </w:pPr>
            <w:r w:rsidRPr="00E3349D">
              <w:rPr>
                <w:rFonts w:ascii="Book Antiqua" w:hAnsi="Book Antiqua" w:cs="Arial"/>
                <w:u w:val="single"/>
              </w:rPr>
              <w:t>For Substitute items:</w:t>
            </w:r>
          </w:p>
          <w:p w14:paraId="2FF57CAF" w14:textId="77777777" w:rsidR="00E3349D" w:rsidRPr="00E3349D" w:rsidRDefault="00E3349D" w:rsidP="00E3349D">
            <w:pPr>
              <w:jc w:val="both"/>
              <w:rPr>
                <w:rFonts w:ascii="Book Antiqua" w:hAnsi="Book Antiqua" w:cs="Arial"/>
                <w:u w:val="single"/>
              </w:rPr>
            </w:pPr>
          </w:p>
          <w:p w14:paraId="77BD1692"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For arriving at the rate for Substitute item, the rate for the Existing item (to be substituted) and Substitute item shall be arrived in </w:t>
            </w:r>
            <w:proofErr w:type="gramStart"/>
            <w:r w:rsidRPr="00E3349D">
              <w:rPr>
                <w:rFonts w:ascii="Book Antiqua" w:hAnsi="Book Antiqua" w:cs="Arial"/>
              </w:rPr>
              <w:t>the</w:t>
            </w:r>
            <w:proofErr w:type="gramEnd"/>
            <w:r w:rsidRPr="00E3349D">
              <w:rPr>
                <w:rFonts w:ascii="Book Antiqua" w:hAnsi="Book Antiqua" w:cs="Arial"/>
              </w:rPr>
              <w:t xml:space="preserve"> similar manner as stipulated at para GCC 33.2.4.1 b) above. </w:t>
            </w:r>
          </w:p>
          <w:p w14:paraId="2C17C671" w14:textId="77777777" w:rsidR="00E3349D" w:rsidRPr="00E3349D" w:rsidRDefault="00E3349D" w:rsidP="00E3349D">
            <w:pPr>
              <w:jc w:val="both"/>
              <w:rPr>
                <w:rFonts w:ascii="Book Antiqua" w:hAnsi="Book Antiqua" w:cs="Arial"/>
              </w:rPr>
            </w:pPr>
          </w:p>
          <w:p w14:paraId="2724AA01"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w:t>
            </w:r>
            <w:r w:rsidRPr="00E3349D">
              <w:rPr>
                <w:rFonts w:ascii="Book Antiqua" w:hAnsi="Book Antiqua" w:cs="Arial"/>
              </w:rPr>
              <w:lastRenderedPageBreak/>
              <w:t xml:space="preserve">the extent of difference between the arrived rates of Substitute item and the Existing item (to be substituted). </w:t>
            </w:r>
          </w:p>
          <w:p w14:paraId="449AB0BE" w14:textId="77777777" w:rsidR="00E3349D" w:rsidRPr="00E3349D" w:rsidRDefault="00E3349D" w:rsidP="00E3349D">
            <w:pPr>
              <w:jc w:val="both"/>
              <w:rPr>
                <w:rFonts w:ascii="Book Antiqua" w:hAnsi="Book Antiqua" w:cs="Arial"/>
              </w:rPr>
            </w:pPr>
          </w:p>
          <w:p w14:paraId="7D7B54B1" w14:textId="77777777" w:rsidR="00E3349D" w:rsidRPr="00E3349D" w:rsidRDefault="00E3349D" w:rsidP="00E3349D">
            <w:pPr>
              <w:jc w:val="both"/>
              <w:rPr>
                <w:rFonts w:ascii="Book Antiqua" w:hAnsi="Book Antiqua" w:cs="Arial"/>
              </w:rPr>
            </w:pPr>
            <w:r w:rsidRPr="00E3349D">
              <w:rPr>
                <w:rFonts w:ascii="Book Antiqua" w:hAnsi="Book Antiqua" w:cs="Arial"/>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E6FDE31" w14:textId="77777777" w:rsidR="00E3349D" w:rsidRPr="00E3349D" w:rsidRDefault="00E3349D" w:rsidP="00E3349D">
            <w:pPr>
              <w:jc w:val="both"/>
              <w:rPr>
                <w:rFonts w:ascii="Book Antiqua" w:hAnsi="Book Antiqua" w:cs="Arial"/>
                <w:b/>
                <w:bCs/>
              </w:rPr>
            </w:pPr>
          </w:p>
        </w:tc>
      </w:tr>
      <w:tr w:rsidR="00E3349D" w:rsidRPr="006B1612" w14:paraId="096B3DAF" w14:textId="77777777" w:rsidTr="00160484">
        <w:tc>
          <w:tcPr>
            <w:tcW w:w="824" w:type="dxa"/>
            <w:tcBorders>
              <w:right w:val="single" w:sz="4" w:space="0" w:color="auto"/>
            </w:tcBorders>
          </w:tcPr>
          <w:p w14:paraId="00AE01B4"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2E8409DE" w14:textId="7F6D0B2D" w:rsidR="00E3349D" w:rsidRPr="00E3349D" w:rsidRDefault="00E3349D" w:rsidP="00E3349D">
            <w:pPr>
              <w:jc w:val="both"/>
              <w:rPr>
                <w:rFonts w:ascii="Book Antiqua" w:hAnsi="Book Antiqua" w:cs="Arial"/>
              </w:rPr>
            </w:pPr>
            <w:r w:rsidRPr="00E3349D">
              <w:rPr>
                <w:rFonts w:ascii="Book Antiqua" w:hAnsi="Book Antiqua" w:cs="Arial"/>
              </w:rPr>
              <w:t>GCC 33.2.4.3</w:t>
            </w:r>
          </w:p>
        </w:tc>
        <w:tc>
          <w:tcPr>
            <w:tcW w:w="7335" w:type="dxa"/>
            <w:tcBorders>
              <w:left w:val="nil"/>
            </w:tcBorders>
          </w:tcPr>
          <w:p w14:paraId="1552A760"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33.2.4.3</w:t>
            </w:r>
          </w:p>
          <w:p w14:paraId="1EEBC241" w14:textId="77777777" w:rsidR="00E3349D" w:rsidRPr="00E3349D" w:rsidRDefault="00E3349D" w:rsidP="00E3349D">
            <w:pPr>
              <w:jc w:val="both"/>
              <w:rPr>
                <w:rFonts w:ascii="Book Antiqua" w:hAnsi="Book Antiqua" w:cs="Arial"/>
                <w:b/>
                <w:bCs/>
              </w:rPr>
            </w:pPr>
          </w:p>
          <w:p w14:paraId="1A7B5B53" w14:textId="0A7ADC6A" w:rsidR="00E3349D" w:rsidRPr="003368B7" w:rsidRDefault="00E3349D" w:rsidP="00E3349D">
            <w:pPr>
              <w:jc w:val="both"/>
              <w:rPr>
                <w:rFonts w:ascii="Book Antiqua" w:hAnsi="Book Antiqua" w:cs="Arial"/>
                <w:lang w:val="en-IN"/>
              </w:rPr>
            </w:pPr>
            <w:r w:rsidRPr="00E3349D">
              <w:rPr>
                <w:rFonts w:ascii="Book Antiqua" w:hAnsi="Book Antiqua" w:cs="Arial"/>
              </w:rPr>
              <w:t>Based on the agreed rates for valuation of the change as above and all matters therein related to the change, the Employer shall, if it intends to proceed with the Change, issue the Contractor with a Change Order.</w:t>
            </w:r>
          </w:p>
        </w:tc>
      </w:tr>
      <w:tr w:rsidR="00E3349D" w:rsidRPr="006B1612" w14:paraId="5754745D" w14:textId="77777777" w:rsidTr="00160484">
        <w:tc>
          <w:tcPr>
            <w:tcW w:w="824" w:type="dxa"/>
            <w:tcBorders>
              <w:right w:val="single" w:sz="4" w:space="0" w:color="auto"/>
            </w:tcBorders>
          </w:tcPr>
          <w:p w14:paraId="0087D1E0"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758B3B97" w14:textId="5A21C539" w:rsidR="00E3349D" w:rsidRPr="00E3349D" w:rsidRDefault="00E3349D" w:rsidP="00E3349D">
            <w:pPr>
              <w:jc w:val="both"/>
              <w:rPr>
                <w:rFonts w:ascii="Book Antiqua" w:hAnsi="Book Antiqua" w:cs="Arial"/>
              </w:rPr>
            </w:pPr>
            <w:r w:rsidRPr="00E3349D">
              <w:rPr>
                <w:rFonts w:ascii="Book Antiqua" w:hAnsi="Book Antiqua" w:cs="Arial"/>
              </w:rPr>
              <w:t>GCC 33.2.4.4</w:t>
            </w:r>
          </w:p>
        </w:tc>
        <w:tc>
          <w:tcPr>
            <w:tcW w:w="7335" w:type="dxa"/>
            <w:tcBorders>
              <w:left w:val="nil"/>
            </w:tcBorders>
          </w:tcPr>
          <w:p w14:paraId="5C9814CA"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33.2.4.4</w:t>
            </w:r>
          </w:p>
          <w:p w14:paraId="5162779A"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In case the rate for a </w:t>
            </w:r>
            <w:proofErr w:type="gramStart"/>
            <w:r w:rsidRPr="00E3349D">
              <w:rPr>
                <w:rFonts w:ascii="Book Antiqua" w:hAnsi="Book Antiqua" w:cs="Arial"/>
              </w:rPr>
              <w:t>New</w:t>
            </w:r>
            <w:proofErr w:type="gramEnd"/>
            <w:r w:rsidRPr="00E3349D">
              <w:rPr>
                <w:rFonts w:ascii="Book Antiqua" w:hAnsi="Book Antiqua" w:cs="Arial"/>
              </w:rPr>
              <w:t xml:space="preserve"> item is finalized </w:t>
            </w:r>
            <w:proofErr w:type="gramStart"/>
            <w:r w:rsidRPr="00E3349D">
              <w:rPr>
                <w:rFonts w:ascii="Book Antiqua" w:hAnsi="Book Antiqua" w:cs="Arial"/>
              </w:rPr>
              <w:t>on the basis of</w:t>
            </w:r>
            <w:proofErr w:type="gramEnd"/>
            <w:r w:rsidRPr="00E3349D">
              <w:rPr>
                <w:rFonts w:ascii="Book Antiqua" w:hAnsi="Book Antiqua" w:cs="Arial"/>
              </w:rPr>
              <w:t xml:space="preserve">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E3349D">
              <w:rPr>
                <w:rFonts w:ascii="Book Antiqua" w:hAnsi="Book Antiqua" w:cs="Arial"/>
              </w:rPr>
              <w:t>for</w:t>
            </w:r>
            <w:proofErr w:type="gramEnd"/>
            <w:r w:rsidRPr="00E3349D">
              <w:rPr>
                <w:rFonts w:ascii="Book Antiqua" w:hAnsi="Book Antiqua" w:cs="Arial"/>
              </w:rPr>
              <w:t xml:space="preserve"> all other cases, the rate so finalized shall not be subject to any further adjustment as per Appendix-2 to the Contract Agreement.</w:t>
            </w:r>
          </w:p>
          <w:p w14:paraId="7979F90E" w14:textId="77777777" w:rsidR="00E3349D" w:rsidRPr="00E3349D" w:rsidRDefault="00E3349D" w:rsidP="00E3349D">
            <w:pPr>
              <w:jc w:val="both"/>
              <w:rPr>
                <w:rFonts w:ascii="Book Antiqua" w:hAnsi="Book Antiqua" w:cs="Arial"/>
                <w:b/>
                <w:bCs/>
              </w:rPr>
            </w:pPr>
          </w:p>
        </w:tc>
      </w:tr>
      <w:tr w:rsidR="00F63E5C" w:rsidRPr="006B1612" w14:paraId="5DC579A4" w14:textId="77777777" w:rsidTr="00160484">
        <w:tc>
          <w:tcPr>
            <w:tcW w:w="824" w:type="dxa"/>
            <w:tcBorders>
              <w:right w:val="single" w:sz="4" w:space="0" w:color="auto"/>
            </w:tcBorders>
          </w:tcPr>
          <w:p w14:paraId="5E00EB60" w14:textId="77777777" w:rsidR="00F63E5C" w:rsidRPr="006B1612" w:rsidRDefault="00F63E5C" w:rsidP="00F63E5C">
            <w:pPr>
              <w:numPr>
                <w:ilvl w:val="0"/>
                <w:numId w:val="1"/>
              </w:numPr>
              <w:jc w:val="both"/>
              <w:rPr>
                <w:rFonts w:ascii="Book Antiqua" w:hAnsi="Book Antiqua" w:cs="Arial"/>
              </w:rPr>
            </w:pPr>
          </w:p>
        </w:tc>
        <w:tc>
          <w:tcPr>
            <w:tcW w:w="1620" w:type="dxa"/>
            <w:tcBorders>
              <w:right w:val="single" w:sz="4" w:space="0" w:color="auto"/>
            </w:tcBorders>
          </w:tcPr>
          <w:p w14:paraId="6452A8AD" w14:textId="0FC039B4" w:rsidR="00F63E5C" w:rsidRPr="00F63E5C" w:rsidRDefault="00F63E5C" w:rsidP="00F63E5C">
            <w:pPr>
              <w:jc w:val="both"/>
              <w:rPr>
                <w:rFonts w:ascii="Book Antiqua" w:hAnsi="Book Antiqua" w:cs="Arial"/>
              </w:rPr>
            </w:pPr>
            <w:r w:rsidRPr="00F63E5C">
              <w:rPr>
                <w:rFonts w:ascii="Book Antiqua" w:hAnsi="Book Antiqua" w:cs="Arial"/>
              </w:rPr>
              <w:t>GCC 33.2.5</w:t>
            </w:r>
          </w:p>
        </w:tc>
        <w:tc>
          <w:tcPr>
            <w:tcW w:w="7335" w:type="dxa"/>
            <w:tcBorders>
              <w:left w:val="nil"/>
            </w:tcBorders>
          </w:tcPr>
          <w:p w14:paraId="5C7272A6" w14:textId="77777777" w:rsidR="00F63E5C" w:rsidRPr="00F63E5C" w:rsidRDefault="00F63E5C" w:rsidP="00F63E5C">
            <w:pPr>
              <w:jc w:val="both"/>
              <w:rPr>
                <w:rFonts w:ascii="Book Antiqua" w:hAnsi="Book Antiqua" w:cs="Arial"/>
                <w:b/>
                <w:bCs/>
              </w:rPr>
            </w:pPr>
            <w:r w:rsidRPr="00F63E5C">
              <w:rPr>
                <w:rFonts w:ascii="Book Antiqua" w:hAnsi="Book Antiqua" w:cs="Arial"/>
                <w:b/>
                <w:bCs/>
              </w:rPr>
              <w:t>Replace the existing Provision GCC 33.2.5 as below:</w:t>
            </w:r>
          </w:p>
          <w:p w14:paraId="2DA5365A" w14:textId="77777777" w:rsidR="00F63E5C" w:rsidRPr="00F63E5C" w:rsidRDefault="00F63E5C" w:rsidP="00F63E5C">
            <w:pPr>
              <w:jc w:val="both"/>
              <w:rPr>
                <w:rFonts w:ascii="Book Antiqua" w:hAnsi="Book Antiqua"/>
              </w:rPr>
            </w:pPr>
          </w:p>
          <w:p w14:paraId="3622F1B0" w14:textId="77777777" w:rsidR="00F63E5C" w:rsidRPr="00F63E5C" w:rsidRDefault="00F63E5C" w:rsidP="00F63E5C">
            <w:pPr>
              <w:jc w:val="both"/>
              <w:rPr>
                <w:rFonts w:ascii="Book Antiqua" w:hAnsi="Book Antiqua"/>
              </w:rPr>
            </w:pPr>
            <w:r w:rsidRPr="00F63E5C">
              <w:rPr>
                <w:rFonts w:ascii="Book Antiqua" w:hAnsi="Book Antiqua"/>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59EC25A" w14:textId="77777777" w:rsidR="00F63E5C" w:rsidRPr="00F63E5C" w:rsidRDefault="00F63E5C" w:rsidP="00F63E5C">
            <w:pPr>
              <w:jc w:val="both"/>
              <w:rPr>
                <w:rFonts w:ascii="Book Antiqua" w:hAnsi="Book Antiqua"/>
              </w:rPr>
            </w:pPr>
          </w:p>
          <w:p w14:paraId="6692F998" w14:textId="77777777" w:rsidR="00F63E5C" w:rsidRPr="00F63E5C" w:rsidRDefault="00F63E5C" w:rsidP="00F63E5C">
            <w:pPr>
              <w:jc w:val="both"/>
              <w:rPr>
                <w:rFonts w:ascii="Book Antiqua" w:hAnsi="Book Antiqua"/>
              </w:rPr>
            </w:pPr>
            <w:r w:rsidRPr="00F63E5C">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2F7E22A6" w14:textId="77777777" w:rsidR="00F63E5C" w:rsidRPr="00F63E5C" w:rsidRDefault="00F63E5C" w:rsidP="00F63E5C">
            <w:pPr>
              <w:jc w:val="both"/>
              <w:rPr>
                <w:rFonts w:ascii="Book Antiqua" w:hAnsi="Book Antiqua"/>
              </w:rPr>
            </w:pPr>
          </w:p>
          <w:p w14:paraId="1503F966" w14:textId="77777777" w:rsidR="00F63E5C" w:rsidRPr="00F63E5C" w:rsidRDefault="00F63E5C" w:rsidP="00F63E5C">
            <w:pPr>
              <w:jc w:val="both"/>
              <w:rPr>
                <w:rFonts w:ascii="Book Antiqua" w:hAnsi="Book Antiqua"/>
              </w:rPr>
            </w:pPr>
            <w:r w:rsidRPr="00F63E5C">
              <w:rPr>
                <w:rFonts w:ascii="Book Antiqua" w:hAnsi="Book Antiqua"/>
              </w:rPr>
              <w:t>If the parties cannot reach agreement within sixty (60) days from the date of issue of the Pending Agreement Change Order, then the matter may be referred to the Arbitrator</w:t>
            </w:r>
            <w:r w:rsidRPr="00F63E5C">
              <w:rPr>
                <w:rFonts w:ascii="Book Antiqua" w:hAnsi="Book Antiqua"/>
                <w:b/>
                <w:bCs/>
              </w:rPr>
              <w:t>/CCIE</w:t>
            </w:r>
            <w:r w:rsidRPr="00F63E5C">
              <w:rPr>
                <w:rFonts w:ascii="Book Antiqua" w:hAnsi="Book Antiqua"/>
              </w:rPr>
              <w:t xml:space="preserve"> in accordance with the provisions of GCC Clause 38 &amp; 39</w:t>
            </w:r>
            <w:r w:rsidRPr="00F63E5C">
              <w:rPr>
                <w:rFonts w:ascii="Book Antiqua" w:hAnsi="Book Antiqua"/>
                <w:b/>
                <w:bCs/>
              </w:rPr>
              <w:t>/40</w:t>
            </w:r>
            <w:r w:rsidRPr="00F63E5C">
              <w:rPr>
                <w:rFonts w:ascii="Book Antiqua" w:hAnsi="Book Antiqua"/>
              </w:rPr>
              <w:t>.</w:t>
            </w:r>
          </w:p>
          <w:p w14:paraId="521DD6C7" w14:textId="77777777" w:rsidR="00F63E5C" w:rsidRPr="00F63E5C" w:rsidRDefault="00F63E5C" w:rsidP="00F63E5C">
            <w:pPr>
              <w:jc w:val="both"/>
              <w:rPr>
                <w:rFonts w:ascii="Book Antiqua" w:hAnsi="Book Antiqua" w:cs="Arial"/>
                <w:b/>
                <w:bCs/>
              </w:rPr>
            </w:pPr>
          </w:p>
        </w:tc>
      </w:tr>
      <w:tr w:rsidR="00CD13B1" w:rsidRPr="006B1612" w14:paraId="7391337B" w14:textId="77777777" w:rsidTr="00160484">
        <w:tc>
          <w:tcPr>
            <w:tcW w:w="824" w:type="dxa"/>
            <w:tcBorders>
              <w:right w:val="single" w:sz="4" w:space="0" w:color="auto"/>
            </w:tcBorders>
          </w:tcPr>
          <w:p w14:paraId="780088C4"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78BCA2D" w14:textId="78CEA765" w:rsidR="00CD13B1" w:rsidRPr="00CD13B1" w:rsidRDefault="00CD13B1" w:rsidP="00CD13B1">
            <w:pPr>
              <w:jc w:val="both"/>
              <w:rPr>
                <w:rFonts w:ascii="Book Antiqua" w:hAnsi="Book Antiqua" w:cs="Arial"/>
              </w:rPr>
            </w:pPr>
            <w:r w:rsidRPr="00CD13B1">
              <w:rPr>
                <w:rFonts w:ascii="Book Antiqua" w:hAnsi="Book Antiqua" w:cs="Arial"/>
              </w:rPr>
              <w:t>GCC 34.2</w:t>
            </w:r>
          </w:p>
        </w:tc>
        <w:tc>
          <w:tcPr>
            <w:tcW w:w="7335" w:type="dxa"/>
            <w:tcBorders>
              <w:left w:val="nil"/>
            </w:tcBorders>
          </w:tcPr>
          <w:p w14:paraId="2AF8D1DE"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the existing Provision GCC 34.2 as below:</w:t>
            </w:r>
          </w:p>
          <w:p w14:paraId="2697F503" w14:textId="77777777" w:rsidR="00CD13B1" w:rsidRPr="00CD13B1" w:rsidRDefault="00CD13B1" w:rsidP="00CD13B1">
            <w:pPr>
              <w:jc w:val="both"/>
              <w:rPr>
                <w:rFonts w:ascii="Book Antiqua" w:hAnsi="Book Antiqua"/>
              </w:rPr>
            </w:pPr>
          </w:p>
          <w:p w14:paraId="2E9F32E2" w14:textId="77777777" w:rsidR="00CD13B1" w:rsidRPr="00CD13B1" w:rsidRDefault="00CD13B1" w:rsidP="00CD13B1">
            <w:pPr>
              <w:jc w:val="both"/>
              <w:rPr>
                <w:rFonts w:ascii="Book Antiqua" w:hAnsi="Book Antiqua"/>
              </w:rPr>
            </w:pPr>
            <w:r w:rsidRPr="00CD13B1">
              <w:rPr>
                <w:rFonts w:ascii="Book Antiqua" w:hAnsi="Book Antiqua"/>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CD13B1">
              <w:rPr>
                <w:rFonts w:ascii="Book Antiqua" w:hAnsi="Book Antiqua"/>
              </w:rPr>
              <w:t>In the event that</w:t>
            </w:r>
            <w:proofErr w:type="gramEnd"/>
            <w:r w:rsidRPr="00CD13B1">
              <w:rPr>
                <w:rFonts w:ascii="Book Antiqua" w:hAnsi="Book Antiqua"/>
              </w:rPr>
              <w:t xml:space="preserve"> the Contractor does not accept the Employer’s estimate of a fair and reasonable time extension, the Contractor shall be entitled to refer the matter to Arbitration</w:t>
            </w:r>
            <w:r w:rsidRPr="00CD13B1">
              <w:rPr>
                <w:rFonts w:ascii="Book Antiqua" w:hAnsi="Book Antiqua"/>
                <w:b/>
                <w:bCs/>
              </w:rPr>
              <w:t>/Conciliation</w:t>
            </w:r>
            <w:r w:rsidRPr="00CD13B1">
              <w:rPr>
                <w:rFonts w:ascii="Book Antiqua" w:hAnsi="Book Antiqua"/>
              </w:rPr>
              <w:t>, pursuant to GCC Sub-Clause 39</w:t>
            </w:r>
            <w:r w:rsidRPr="00CD13B1">
              <w:rPr>
                <w:rFonts w:ascii="Book Antiqua" w:hAnsi="Book Antiqua"/>
                <w:b/>
                <w:bCs/>
              </w:rPr>
              <w:t>/GCC Sub-Clause 40</w:t>
            </w:r>
            <w:r w:rsidRPr="00CD13B1">
              <w:rPr>
                <w:rFonts w:ascii="Book Antiqua" w:hAnsi="Book Antiqua"/>
              </w:rPr>
              <w:t>.</w:t>
            </w:r>
          </w:p>
          <w:p w14:paraId="58D80DAB" w14:textId="77777777" w:rsidR="00CD13B1" w:rsidRPr="00CD13B1" w:rsidRDefault="00CD13B1" w:rsidP="00CD13B1">
            <w:pPr>
              <w:jc w:val="both"/>
              <w:rPr>
                <w:rFonts w:ascii="Book Antiqua" w:hAnsi="Book Antiqua" w:cs="Arial"/>
                <w:b/>
                <w:bCs/>
              </w:rPr>
            </w:pPr>
          </w:p>
        </w:tc>
      </w:tr>
      <w:tr w:rsidR="00CD13B1" w:rsidRPr="006B1612" w14:paraId="0DDB1EE1" w14:textId="77777777" w:rsidTr="00160484">
        <w:tc>
          <w:tcPr>
            <w:tcW w:w="824" w:type="dxa"/>
            <w:tcBorders>
              <w:right w:val="single" w:sz="4" w:space="0" w:color="auto"/>
            </w:tcBorders>
          </w:tcPr>
          <w:p w14:paraId="6B04D677"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3A48E90" w14:textId="2C6FC3D2" w:rsidR="00CD13B1" w:rsidRPr="00CD13B1" w:rsidRDefault="00CD13B1" w:rsidP="00CD13B1">
            <w:pPr>
              <w:jc w:val="both"/>
              <w:rPr>
                <w:rFonts w:ascii="Book Antiqua" w:hAnsi="Book Antiqua" w:cs="Arial"/>
              </w:rPr>
            </w:pPr>
            <w:r w:rsidRPr="00CD13B1">
              <w:rPr>
                <w:rFonts w:ascii="Book Antiqua" w:hAnsi="Book Antiqua" w:cs="Arial"/>
              </w:rPr>
              <w:t>GCC 36.2.1</w:t>
            </w:r>
          </w:p>
        </w:tc>
        <w:tc>
          <w:tcPr>
            <w:tcW w:w="7335" w:type="dxa"/>
            <w:tcBorders>
              <w:left w:val="nil"/>
            </w:tcBorders>
          </w:tcPr>
          <w:p w14:paraId="56B82036"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GCC 36.2.1 with the following in Section: BDS:</w:t>
            </w:r>
          </w:p>
          <w:p w14:paraId="70B8980C" w14:textId="77777777" w:rsidR="00CD13B1" w:rsidRPr="00CD13B1" w:rsidRDefault="00CD13B1" w:rsidP="00CD13B1">
            <w:pPr>
              <w:autoSpaceDE w:val="0"/>
              <w:autoSpaceDN w:val="0"/>
              <w:adjustRightInd w:val="0"/>
              <w:ind w:left="715" w:hanging="715"/>
              <w:rPr>
                <w:rFonts w:ascii="Book Antiqua" w:eastAsiaTheme="minorHAnsi" w:hAnsi="Book Antiqua" w:cs="Arial"/>
                <w:color w:val="000000"/>
                <w:lang w:val="en-IN"/>
              </w:rPr>
            </w:pPr>
          </w:p>
          <w:p w14:paraId="74ADFBCB" w14:textId="77777777" w:rsidR="00CD13B1" w:rsidRPr="00CD13B1" w:rsidRDefault="00CD13B1" w:rsidP="00CD13B1">
            <w:pPr>
              <w:autoSpaceDE w:val="0"/>
              <w:autoSpaceDN w:val="0"/>
              <w:adjustRightInd w:val="0"/>
              <w:ind w:left="11" w:hanging="11"/>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1A18944" w14:textId="77777777" w:rsidR="00CD13B1" w:rsidRPr="00CD13B1" w:rsidRDefault="00CD13B1" w:rsidP="00CD13B1">
            <w:pPr>
              <w:autoSpaceDE w:val="0"/>
              <w:autoSpaceDN w:val="0"/>
              <w:adjustRightInd w:val="0"/>
              <w:jc w:val="both"/>
              <w:rPr>
                <w:rFonts w:ascii="Book Antiqua" w:eastAsiaTheme="minorHAnsi" w:hAnsi="Book Antiqua" w:cs="Arial"/>
                <w:color w:val="000000"/>
                <w:lang w:val="en-IN"/>
              </w:rPr>
            </w:pPr>
          </w:p>
          <w:p w14:paraId="3D1BCC8C"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E82DE57"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p>
          <w:p w14:paraId="2D989463"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lastRenderedPageBreak/>
              <w:t xml:space="preserve">(b) </w:t>
            </w:r>
            <w:r w:rsidRPr="00CD13B1">
              <w:rPr>
                <w:rFonts w:ascii="Book Antiqua" w:eastAsiaTheme="minorHAnsi" w:hAnsi="Book Antiqua" w:cs="Arial"/>
                <w:color w:val="000000"/>
                <w:lang w:val="en-IN"/>
              </w:rPr>
              <w:tab/>
              <w:t xml:space="preserve">if the Contractor assigns or transfers the Contract or any right or interest therein in violation of the provision of GCC Clause 37. </w:t>
            </w:r>
          </w:p>
          <w:p w14:paraId="51815947"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p>
          <w:p w14:paraId="6A4AE549" w14:textId="77777777" w:rsidR="00CD13B1" w:rsidRPr="00CD13B1" w:rsidRDefault="00CD13B1" w:rsidP="00CD13B1">
            <w:pPr>
              <w:autoSpaceDE w:val="0"/>
              <w:autoSpaceDN w:val="0"/>
              <w:adjustRightInd w:val="0"/>
              <w:ind w:left="1140" w:hanging="425"/>
              <w:jc w:val="both"/>
              <w:rPr>
                <w:rFonts w:ascii="Book Antiqua" w:eastAsiaTheme="minorHAnsi" w:hAnsi="Book Antiqua" w:cs="Arial"/>
                <w:b/>
                <w:bCs/>
                <w:color w:val="00B050"/>
                <w:lang w:val="en-IN"/>
              </w:rPr>
            </w:pPr>
            <w:r w:rsidRPr="00CD13B1">
              <w:rPr>
                <w:rFonts w:ascii="Book Antiqua" w:eastAsiaTheme="minorHAnsi" w:hAnsi="Book Antiqua" w:cs="Arial"/>
                <w:color w:val="000000"/>
                <w:lang w:val="en-IN"/>
              </w:rPr>
              <w:t xml:space="preserve">(c) </w:t>
            </w:r>
            <w:r w:rsidRPr="00CD13B1">
              <w:rPr>
                <w:rFonts w:ascii="Book Antiqua" w:eastAsiaTheme="minorHAnsi" w:hAnsi="Book Antiqua" w:cs="Arial"/>
                <w:color w:val="000000"/>
                <w:lang w:val="en-IN"/>
              </w:rPr>
              <w:tab/>
            </w:r>
            <w:r w:rsidRPr="00CD13B1">
              <w:rPr>
                <w:rFonts w:ascii="Book Antiqua" w:eastAsiaTheme="minorHAnsi" w:hAnsi="Book Antiqua" w:cs="Arial"/>
                <w:b/>
                <w:bCs/>
                <w:color w:val="000000"/>
                <w:lang w:val="en-IN"/>
              </w:rPr>
              <w:t xml:space="preserve">if the Contractor, in the judgment of the Employer has </w:t>
            </w:r>
            <w:r w:rsidRPr="00CD13B1">
              <w:rPr>
                <w:rFonts w:ascii="Book Antiqua" w:eastAsiaTheme="minorHAnsi" w:hAnsi="Book Antiqua" w:cs="Arial"/>
                <w:b/>
                <w:bCs/>
                <w:lang w:val="en-IN"/>
              </w:rPr>
              <w:t>violated the ‘Code of Integrity for Public Procurement’ attached as Appendix-II to the Special Conditions of Contract, in competing for or in executing the Contract.</w:t>
            </w:r>
            <w:r w:rsidRPr="00CD13B1">
              <w:rPr>
                <w:rFonts w:ascii="Book Antiqua" w:eastAsiaTheme="minorHAnsi" w:hAnsi="Book Antiqua" w:cs="Arial"/>
                <w:lang w:val="en-IN"/>
              </w:rPr>
              <w:t xml:space="preserve"> </w:t>
            </w:r>
          </w:p>
          <w:p w14:paraId="564B2252" w14:textId="77777777" w:rsidR="00CD13B1" w:rsidRPr="00CD13B1" w:rsidRDefault="00CD13B1" w:rsidP="00CD13B1">
            <w:pPr>
              <w:autoSpaceDE w:val="0"/>
              <w:autoSpaceDN w:val="0"/>
              <w:adjustRightInd w:val="0"/>
              <w:jc w:val="both"/>
              <w:rPr>
                <w:rFonts w:ascii="Book Antiqua" w:eastAsiaTheme="minorHAnsi" w:hAnsi="Book Antiqua" w:cs="Arial"/>
                <w:color w:val="000000"/>
                <w:lang w:val="en-IN"/>
              </w:rPr>
            </w:pPr>
          </w:p>
          <w:p w14:paraId="1B7086D9" w14:textId="77777777" w:rsidR="00CD13B1" w:rsidRPr="00CD13B1" w:rsidRDefault="00CD13B1" w:rsidP="00CD13B1">
            <w:pPr>
              <w:autoSpaceDE w:val="0"/>
              <w:autoSpaceDN w:val="0"/>
              <w:adjustRightInd w:val="0"/>
              <w:ind w:left="1140" w:hanging="425"/>
              <w:jc w:val="both"/>
              <w:rPr>
                <w:rFonts w:ascii="Book Antiqua" w:hAnsi="Book Antiqua" w:cs="Arial"/>
                <w:b/>
                <w:bCs/>
              </w:rPr>
            </w:pPr>
            <w:r w:rsidRPr="00CD13B1">
              <w:rPr>
                <w:rFonts w:ascii="Book Antiqua" w:eastAsiaTheme="minorHAnsi" w:hAnsi="Book Antiqua" w:cs="Arial"/>
                <w:b/>
                <w:bCs/>
                <w:color w:val="000000"/>
                <w:lang w:val="en-IN"/>
              </w:rPr>
              <w:tab/>
            </w:r>
            <w:r w:rsidRPr="00CD13B1">
              <w:rPr>
                <w:rFonts w:ascii="Book Antiqua" w:eastAsiaTheme="minorHAnsi" w:hAnsi="Book Antiqua" w:cs="Arial"/>
                <w:b/>
                <w:bCs/>
                <w:lang w:val="en-IN"/>
              </w:rPr>
              <w:t xml:space="preserve">In persuasions to its policy for ‘Code of Integrity for Public Procurement’, the Employer </w:t>
            </w:r>
            <w:r w:rsidRPr="00CD13B1">
              <w:rPr>
                <w:rFonts w:ascii="Book Antiqua" w:hAnsi="Book Antiqua" w:cs="Arial"/>
                <w:b/>
                <w:bCs/>
              </w:rPr>
              <w:t xml:space="preserve">will take appropriate measures in line with the above policy if it determines that the firm has, directly or through an agent, violated this Code of Integrity in competing for </w:t>
            </w:r>
            <w:r w:rsidRPr="00CD13B1">
              <w:rPr>
                <w:rFonts w:ascii="Book Antiqua" w:eastAsiaTheme="minorHAnsi" w:hAnsi="Book Antiqua" w:cs="Arial"/>
                <w:b/>
                <w:bCs/>
                <w:lang w:val="en-IN"/>
              </w:rPr>
              <w:t xml:space="preserve">or in executing, </w:t>
            </w:r>
            <w:r w:rsidRPr="00CD13B1">
              <w:rPr>
                <w:rFonts w:ascii="Book Antiqua" w:hAnsi="Book Antiqua" w:cs="Arial"/>
                <w:b/>
                <w:bCs/>
              </w:rPr>
              <w:t>the contract in question.</w:t>
            </w:r>
          </w:p>
          <w:p w14:paraId="46F1EB41" w14:textId="77777777" w:rsidR="00CD13B1" w:rsidRPr="00CD13B1" w:rsidRDefault="00CD13B1" w:rsidP="00CD13B1">
            <w:pPr>
              <w:autoSpaceDE w:val="0"/>
              <w:autoSpaceDN w:val="0"/>
              <w:adjustRightInd w:val="0"/>
              <w:ind w:left="1140" w:hanging="425"/>
              <w:jc w:val="both"/>
              <w:rPr>
                <w:rFonts w:ascii="Book Antiqua" w:hAnsi="Book Antiqua" w:cs="Arial"/>
              </w:rPr>
            </w:pPr>
          </w:p>
          <w:p w14:paraId="4AFE038D" w14:textId="77777777" w:rsidR="00CD13B1" w:rsidRPr="00CD13B1" w:rsidRDefault="00CD13B1" w:rsidP="00CD13B1">
            <w:pPr>
              <w:jc w:val="both"/>
              <w:rPr>
                <w:rFonts w:ascii="Book Antiqua" w:hAnsi="Book Antiqua" w:cs="Arial"/>
                <w:b/>
                <w:bCs/>
              </w:rPr>
            </w:pPr>
          </w:p>
        </w:tc>
      </w:tr>
      <w:tr w:rsidR="00CD13B1" w:rsidRPr="006B1612" w14:paraId="52F41A91" w14:textId="77777777" w:rsidTr="00160484">
        <w:tc>
          <w:tcPr>
            <w:tcW w:w="824" w:type="dxa"/>
            <w:tcBorders>
              <w:right w:val="single" w:sz="4" w:space="0" w:color="auto"/>
            </w:tcBorders>
          </w:tcPr>
          <w:p w14:paraId="4BE259D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59E1ED2" w14:textId="49DAEDD6" w:rsidR="00CD13B1" w:rsidRPr="00CD13B1" w:rsidRDefault="00CD13B1" w:rsidP="00CD13B1">
            <w:pPr>
              <w:jc w:val="both"/>
              <w:rPr>
                <w:rFonts w:ascii="Book Antiqua" w:hAnsi="Book Antiqua" w:cs="Arial"/>
              </w:rPr>
            </w:pPr>
            <w:r w:rsidRPr="00CD13B1">
              <w:rPr>
                <w:rFonts w:ascii="Book Antiqua" w:hAnsi="Book Antiqua" w:cs="Arial"/>
              </w:rPr>
              <w:t>GCC 36.2.2</w:t>
            </w:r>
          </w:p>
        </w:tc>
        <w:tc>
          <w:tcPr>
            <w:tcW w:w="7335" w:type="dxa"/>
            <w:tcBorders>
              <w:left w:val="nil"/>
            </w:tcBorders>
          </w:tcPr>
          <w:p w14:paraId="6EE300AF"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GCC 36.2.2 with the following:</w:t>
            </w:r>
          </w:p>
          <w:p w14:paraId="159E2087" w14:textId="77777777" w:rsidR="00CD13B1" w:rsidRPr="00CD13B1" w:rsidRDefault="00CD13B1" w:rsidP="00CD13B1">
            <w:pPr>
              <w:jc w:val="both"/>
              <w:rPr>
                <w:rFonts w:ascii="Book Antiqua" w:hAnsi="Book Antiqua" w:cs="Arial"/>
                <w:b/>
                <w:bCs/>
              </w:rPr>
            </w:pPr>
          </w:p>
          <w:p w14:paraId="6E52A4B2"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w:t>
            </w:r>
          </w:p>
          <w:p w14:paraId="73852FB4" w14:textId="77777777" w:rsidR="00CD13B1" w:rsidRPr="00CD13B1" w:rsidRDefault="00CD13B1" w:rsidP="00CD13B1">
            <w:pPr>
              <w:jc w:val="both"/>
              <w:rPr>
                <w:rFonts w:ascii="Book Antiqua" w:hAnsi="Book Antiqua" w:cs="Arial"/>
              </w:rPr>
            </w:pPr>
          </w:p>
          <w:p w14:paraId="57841416" w14:textId="77777777" w:rsidR="00CD13B1" w:rsidRPr="00CD13B1" w:rsidRDefault="00CD13B1" w:rsidP="00CD13B1">
            <w:pPr>
              <w:jc w:val="both"/>
              <w:rPr>
                <w:rFonts w:ascii="Book Antiqua" w:hAnsi="Book Antiqua" w:cs="Arial"/>
              </w:rPr>
            </w:pPr>
            <w:r w:rsidRPr="00CD13B1">
              <w:rPr>
                <w:rFonts w:ascii="Book Antiqua" w:hAnsi="Book Antiqua" w:cs="Arial"/>
              </w:rPr>
              <w:t>(a) has abandoned or repudiated the Contract</w:t>
            </w:r>
          </w:p>
          <w:p w14:paraId="01036809" w14:textId="77777777" w:rsidR="00CD13B1" w:rsidRPr="00CD13B1" w:rsidRDefault="00CD13B1" w:rsidP="00CD13B1">
            <w:pPr>
              <w:jc w:val="both"/>
              <w:rPr>
                <w:rFonts w:ascii="Book Antiqua" w:hAnsi="Book Antiqua" w:cs="Arial"/>
              </w:rPr>
            </w:pPr>
          </w:p>
          <w:p w14:paraId="7ABAE527" w14:textId="77777777" w:rsidR="00CD13B1" w:rsidRPr="00CD13B1" w:rsidRDefault="00CD13B1" w:rsidP="00CD13B1">
            <w:pPr>
              <w:jc w:val="both"/>
              <w:rPr>
                <w:rFonts w:ascii="Book Antiqua" w:hAnsi="Book Antiqua" w:cs="Arial"/>
              </w:rPr>
            </w:pPr>
            <w:r w:rsidRPr="00CD13B1">
              <w:rPr>
                <w:rFonts w:ascii="Book Antiqua" w:hAnsi="Book Antiqua" w:cs="Arial"/>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EF5F8BC" w14:textId="77777777" w:rsidR="00CD13B1" w:rsidRPr="00CD13B1" w:rsidRDefault="00CD13B1" w:rsidP="00CD13B1">
            <w:pPr>
              <w:jc w:val="both"/>
              <w:rPr>
                <w:rFonts w:ascii="Book Antiqua" w:hAnsi="Book Antiqua" w:cs="Arial"/>
              </w:rPr>
            </w:pPr>
          </w:p>
          <w:p w14:paraId="6D543B81" w14:textId="77777777" w:rsidR="00CD13B1" w:rsidRPr="00CD13B1" w:rsidRDefault="00CD13B1" w:rsidP="00CD13B1">
            <w:pPr>
              <w:jc w:val="both"/>
              <w:rPr>
                <w:rFonts w:ascii="Book Antiqua" w:hAnsi="Book Antiqua" w:cs="Arial"/>
              </w:rPr>
            </w:pPr>
            <w:r w:rsidRPr="00CD13B1">
              <w:rPr>
                <w:rFonts w:ascii="Book Antiqua" w:hAnsi="Book Antiqua" w:cs="Arial"/>
              </w:rPr>
              <w:t>(c) persistently fails to execute the Contract in accordance with the Contract or persistently neglects to carry out its obligations under the Contract without just cause</w:t>
            </w:r>
          </w:p>
          <w:p w14:paraId="537BC3C4" w14:textId="77777777" w:rsidR="00CD13B1" w:rsidRPr="00CD13B1" w:rsidRDefault="00CD13B1" w:rsidP="00CD13B1">
            <w:pPr>
              <w:jc w:val="both"/>
              <w:rPr>
                <w:rFonts w:ascii="Book Antiqua" w:hAnsi="Book Antiqua" w:cs="Arial"/>
              </w:rPr>
            </w:pPr>
          </w:p>
          <w:p w14:paraId="4E121270" w14:textId="77777777" w:rsidR="00CD13B1" w:rsidRPr="00CD13B1" w:rsidRDefault="00CD13B1" w:rsidP="00CD13B1">
            <w:pPr>
              <w:jc w:val="both"/>
              <w:rPr>
                <w:rFonts w:ascii="Book Antiqua" w:hAnsi="Book Antiqua" w:cs="Arial"/>
              </w:rPr>
            </w:pPr>
            <w:r w:rsidRPr="00CD13B1">
              <w:rPr>
                <w:rFonts w:ascii="Book Antiqua" w:hAnsi="Book Antiqua" w:cs="Arial"/>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65A4388" w14:textId="77777777" w:rsidR="00CD13B1" w:rsidRPr="00CD13B1" w:rsidRDefault="00CD13B1" w:rsidP="00CD13B1">
            <w:pPr>
              <w:jc w:val="both"/>
              <w:rPr>
                <w:rFonts w:ascii="Book Antiqua" w:hAnsi="Book Antiqua" w:cs="Arial"/>
              </w:rPr>
            </w:pPr>
          </w:p>
          <w:p w14:paraId="6FDD8102" w14:textId="468D97B9" w:rsidR="00CD13B1" w:rsidRPr="00CD13B1" w:rsidRDefault="00CD13B1" w:rsidP="00CD13B1">
            <w:pPr>
              <w:jc w:val="both"/>
              <w:rPr>
                <w:rFonts w:ascii="Book Antiqua" w:hAnsi="Book Antiqua" w:cs="Arial"/>
              </w:rPr>
            </w:pPr>
            <w:r w:rsidRPr="00CD13B1">
              <w:rPr>
                <w:rFonts w:ascii="Book Antiqua" w:hAnsi="Book Antiqua" w:cs="Arial"/>
              </w:rPr>
              <w:t xml:space="preserve">then the Employer may, without prejudice to any other rights it may possess under the Contract, give a notice to the Contractor stating </w:t>
            </w:r>
            <w:r w:rsidRPr="00CD13B1">
              <w:rPr>
                <w:rFonts w:ascii="Book Antiqua" w:hAnsi="Book Antiqua" w:cs="Arial"/>
              </w:rPr>
              <w:lastRenderedPageBreak/>
              <w:t xml:space="preserve">the nature of the default and requiring the Contractor to remedy the same. If the Contractor fails to remedy or to take steps to remedy the same within fourteen (14) days of its receipt of such notice, </w:t>
            </w:r>
            <w:r w:rsidR="001A1C33" w:rsidRPr="00B73F05">
              <w:rPr>
                <w:rFonts w:ascii="Book Antiqua" w:hAnsi="Book Antiqua" w:cs="Arial"/>
                <w:b/>
                <w:bCs/>
                <w:sz w:val="22"/>
                <w:szCs w:val="22"/>
              </w:rPr>
              <w:t>then the Employer may have the option to partially offload the Contract in line with GCC Clause 36A or</w:t>
            </w:r>
            <w:r w:rsidRPr="00CD13B1">
              <w:rPr>
                <w:rFonts w:ascii="Book Antiqua" w:hAnsi="Book Antiqua" w:cs="Arial"/>
                <w:b/>
                <w:bCs/>
              </w:rPr>
              <w:t xml:space="preserve"> </w:t>
            </w:r>
            <w:r w:rsidRPr="00CD13B1">
              <w:rPr>
                <w:rFonts w:ascii="Book Antiqua" w:hAnsi="Book Antiqua" w:cs="Arial"/>
              </w:rPr>
              <w:t>terminate the Contract forthwith by giving a notice of termination to the Contractor that refers to this GCC Sub-Clause 36.2.</w:t>
            </w:r>
          </w:p>
          <w:p w14:paraId="5E112638" w14:textId="77777777" w:rsidR="00CD13B1" w:rsidRPr="00CD13B1" w:rsidRDefault="00CD13B1" w:rsidP="00CD13B1">
            <w:pPr>
              <w:jc w:val="both"/>
              <w:rPr>
                <w:rFonts w:ascii="Book Antiqua" w:hAnsi="Book Antiqua" w:cs="Arial"/>
                <w:b/>
                <w:bCs/>
              </w:rPr>
            </w:pPr>
          </w:p>
        </w:tc>
      </w:tr>
      <w:tr w:rsidR="00A06304" w:rsidRPr="006B1612" w14:paraId="55042269" w14:textId="77777777" w:rsidTr="00160484">
        <w:tc>
          <w:tcPr>
            <w:tcW w:w="824" w:type="dxa"/>
            <w:tcBorders>
              <w:right w:val="single" w:sz="4" w:space="0" w:color="auto"/>
            </w:tcBorders>
          </w:tcPr>
          <w:p w14:paraId="7E99636C" w14:textId="77777777" w:rsidR="00A06304" w:rsidRPr="006B1612" w:rsidRDefault="00A06304" w:rsidP="00CD13B1">
            <w:pPr>
              <w:numPr>
                <w:ilvl w:val="0"/>
                <w:numId w:val="1"/>
              </w:numPr>
              <w:jc w:val="both"/>
              <w:rPr>
                <w:rFonts w:ascii="Book Antiqua" w:hAnsi="Book Antiqua" w:cs="Arial"/>
              </w:rPr>
            </w:pPr>
          </w:p>
        </w:tc>
        <w:tc>
          <w:tcPr>
            <w:tcW w:w="1620" w:type="dxa"/>
            <w:tcBorders>
              <w:right w:val="single" w:sz="4" w:space="0" w:color="auto"/>
            </w:tcBorders>
          </w:tcPr>
          <w:p w14:paraId="5D882529" w14:textId="6A5CD0E0" w:rsidR="00A06304" w:rsidRPr="00CD13B1" w:rsidRDefault="00A06304" w:rsidP="00CD13B1">
            <w:pPr>
              <w:jc w:val="both"/>
              <w:rPr>
                <w:rFonts w:ascii="Book Antiqua" w:hAnsi="Book Antiqua" w:cs="Calibri"/>
              </w:rPr>
            </w:pPr>
            <w:r w:rsidRPr="00CD13B1">
              <w:rPr>
                <w:rFonts w:ascii="Book Antiqua" w:hAnsi="Book Antiqua" w:cs="Calibri"/>
              </w:rPr>
              <w:t>GCC 36.2.</w:t>
            </w:r>
            <w:r>
              <w:rPr>
                <w:rFonts w:ascii="Book Antiqua" w:hAnsi="Book Antiqua" w:cs="Calibri"/>
              </w:rPr>
              <w:t>5</w:t>
            </w:r>
          </w:p>
        </w:tc>
        <w:tc>
          <w:tcPr>
            <w:tcW w:w="7335" w:type="dxa"/>
            <w:tcBorders>
              <w:left w:val="nil"/>
            </w:tcBorders>
          </w:tcPr>
          <w:p w14:paraId="2C16E936" w14:textId="1A2BBD29" w:rsidR="00A06304" w:rsidRPr="00A06304" w:rsidRDefault="00A06304" w:rsidP="00A06304">
            <w:pPr>
              <w:jc w:val="both"/>
              <w:rPr>
                <w:rFonts w:ascii="Book Antiqua" w:hAnsi="Book Antiqua" w:cs="Arial"/>
              </w:rPr>
            </w:pPr>
            <w:r w:rsidRPr="00A06304">
              <w:rPr>
                <w:rFonts w:ascii="Book Antiqua" w:hAnsi="Book Antiqua" w:cs="Arial"/>
              </w:rPr>
              <w:t>Replace GCC 36.2.5 with the following:</w:t>
            </w:r>
          </w:p>
          <w:p w14:paraId="17D84032" w14:textId="77777777" w:rsidR="00A06304" w:rsidRPr="00A06304" w:rsidRDefault="00A06304" w:rsidP="00A06304">
            <w:pPr>
              <w:jc w:val="both"/>
              <w:rPr>
                <w:rFonts w:ascii="Book Antiqua" w:hAnsi="Book Antiqua" w:cs="Arial"/>
              </w:rPr>
            </w:pPr>
          </w:p>
          <w:p w14:paraId="0FF99BB2" w14:textId="6AB3FEFF" w:rsidR="00A06304" w:rsidRPr="00A06304" w:rsidRDefault="00A06304" w:rsidP="00A06304">
            <w:pPr>
              <w:jc w:val="both"/>
              <w:rPr>
                <w:rFonts w:ascii="Book Antiqua" w:hAnsi="Book Antiqua" w:cs="Arial"/>
              </w:rPr>
            </w:pPr>
            <w:r w:rsidRPr="00A06304">
              <w:rPr>
                <w:rFonts w:ascii="Book Antiqua" w:hAnsi="Book Antiqua" w:cs="Arial"/>
                <w:lang w:val="en-IN"/>
              </w:rPr>
              <w:t>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36.2.3. Any sums due to the Employer from the Contractor accruing prior to the date of termination shall be deducted from the amount to be paid to the Contractor under this Contract.</w:t>
            </w:r>
          </w:p>
          <w:p w14:paraId="4B068AB5" w14:textId="77777777" w:rsidR="00A06304" w:rsidRPr="003368B7" w:rsidRDefault="00A06304" w:rsidP="00CD13B1">
            <w:pPr>
              <w:jc w:val="both"/>
              <w:rPr>
                <w:rFonts w:ascii="Book Antiqua" w:hAnsi="Book Antiqua"/>
                <w:b/>
                <w:highlight w:val="cyan"/>
              </w:rPr>
            </w:pPr>
          </w:p>
        </w:tc>
      </w:tr>
      <w:tr w:rsidR="00CD13B1" w:rsidRPr="006B1612" w14:paraId="689A36DD" w14:textId="77777777" w:rsidTr="00160484">
        <w:tc>
          <w:tcPr>
            <w:tcW w:w="824" w:type="dxa"/>
            <w:tcBorders>
              <w:right w:val="single" w:sz="4" w:space="0" w:color="auto"/>
            </w:tcBorders>
          </w:tcPr>
          <w:p w14:paraId="087D90CA"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54285871" w14:textId="1FAB2A4E" w:rsidR="00CD13B1" w:rsidRPr="00A06304" w:rsidRDefault="00CD13B1" w:rsidP="00CD13B1">
            <w:pPr>
              <w:jc w:val="both"/>
              <w:rPr>
                <w:rFonts w:ascii="Book Antiqua" w:hAnsi="Book Antiqua" w:cs="Arial"/>
              </w:rPr>
            </w:pPr>
            <w:r w:rsidRPr="00A06304">
              <w:rPr>
                <w:rFonts w:ascii="Book Antiqua" w:hAnsi="Book Antiqua" w:cs="Calibri"/>
              </w:rPr>
              <w:t>GCC 36.2.6</w:t>
            </w:r>
          </w:p>
        </w:tc>
        <w:tc>
          <w:tcPr>
            <w:tcW w:w="7335" w:type="dxa"/>
            <w:tcBorders>
              <w:left w:val="nil"/>
            </w:tcBorders>
          </w:tcPr>
          <w:p w14:paraId="2AD5D6B2" w14:textId="3F686CAB" w:rsidR="00CD13B1" w:rsidRPr="00A06304" w:rsidRDefault="00CD13B1" w:rsidP="00CD13B1">
            <w:pPr>
              <w:jc w:val="both"/>
              <w:rPr>
                <w:rFonts w:ascii="Book Antiqua" w:hAnsi="Book Antiqua" w:cs="Arial"/>
                <w:b/>
                <w:bCs/>
              </w:rPr>
            </w:pPr>
            <w:r w:rsidRPr="00A06304">
              <w:rPr>
                <w:rFonts w:ascii="Book Antiqua" w:hAnsi="Book Antiqua"/>
                <w:b/>
              </w:rPr>
              <w:t>GCC Clause 36.2.</w:t>
            </w:r>
            <w:r w:rsidR="007E0054" w:rsidRPr="00A06304">
              <w:rPr>
                <w:rFonts w:ascii="Book Antiqua" w:hAnsi="Book Antiqua"/>
                <w:b/>
                <w:bCs/>
              </w:rPr>
              <w:t>6 stands deleted</w:t>
            </w:r>
          </w:p>
        </w:tc>
      </w:tr>
      <w:tr w:rsidR="008C349F" w:rsidRPr="006B1612" w14:paraId="4A1FE5BA" w14:textId="77777777" w:rsidTr="00160484">
        <w:tc>
          <w:tcPr>
            <w:tcW w:w="824" w:type="dxa"/>
            <w:tcBorders>
              <w:right w:val="single" w:sz="4" w:space="0" w:color="auto"/>
            </w:tcBorders>
          </w:tcPr>
          <w:p w14:paraId="7F37B212" w14:textId="77777777" w:rsidR="008C349F" w:rsidRPr="006B1612" w:rsidRDefault="008C349F" w:rsidP="008C349F">
            <w:pPr>
              <w:numPr>
                <w:ilvl w:val="0"/>
                <w:numId w:val="1"/>
              </w:numPr>
              <w:jc w:val="both"/>
              <w:rPr>
                <w:rFonts w:ascii="Book Antiqua" w:hAnsi="Book Antiqua" w:cs="Arial"/>
              </w:rPr>
            </w:pPr>
          </w:p>
        </w:tc>
        <w:tc>
          <w:tcPr>
            <w:tcW w:w="1620" w:type="dxa"/>
            <w:tcBorders>
              <w:right w:val="single" w:sz="4" w:space="0" w:color="auto"/>
            </w:tcBorders>
          </w:tcPr>
          <w:p w14:paraId="16B74B10" w14:textId="737C2F7D" w:rsidR="008C349F" w:rsidRPr="00CD13B1" w:rsidRDefault="008C349F" w:rsidP="008C349F">
            <w:pPr>
              <w:jc w:val="both"/>
              <w:rPr>
                <w:rFonts w:ascii="Book Antiqua" w:hAnsi="Book Antiqua" w:cs="Arial"/>
              </w:rPr>
            </w:pPr>
            <w:r w:rsidRPr="00CD13B1">
              <w:rPr>
                <w:rFonts w:ascii="Book Antiqua" w:hAnsi="Book Antiqua" w:cs="Arial"/>
                <w:b/>
                <w:bCs/>
              </w:rPr>
              <w:t xml:space="preserve">GCC 36A: </w:t>
            </w:r>
          </w:p>
        </w:tc>
        <w:tc>
          <w:tcPr>
            <w:tcW w:w="7335" w:type="dxa"/>
            <w:tcBorders>
              <w:left w:val="nil"/>
            </w:tcBorders>
          </w:tcPr>
          <w:p w14:paraId="15F2022F" w14:textId="77777777" w:rsidR="008C349F" w:rsidRPr="00CD13B1" w:rsidRDefault="008C349F" w:rsidP="008C349F">
            <w:pPr>
              <w:jc w:val="both"/>
              <w:rPr>
                <w:rFonts w:ascii="Book Antiqua" w:hAnsi="Book Antiqua" w:cs="Arial"/>
                <w:b/>
                <w:bCs/>
                <w:u w:val="single"/>
              </w:rPr>
            </w:pPr>
            <w:r w:rsidRPr="00CD13B1">
              <w:rPr>
                <w:rFonts w:ascii="Book Antiqua" w:hAnsi="Book Antiqua" w:cs="Arial"/>
                <w:b/>
                <w:bCs/>
                <w:u w:val="single"/>
              </w:rPr>
              <w:t>Insert new GCC Clause 36A: Partial Offloading as per following:</w:t>
            </w:r>
          </w:p>
          <w:p w14:paraId="004A837E" w14:textId="77777777" w:rsidR="008C349F" w:rsidRPr="00CD13B1" w:rsidRDefault="008C349F" w:rsidP="008C349F">
            <w:pPr>
              <w:jc w:val="both"/>
              <w:rPr>
                <w:rFonts w:ascii="Book Antiqua" w:hAnsi="Book Antiqua" w:cs="Arial"/>
                <w:b/>
                <w:bCs/>
              </w:rPr>
            </w:pPr>
          </w:p>
          <w:p w14:paraId="45A33803" w14:textId="77777777" w:rsidR="008C349F" w:rsidRPr="00CD13B1" w:rsidRDefault="008C349F" w:rsidP="008C349F">
            <w:pPr>
              <w:jc w:val="both"/>
              <w:rPr>
                <w:rFonts w:ascii="Book Antiqua" w:hAnsi="Book Antiqua" w:cs="Arial"/>
                <w:b/>
                <w:bCs/>
              </w:rPr>
            </w:pPr>
            <w:r w:rsidRPr="00CD13B1">
              <w:rPr>
                <w:rFonts w:ascii="Book Antiqua" w:hAnsi="Book Antiqua" w:cs="Arial"/>
                <w:b/>
                <w:bCs/>
              </w:rPr>
              <w:t>GCC 36A: Partial Offloading:</w:t>
            </w:r>
          </w:p>
          <w:p w14:paraId="21A8B09F" w14:textId="77777777" w:rsidR="008C349F" w:rsidRPr="00CD13B1" w:rsidRDefault="008C349F" w:rsidP="008C349F">
            <w:pPr>
              <w:jc w:val="both"/>
              <w:rPr>
                <w:rFonts w:ascii="Book Antiqua" w:hAnsi="Book Antiqua" w:cs="Arial"/>
                <w:b/>
                <w:bCs/>
              </w:rPr>
            </w:pPr>
          </w:p>
          <w:p w14:paraId="5F8C8A58"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36A.1</w:t>
            </w:r>
            <w:r w:rsidRPr="00CD13B1">
              <w:rPr>
                <w:rFonts w:ascii="Book Antiqua" w:hAnsi="Book Antiqua" w:cs="Arial"/>
              </w:rPr>
              <w:tab/>
              <w:t>Pursuant to GCC sub-Clause 36.2</w:t>
            </w:r>
            <w:proofErr w:type="gramStart"/>
            <w:r w:rsidRPr="00CD13B1">
              <w:rPr>
                <w:rFonts w:ascii="Book Antiqua" w:hAnsi="Book Antiqua" w:cs="Arial"/>
              </w:rPr>
              <w:t>.2,</w:t>
            </w:r>
            <w:proofErr w:type="gramEnd"/>
            <w:r w:rsidRPr="00CD13B1">
              <w:rPr>
                <w:rFonts w:ascii="Book Antiqua" w:hAnsi="Book Antiqua" w:cs="Arial"/>
              </w:rPr>
              <w:t xml:space="preserve"> Employer reserves the right to offload a part of the Facilities under the Contract where a separate time for Completion of such </w:t>
            </w:r>
            <w:proofErr w:type="gramStart"/>
            <w:r w:rsidRPr="00CD13B1">
              <w:rPr>
                <w:rFonts w:ascii="Book Antiqua" w:hAnsi="Book Antiqua" w:cs="Arial"/>
              </w:rPr>
              <w:t>part</w:t>
            </w:r>
            <w:proofErr w:type="gramEnd"/>
            <w:r w:rsidRPr="00CD13B1">
              <w:rPr>
                <w:rFonts w:ascii="Book Antiqua" w:hAnsi="Book Antiqua" w:cs="Arial"/>
              </w:rPr>
              <w:t xml:space="preserve"> is specified in the Contract. </w:t>
            </w:r>
          </w:p>
          <w:p w14:paraId="2DA42FDB" w14:textId="77777777" w:rsidR="008C349F" w:rsidRPr="00CD13B1" w:rsidRDefault="008C349F" w:rsidP="008C349F">
            <w:pPr>
              <w:jc w:val="both"/>
              <w:rPr>
                <w:rFonts w:ascii="Book Antiqua" w:hAnsi="Book Antiqua" w:cs="Arial"/>
              </w:rPr>
            </w:pPr>
          </w:p>
          <w:p w14:paraId="0ECCAEE4" w14:textId="019C1E1E"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36A.2</w:t>
            </w:r>
            <w:r w:rsidRPr="00CD13B1">
              <w:rPr>
                <w:rFonts w:ascii="Book Antiqua" w:hAnsi="Book Antiqua" w:cs="Arial"/>
              </w:rPr>
              <w:tab/>
              <w:t>The partial offloading under the Contract shall be treated as termination for the corresponding offloaded part of the Facilities. The modality to be adopted for such termination of Part Contract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5D5E1B7F" w14:textId="77777777" w:rsidR="008C349F" w:rsidRPr="00CD13B1" w:rsidRDefault="008C349F" w:rsidP="008C349F">
            <w:pPr>
              <w:ind w:left="1306" w:hanging="1306"/>
              <w:jc w:val="both"/>
              <w:rPr>
                <w:rFonts w:ascii="Book Antiqua" w:hAnsi="Book Antiqua" w:cs="Arial"/>
              </w:rPr>
            </w:pPr>
          </w:p>
          <w:p w14:paraId="7E51B997"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36A.3</w:t>
            </w:r>
            <w:r w:rsidRPr="00CD13B1">
              <w:rPr>
                <w:rFonts w:ascii="Book Antiqua" w:hAnsi="Book Antiqua" w:cs="Arial"/>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2049C99F" w14:textId="77777777" w:rsidR="008C349F" w:rsidRPr="00CD13B1" w:rsidRDefault="008C349F" w:rsidP="008C349F">
            <w:pPr>
              <w:ind w:left="1306" w:hanging="1306"/>
              <w:jc w:val="both"/>
              <w:rPr>
                <w:rFonts w:ascii="Book Antiqua" w:hAnsi="Book Antiqua" w:cs="Arial"/>
              </w:rPr>
            </w:pPr>
          </w:p>
          <w:p w14:paraId="49C8A4AA"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161E7AC" w14:textId="77777777" w:rsidR="008C349F" w:rsidRPr="00CD13B1" w:rsidRDefault="008C349F" w:rsidP="008C349F">
            <w:pPr>
              <w:ind w:left="1306" w:hanging="1306"/>
              <w:jc w:val="both"/>
              <w:rPr>
                <w:rFonts w:ascii="Book Antiqua" w:hAnsi="Book Antiqua" w:cs="Arial"/>
              </w:rPr>
            </w:pPr>
          </w:p>
          <w:p w14:paraId="14018A21" w14:textId="5DF01E07"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36A.4</w:t>
            </w:r>
            <w:r w:rsidRPr="00CD13B1">
              <w:rPr>
                <w:rFonts w:ascii="Book Antiqua" w:hAnsi="Book Antiqua" w:cs="Arial"/>
              </w:rPr>
              <w:tab/>
              <w:t>The Performance Security corresponding to offloaded part shall not be reduced till procurement and execution of offloaded part is concluded</w:t>
            </w:r>
            <w:r>
              <w:rPr>
                <w:rFonts w:ascii="Book Antiqua" w:hAnsi="Book Antiqua" w:cs="Arial"/>
              </w:rPr>
              <w:t>.</w:t>
            </w:r>
          </w:p>
          <w:p w14:paraId="1A1CC2E5" w14:textId="77777777" w:rsidR="008C349F" w:rsidRPr="00CD13B1" w:rsidRDefault="008C349F" w:rsidP="008C349F">
            <w:pPr>
              <w:ind w:left="1306" w:hanging="1306"/>
              <w:jc w:val="both"/>
              <w:rPr>
                <w:rFonts w:ascii="Book Antiqua" w:hAnsi="Book Antiqua" w:cs="Arial"/>
              </w:rPr>
            </w:pPr>
          </w:p>
          <w:p w14:paraId="5C6D99CA"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36A.5</w:t>
            </w:r>
            <w:r w:rsidRPr="00CD13B1">
              <w:rPr>
                <w:rFonts w:ascii="Book Antiqua" w:hAnsi="Book Antiqua" w:cs="Arial"/>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3B1C8F9"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ab/>
            </w:r>
          </w:p>
          <w:p w14:paraId="0677FC8F"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lastRenderedPageBreak/>
              <w:tab/>
              <w:t xml:space="preserve">Upon completion of the Facilities for offloaded part or at such </w:t>
            </w:r>
            <w:proofErr w:type="gramStart"/>
            <w:r w:rsidRPr="00CD13B1">
              <w:rPr>
                <w:rFonts w:ascii="Book Antiqua" w:hAnsi="Book Antiqua" w:cs="Arial"/>
              </w:rPr>
              <w:t>earlier</w:t>
            </w:r>
            <w:proofErr w:type="gramEnd"/>
            <w:r w:rsidRPr="00CD13B1">
              <w:rPr>
                <w:rFonts w:ascii="Book Antiqua" w:hAnsi="Book Antiqua" w:cs="Arial"/>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420B66B" w14:textId="77777777" w:rsidR="008C349F" w:rsidRPr="00CD13B1" w:rsidRDefault="008C349F" w:rsidP="008C349F">
            <w:pPr>
              <w:ind w:left="1306" w:hanging="1306"/>
              <w:jc w:val="both"/>
              <w:rPr>
                <w:rFonts w:ascii="Book Antiqua" w:hAnsi="Book Antiqua" w:cs="Arial"/>
              </w:rPr>
            </w:pPr>
          </w:p>
          <w:p w14:paraId="3602F0C0" w14:textId="2B12E1F2"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36A.6</w:t>
            </w:r>
            <w:r w:rsidRPr="00CD13B1">
              <w:rPr>
                <w:rFonts w:ascii="Book Antiqua" w:hAnsi="Book Antiqua" w:cs="Arial"/>
              </w:rPr>
              <w:tab/>
            </w:r>
            <w:r>
              <w:rPr>
                <w:rFonts w:ascii="Book Antiqua" w:hAnsi="Book Antiqua" w:cs="Arial"/>
              </w:rPr>
              <w:t>T</w:t>
            </w:r>
            <w:r w:rsidRPr="00CD13B1">
              <w:rPr>
                <w:rFonts w:ascii="Book Antiqua" w:hAnsi="Book Antiqua" w:cs="Arial"/>
              </w:rPr>
              <w: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9DAD356" w14:textId="77777777" w:rsidR="008C349F" w:rsidRPr="00CD13B1" w:rsidRDefault="008C349F" w:rsidP="008C349F">
            <w:pPr>
              <w:ind w:left="1306" w:hanging="1306"/>
              <w:jc w:val="both"/>
              <w:rPr>
                <w:rFonts w:ascii="Book Antiqua" w:hAnsi="Book Antiqua" w:cs="Arial"/>
              </w:rPr>
            </w:pPr>
          </w:p>
          <w:p w14:paraId="60C8FDD6" w14:textId="25F34B4A"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36A.7</w:t>
            </w:r>
            <w:r w:rsidRPr="00CD13B1">
              <w:rPr>
                <w:rFonts w:ascii="Book Antiqua" w:hAnsi="Book Antiqua" w:cs="Arial"/>
              </w:rPr>
              <w:tab/>
            </w:r>
            <w:r>
              <w:rPr>
                <w:rFonts w:ascii="Book Antiqua" w:hAnsi="Book Antiqua" w:cs="Arial"/>
              </w:rPr>
              <w:t>VOID</w:t>
            </w:r>
          </w:p>
          <w:p w14:paraId="19BEEC7C" w14:textId="77777777" w:rsidR="008C349F" w:rsidRPr="00CD13B1" w:rsidRDefault="008C349F" w:rsidP="008C349F">
            <w:pPr>
              <w:ind w:left="1306" w:hanging="1306"/>
              <w:jc w:val="both"/>
              <w:rPr>
                <w:rFonts w:ascii="Book Antiqua" w:hAnsi="Book Antiqua" w:cs="Arial"/>
              </w:rPr>
            </w:pPr>
          </w:p>
          <w:p w14:paraId="4C83208C" w14:textId="77777777" w:rsidR="008C349F" w:rsidRPr="00CD13B1" w:rsidRDefault="008C349F" w:rsidP="008C349F">
            <w:pPr>
              <w:ind w:left="1306" w:hanging="1306"/>
              <w:jc w:val="both"/>
              <w:rPr>
                <w:rFonts w:ascii="Book Antiqua" w:hAnsi="Book Antiqua" w:cs="Arial"/>
              </w:rPr>
            </w:pPr>
            <w:r w:rsidRPr="00CD13B1">
              <w:rPr>
                <w:rFonts w:ascii="Book Antiqua" w:hAnsi="Book Antiqua" w:cs="Arial"/>
              </w:rPr>
              <w:t>GCC 36A.8</w:t>
            </w:r>
            <w:r w:rsidRPr="00CD13B1">
              <w:rPr>
                <w:rFonts w:ascii="Book Antiqua" w:hAnsi="Book Antiqua" w:cs="Arial"/>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D8469FB" w14:textId="77777777" w:rsidR="008C349F" w:rsidRPr="00CD13B1" w:rsidRDefault="008C349F" w:rsidP="008C349F">
            <w:pPr>
              <w:ind w:left="1306" w:hanging="1306"/>
              <w:jc w:val="both"/>
              <w:rPr>
                <w:rFonts w:ascii="Book Antiqua" w:hAnsi="Book Antiqua" w:cs="Arial"/>
              </w:rPr>
            </w:pPr>
          </w:p>
          <w:p w14:paraId="541927CF" w14:textId="77777777" w:rsidR="008C349F" w:rsidRDefault="008C349F" w:rsidP="008C349F">
            <w:pPr>
              <w:ind w:left="1306" w:hanging="1306"/>
              <w:jc w:val="both"/>
              <w:rPr>
                <w:rFonts w:ascii="Book Antiqua" w:hAnsi="Book Antiqua" w:cs="Arial"/>
              </w:rPr>
            </w:pPr>
            <w:r w:rsidRPr="00CD13B1">
              <w:rPr>
                <w:rFonts w:ascii="Book Antiqua" w:hAnsi="Book Antiqua" w:cs="Arial"/>
              </w:rPr>
              <w:t>GCC 36A.9</w:t>
            </w:r>
            <w:r w:rsidRPr="00CD13B1">
              <w:rPr>
                <w:rFonts w:ascii="Book Antiqua" w:hAnsi="Book Antiqua" w:cs="Arial"/>
              </w:rPr>
              <w:tab/>
              <w:t xml:space="preserve">Subsequent to off-loading, change percentage pursuant to GCC Clause 33 shall be based on revised scope of work and corresponding Contract Price. </w:t>
            </w:r>
            <w:proofErr w:type="gramStart"/>
            <w:r w:rsidRPr="00CD13B1">
              <w:rPr>
                <w:rFonts w:ascii="Book Antiqua" w:hAnsi="Book Antiqua" w:cs="Arial"/>
              </w:rPr>
              <w:t>Offloaded</w:t>
            </w:r>
            <w:proofErr w:type="gramEnd"/>
            <w:r w:rsidRPr="00CD13B1">
              <w:rPr>
                <w:rFonts w:ascii="Book Antiqua" w:hAnsi="Book Antiqua" w:cs="Arial"/>
              </w:rPr>
              <w:t xml:space="preserve"> part shall not be considered for the percentage of </w:t>
            </w:r>
            <w:proofErr w:type="gramStart"/>
            <w:r w:rsidRPr="00CD13B1">
              <w:rPr>
                <w:rFonts w:ascii="Book Antiqua" w:hAnsi="Book Antiqua" w:cs="Arial"/>
              </w:rPr>
              <w:t>Change</w:t>
            </w:r>
            <w:proofErr w:type="gramEnd"/>
            <w:r w:rsidRPr="00CD13B1">
              <w:rPr>
                <w:rFonts w:ascii="Book Antiqua" w:hAnsi="Book Antiqua" w:cs="Arial"/>
              </w:rPr>
              <w:t xml:space="preserve"> Proposal.  </w:t>
            </w:r>
          </w:p>
          <w:p w14:paraId="10C7554B" w14:textId="19DBDBB2" w:rsidR="008C349F" w:rsidRPr="008C349F" w:rsidRDefault="008C349F" w:rsidP="008C349F">
            <w:pPr>
              <w:ind w:left="1306" w:hanging="1306"/>
              <w:jc w:val="both"/>
              <w:rPr>
                <w:rFonts w:ascii="Book Antiqua" w:hAnsi="Book Antiqua" w:cs="Arial"/>
              </w:rPr>
            </w:pPr>
          </w:p>
        </w:tc>
      </w:tr>
      <w:tr w:rsidR="00CD13B1" w:rsidRPr="006B1612" w14:paraId="3CA943DD" w14:textId="77777777" w:rsidTr="00160484">
        <w:tc>
          <w:tcPr>
            <w:tcW w:w="824" w:type="dxa"/>
            <w:tcBorders>
              <w:right w:val="single" w:sz="4" w:space="0" w:color="auto"/>
            </w:tcBorders>
          </w:tcPr>
          <w:p w14:paraId="74D8CE44"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C6DF72C" w14:textId="6E1F2F61" w:rsidR="00CD13B1" w:rsidRPr="00CD13B1" w:rsidRDefault="00CD13B1" w:rsidP="00CD13B1">
            <w:pPr>
              <w:jc w:val="both"/>
              <w:rPr>
                <w:rFonts w:ascii="Book Antiqua" w:hAnsi="Book Antiqua" w:cs="Arial"/>
              </w:rPr>
            </w:pPr>
            <w:r w:rsidRPr="00CD13B1">
              <w:rPr>
                <w:rFonts w:ascii="Book Antiqua" w:hAnsi="Book Antiqua" w:cs="Arial"/>
                <w:b/>
                <w:bCs/>
              </w:rPr>
              <w:t xml:space="preserve">GCC 36B: </w:t>
            </w:r>
          </w:p>
        </w:tc>
        <w:tc>
          <w:tcPr>
            <w:tcW w:w="7335" w:type="dxa"/>
            <w:tcBorders>
              <w:left w:val="nil"/>
            </w:tcBorders>
          </w:tcPr>
          <w:p w14:paraId="3D698690" w14:textId="77777777" w:rsidR="00CD13B1" w:rsidRPr="00CD13B1" w:rsidRDefault="00CD13B1" w:rsidP="00CD13B1">
            <w:pPr>
              <w:jc w:val="both"/>
              <w:rPr>
                <w:rFonts w:ascii="Book Antiqua" w:hAnsi="Book Antiqua" w:cs="Arial"/>
                <w:b/>
                <w:bCs/>
                <w:u w:val="single"/>
              </w:rPr>
            </w:pPr>
            <w:r w:rsidRPr="00CD13B1">
              <w:rPr>
                <w:rFonts w:ascii="Book Antiqua" w:hAnsi="Book Antiqua" w:cs="Arial"/>
                <w:b/>
                <w:bCs/>
                <w:u w:val="single"/>
              </w:rPr>
              <w:t>Insert new GCC Clause 36B: Facilitation as per following:</w:t>
            </w:r>
          </w:p>
          <w:p w14:paraId="145C1290" w14:textId="77777777" w:rsidR="00CD13B1" w:rsidRPr="00CD13B1" w:rsidRDefault="00CD13B1" w:rsidP="00CD13B1">
            <w:pPr>
              <w:jc w:val="both"/>
              <w:rPr>
                <w:rFonts w:ascii="Book Antiqua" w:hAnsi="Book Antiqua" w:cs="Arial"/>
                <w:b/>
                <w:bCs/>
              </w:rPr>
            </w:pPr>
          </w:p>
          <w:p w14:paraId="2B40E665" w14:textId="77777777" w:rsidR="00CD13B1" w:rsidRPr="00CD13B1" w:rsidRDefault="00CD13B1" w:rsidP="00CD13B1">
            <w:pPr>
              <w:jc w:val="both"/>
              <w:rPr>
                <w:rFonts w:ascii="Book Antiqua" w:hAnsi="Book Antiqua" w:cs="Arial"/>
                <w:b/>
                <w:bCs/>
              </w:rPr>
            </w:pPr>
            <w:r w:rsidRPr="00CD13B1">
              <w:rPr>
                <w:rFonts w:ascii="Book Antiqua" w:hAnsi="Book Antiqua" w:cs="Arial"/>
                <w:b/>
                <w:bCs/>
              </w:rPr>
              <w:t>GCC 36B: Facilitation:</w:t>
            </w:r>
          </w:p>
          <w:p w14:paraId="73D3807D" w14:textId="77777777" w:rsidR="00CD13B1" w:rsidRPr="00CD13B1" w:rsidRDefault="00CD13B1" w:rsidP="00CD13B1">
            <w:pPr>
              <w:jc w:val="both"/>
              <w:rPr>
                <w:rFonts w:ascii="Book Antiqua" w:hAnsi="Book Antiqua" w:cs="Arial"/>
                <w:b/>
                <w:bCs/>
              </w:rPr>
            </w:pPr>
          </w:p>
          <w:p w14:paraId="13F52669"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36B.1</w:t>
            </w:r>
            <w:r w:rsidRPr="00CD13B1">
              <w:rPr>
                <w:rFonts w:ascii="Book Antiqua" w:hAnsi="Book Antiqua" w:cs="Arial"/>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CD13B1">
              <w:rPr>
                <w:rFonts w:ascii="Book Antiqua" w:hAnsi="Book Antiqua" w:cs="Arial"/>
              </w:rPr>
              <w:t>ies</w:t>
            </w:r>
            <w:proofErr w:type="spellEnd"/>
            <w:r w:rsidRPr="00CD13B1">
              <w:rPr>
                <w:rFonts w:ascii="Book Antiqua" w:hAnsi="Book Antiqua" w:cs="Arial"/>
              </w:rPr>
              <w:t xml:space="preserve">) and guarantee(s) under the Contract. </w:t>
            </w:r>
          </w:p>
          <w:p w14:paraId="3ECF4C4E" w14:textId="77777777" w:rsidR="00CD13B1" w:rsidRPr="0050255A" w:rsidRDefault="00CD13B1" w:rsidP="00CD13B1">
            <w:pPr>
              <w:jc w:val="both"/>
              <w:rPr>
                <w:rFonts w:ascii="Book Antiqua" w:hAnsi="Book Antiqua" w:cs="Arial"/>
              </w:rPr>
            </w:pPr>
          </w:p>
          <w:p w14:paraId="3CD80F73" w14:textId="64613026" w:rsidR="00CD13B1" w:rsidRPr="0050255A" w:rsidRDefault="00CD13B1" w:rsidP="0050255A">
            <w:pPr>
              <w:ind w:left="1306" w:hanging="1306"/>
              <w:jc w:val="both"/>
              <w:rPr>
                <w:rFonts w:ascii="Book Antiqua" w:hAnsi="Book Antiqua" w:cs="Arial"/>
              </w:rPr>
            </w:pPr>
            <w:r w:rsidRPr="0050255A">
              <w:rPr>
                <w:rFonts w:ascii="Book Antiqua" w:hAnsi="Book Antiqua" w:cs="Arial"/>
              </w:rPr>
              <w:t>GCC 36B.2</w:t>
            </w:r>
            <w:r w:rsidRPr="0050255A">
              <w:rPr>
                <w:rFonts w:ascii="Book Antiqua" w:hAnsi="Book Antiqua" w:cs="Arial"/>
              </w:rPr>
              <w:tab/>
            </w:r>
            <w:r w:rsidR="0050255A">
              <w:rPr>
                <w:rFonts w:ascii="Book Antiqua" w:hAnsi="Book Antiqua" w:cs="Arial"/>
              </w:rPr>
              <w:t>VOID</w:t>
            </w:r>
          </w:p>
          <w:p w14:paraId="47D57AD4" w14:textId="77777777" w:rsidR="00CD13B1" w:rsidRPr="00CD13B1" w:rsidRDefault="00CD13B1" w:rsidP="00CD13B1">
            <w:pPr>
              <w:ind w:left="1306" w:hanging="1306"/>
              <w:jc w:val="both"/>
              <w:rPr>
                <w:rFonts w:ascii="Book Antiqua" w:hAnsi="Book Antiqua" w:cs="Arial"/>
              </w:rPr>
            </w:pPr>
          </w:p>
          <w:p w14:paraId="63D5FEDD"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36B.3</w:t>
            </w:r>
            <w:r w:rsidRPr="00CD13B1">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39F5B0C" w14:textId="77777777" w:rsidR="00CD13B1" w:rsidRPr="00CD13B1" w:rsidRDefault="00CD13B1" w:rsidP="00CD13B1">
            <w:pPr>
              <w:ind w:left="1306" w:hanging="1306"/>
              <w:jc w:val="both"/>
              <w:rPr>
                <w:rFonts w:ascii="Book Antiqua" w:hAnsi="Book Antiqua" w:cs="Arial"/>
              </w:rPr>
            </w:pPr>
          </w:p>
          <w:p w14:paraId="3374B161"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36B.4</w:t>
            </w:r>
            <w:r w:rsidRPr="00CD13B1">
              <w:rPr>
                <w:rFonts w:ascii="Book Antiqua" w:hAnsi="Book Antiqua" w:cs="Arial"/>
              </w:rPr>
              <w:tab/>
              <w:t xml:space="preserve">The said facilitation can be extended with or without the prior consent of the Contractor in the interest of the Contract completion. However, the contractor shall be </w:t>
            </w:r>
            <w:r w:rsidRPr="00CD13B1">
              <w:rPr>
                <w:rFonts w:ascii="Book Antiqua" w:hAnsi="Book Antiqua" w:cs="Arial"/>
              </w:rPr>
              <w:lastRenderedPageBreak/>
              <w:t xml:space="preserve">intimated at least 15 days in advance </w:t>
            </w:r>
            <w:proofErr w:type="gramStart"/>
            <w:r w:rsidRPr="00CD13B1">
              <w:rPr>
                <w:rFonts w:ascii="Book Antiqua" w:hAnsi="Book Antiqua" w:cs="Arial"/>
              </w:rPr>
              <w:t>for exercising</w:t>
            </w:r>
            <w:proofErr w:type="gramEnd"/>
            <w:r w:rsidRPr="00CD13B1">
              <w:rPr>
                <w:rFonts w:ascii="Book Antiqua" w:hAnsi="Book Antiqua" w:cs="Arial"/>
              </w:rPr>
              <w:t xml:space="preserve"> the above option.</w:t>
            </w:r>
          </w:p>
          <w:p w14:paraId="61B01F2F" w14:textId="77777777" w:rsidR="00CD13B1" w:rsidRPr="00CD13B1" w:rsidRDefault="00CD13B1" w:rsidP="00CD13B1">
            <w:pPr>
              <w:jc w:val="both"/>
              <w:rPr>
                <w:rFonts w:ascii="Book Antiqua" w:hAnsi="Book Antiqua" w:cs="Arial"/>
                <w:b/>
                <w:bCs/>
              </w:rPr>
            </w:pPr>
          </w:p>
        </w:tc>
      </w:tr>
      <w:tr w:rsidR="00CD13B1" w:rsidRPr="006B1612" w14:paraId="4016D75F" w14:textId="77777777" w:rsidTr="00160484">
        <w:tc>
          <w:tcPr>
            <w:tcW w:w="824" w:type="dxa"/>
            <w:tcBorders>
              <w:right w:val="single" w:sz="4" w:space="0" w:color="auto"/>
            </w:tcBorders>
          </w:tcPr>
          <w:p w14:paraId="449D3D71"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5F4AEED1" w14:textId="1EC59DCC" w:rsidR="00CD13B1" w:rsidRPr="00CD13B1" w:rsidRDefault="00CD13B1" w:rsidP="00CD13B1">
            <w:pPr>
              <w:jc w:val="both"/>
              <w:rPr>
                <w:rFonts w:ascii="Book Antiqua" w:hAnsi="Book Antiqua" w:cs="Arial"/>
              </w:rPr>
            </w:pPr>
            <w:r w:rsidRPr="00CD13B1">
              <w:rPr>
                <w:rFonts w:ascii="Book Antiqua" w:hAnsi="Book Antiqua" w:cs="Arial"/>
              </w:rPr>
              <w:t>GCC 38</w:t>
            </w:r>
          </w:p>
        </w:tc>
        <w:tc>
          <w:tcPr>
            <w:tcW w:w="7335" w:type="dxa"/>
            <w:tcBorders>
              <w:left w:val="nil"/>
            </w:tcBorders>
          </w:tcPr>
          <w:p w14:paraId="1E43607F" w14:textId="77777777" w:rsidR="00CD13B1" w:rsidRPr="00CD13B1" w:rsidRDefault="00CD13B1" w:rsidP="00CD13B1">
            <w:pPr>
              <w:ind w:left="612" w:hanging="583"/>
              <w:jc w:val="both"/>
              <w:rPr>
                <w:rFonts w:ascii="Book Antiqua" w:hAnsi="Book Antiqua" w:cs="Arial"/>
                <w:b/>
                <w:bCs/>
              </w:rPr>
            </w:pPr>
            <w:r w:rsidRPr="00CD13B1">
              <w:rPr>
                <w:rFonts w:ascii="Book Antiqua" w:hAnsi="Book Antiqua" w:cs="Arial"/>
                <w:b/>
                <w:bCs/>
              </w:rPr>
              <w:t>Replace the existing Provision GCC 38 as below:</w:t>
            </w:r>
          </w:p>
          <w:p w14:paraId="19D9A342" w14:textId="77777777" w:rsidR="00CD13B1" w:rsidRPr="00CD13B1" w:rsidRDefault="00CD13B1" w:rsidP="00CD13B1">
            <w:pPr>
              <w:pStyle w:val="Default"/>
              <w:rPr>
                <w:rFonts w:ascii="Book Antiqua" w:hAnsi="Book Antiqua"/>
                <w:b/>
                <w:bCs/>
              </w:rPr>
            </w:pPr>
          </w:p>
          <w:p w14:paraId="4D58DA84" w14:textId="77777777" w:rsidR="00CD13B1" w:rsidRPr="00CD13B1" w:rsidRDefault="00CD13B1" w:rsidP="00CD13B1">
            <w:pPr>
              <w:pStyle w:val="Default"/>
              <w:ind w:left="706" w:hanging="706"/>
              <w:rPr>
                <w:rFonts w:ascii="Book Antiqua" w:hAnsi="Book Antiqua"/>
                <w:b/>
                <w:bCs/>
              </w:rPr>
            </w:pPr>
            <w:r w:rsidRPr="00CD13B1">
              <w:rPr>
                <w:rFonts w:ascii="Book Antiqua" w:hAnsi="Book Antiqua"/>
                <w:b/>
                <w:bCs/>
              </w:rPr>
              <w:t>38</w:t>
            </w:r>
            <w:proofErr w:type="gramStart"/>
            <w:r w:rsidRPr="00CD13B1">
              <w:rPr>
                <w:rFonts w:ascii="Book Antiqua" w:hAnsi="Book Antiqua"/>
                <w:b/>
                <w:bCs/>
              </w:rPr>
              <w:t xml:space="preserve">. </w:t>
            </w:r>
            <w:r w:rsidRPr="00CD13B1">
              <w:rPr>
                <w:rFonts w:ascii="Book Antiqua" w:hAnsi="Book Antiqua"/>
                <w:b/>
                <w:bCs/>
              </w:rPr>
              <w:tab/>
              <w:t>Settlement</w:t>
            </w:r>
            <w:proofErr w:type="gramEnd"/>
            <w:r w:rsidRPr="00CD13B1">
              <w:rPr>
                <w:rFonts w:ascii="Book Antiqua" w:hAnsi="Book Antiqua"/>
                <w:b/>
                <w:bCs/>
              </w:rPr>
              <w:t xml:space="preserve"> of Disputes </w:t>
            </w:r>
          </w:p>
          <w:p w14:paraId="64C3D4FD" w14:textId="77777777" w:rsidR="00CD13B1" w:rsidRPr="00CD13B1" w:rsidRDefault="00CD13B1" w:rsidP="00CD13B1">
            <w:pPr>
              <w:pStyle w:val="Default"/>
              <w:ind w:left="706" w:hanging="706"/>
              <w:rPr>
                <w:rFonts w:ascii="Book Antiqua" w:hAnsi="Book Antiqua"/>
              </w:rPr>
            </w:pPr>
          </w:p>
          <w:p w14:paraId="47CEE259"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38.1 </w:t>
            </w:r>
            <w:r w:rsidRPr="00CD13B1">
              <w:rPr>
                <w:rFonts w:ascii="Book Antiqua" w:hAnsi="Book Antiqua" w:cs="Arial"/>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6CE5482" w14:textId="77777777" w:rsidR="00CD13B1" w:rsidRPr="00CD13B1" w:rsidRDefault="00CD13B1" w:rsidP="00CD13B1">
            <w:pPr>
              <w:ind w:left="706" w:hanging="706"/>
              <w:jc w:val="both"/>
              <w:rPr>
                <w:rFonts w:ascii="Book Antiqua" w:hAnsi="Book Antiqua" w:cs="Arial"/>
              </w:rPr>
            </w:pPr>
          </w:p>
          <w:p w14:paraId="148CF9D0"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38.2 </w:t>
            </w:r>
            <w:r w:rsidRPr="00CD13B1">
              <w:rPr>
                <w:rFonts w:ascii="Book Antiqua" w:hAnsi="Book Antiqua" w:cs="Arial"/>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F585A54" w14:textId="77777777" w:rsidR="00CD13B1" w:rsidRPr="00CD13B1" w:rsidRDefault="00CD13B1" w:rsidP="00CD13B1">
            <w:pPr>
              <w:ind w:left="706" w:hanging="706"/>
              <w:jc w:val="both"/>
              <w:rPr>
                <w:rFonts w:ascii="Book Antiqua" w:hAnsi="Book Antiqua" w:cs="Arial"/>
              </w:rPr>
            </w:pPr>
          </w:p>
          <w:p w14:paraId="7B8E4A70"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38.2.1 </w:t>
            </w:r>
            <w:r w:rsidRPr="00CD13B1">
              <w:rPr>
                <w:rFonts w:ascii="Book Antiqua" w:hAnsi="Book Antiqua"/>
              </w:rPr>
              <w:tab/>
              <w:t xml:space="preserve">The decision/instruction of the Project Manager shall be deemed to have been accepted by the Contractor unless notified by the Contractor of his intention to </w:t>
            </w:r>
            <w:proofErr w:type="gramStart"/>
            <w:r w:rsidRPr="00CD13B1">
              <w:rPr>
                <w:rFonts w:ascii="Book Antiqua" w:hAnsi="Book Antiqua"/>
              </w:rPr>
              <w:t>refer</w:t>
            </w:r>
            <w:proofErr w:type="gramEnd"/>
            <w:r w:rsidRPr="00CD13B1">
              <w:rPr>
                <w:rFonts w:ascii="Book Antiqua" w:hAnsi="Book Antiqua"/>
              </w:rPr>
              <w:t xml:space="preserve"> the matter for Arbitration</w:t>
            </w:r>
            <w:r w:rsidRPr="00CD13B1">
              <w:rPr>
                <w:rFonts w:ascii="Book Antiqua" w:hAnsi="Book Antiqua"/>
                <w:b/>
                <w:bCs/>
              </w:rPr>
              <w:t>/Conciliation</w:t>
            </w:r>
            <w:r w:rsidRPr="00CD13B1">
              <w:rPr>
                <w:rFonts w:ascii="Book Antiqua" w:hAnsi="Book Antiqua"/>
              </w:rPr>
              <w:t xml:space="preserve"> within thirty (30) days of such decision/instruction.</w:t>
            </w:r>
          </w:p>
          <w:p w14:paraId="1CCAA9B2" w14:textId="77777777" w:rsidR="00CD13B1" w:rsidRPr="00CD13B1" w:rsidRDefault="00CD13B1" w:rsidP="00CD13B1">
            <w:pPr>
              <w:pStyle w:val="Default"/>
              <w:ind w:left="706" w:hanging="706"/>
              <w:rPr>
                <w:rFonts w:ascii="Book Antiqua" w:hAnsi="Book Antiqua"/>
              </w:rPr>
            </w:pPr>
          </w:p>
          <w:p w14:paraId="25DCC0A5"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38.2.2 </w:t>
            </w:r>
            <w:r w:rsidRPr="00CD13B1">
              <w:rPr>
                <w:rFonts w:ascii="Book Antiqua" w:hAnsi="Book Antiqua"/>
              </w:rPr>
              <w:tab/>
              <w:t>In the event the Project Manager fails to notify his decision as aforesaid within thirty (30) days, the Contractor, if he intends to go for Arbitration</w:t>
            </w:r>
            <w:r w:rsidRPr="00CD13B1">
              <w:rPr>
                <w:rFonts w:ascii="Book Antiqua" w:hAnsi="Book Antiqua"/>
                <w:b/>
                <w:bCs/>
              </w:rPr>
              <w:t>/Conciliation</w:t>
            </w:r>
            <w:r w:rsidRPr="00CD13B1">
              <w:rPr>
                <w:rFonts w:ascii="Book Antiqua" w:hAnsi="Book Antiqua"/>
              </w:rPr>
              <w:t>, shall notify his intention to the Project Manager within 30 days of expiry of the first mentioned period of thirty days failing which it shall be deemed that there are no dispute or difference between the Employer and the Contractor.</w:t>
            </w:r>
          </w:p>
          <w:p w14:paraId="20D74F83" w14:textId="77777777" w:rsidR="00CD13B1" w:rsidRPr="00CD13B1" w:rsidRDefault="00CD13B1" w:rsidP="00CD13B1">
            <w:pPr>
              <w:pStyle w:val="Default"/>
              <w:ind w:left="706" w:hanging="706"/>
              <w:jc w:val="both"/>
              <w:rPr>
                <w:rFonts w:ascii="Book Antiqua" w:hAnsi="Book Antiqua"/>
              </w:rPr>
            </w:pPr>
          </w:p>
          <w:p w14:paraId="7F1218B2"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38.3 </w:t>
            </w:r>
            <w:r w:rsidRPr="00CD13B1">
              <w:rPr>
                <w:rFonts w:ascii="Book Antiqua" w:hAnsi="Book Antiqua" w:cs="Arial"/>
              </w:rPr>
              <w:tab/>
              <w:t xml:space="preserve">In case of dispute or difference between the Employer and the Contractor, if the Employer intends to go for </w:t>
            </w:r>
            <w:r w:rsidRPr="00CD13B1">
              <w:rPr>
                <w:rFonts w:ascii="Book Antiqua" w:hAnsi="Book Antiqua" w:cs="Arial"/>
              </w:rPr>
              <w:lastRenderedPageBreak/>
              <w:t>Arbitration</w:t>
            </w:r>
            <w:r w:rsidRPr="00CD13B1">
              <w:rPr>
                <w:rFonts w:ascii="Book Antiqua" w:hAnsi="Book Antiqua" w:cs="Arial"/>
                <w:b/>
                <w:bCs/>
              </w:rPr>
              <w:t>/Conciliation</w:t>
            </w:r>
            <w:r w:rsidRPr="00CD13B1">
              <w:rPr>
                <w:rFonts w:ascii="Book Antiqua" w:hAnsi="Book Antiqua" w:cs="Arial"/>
              </w:rPr>
              <w:t>, he shall notify such intention to the Contractor.</w:t>
            </w:r>
          </w:p>
          <w:p w14:paraId="744A6922" w14:textId="77777777" w:rsidR="00CD13B1" w:rsidRPr="00CD13B1" w:rsidRDefault="00CD13B1" w:rsidP="00CD13B1">
            <w:pPr>
              <w:ind w:left="706" w:hanging="706"/>
              <w:jc w:val="both"/>
              <w:rPr>
                <w:rFonts w:ascii="Book Antiqua" w:hAnsi="Book Antiqua" w:cs="Arial"/>
              </w:rPr>
            </w:pPr>
          </w:p>
          <w:p w14:paraId="65B042F2" w14:textId="77777777" w:rsidR="00CD13B1" w:rsidRPr="00CD13B1" w:rsidRDefault="00CD13B1" w:rsidP="00CD13B1">
            <w:pPr>
              <w:ind w:left="612" w:hanging="583"/>
              <w:jc w:val="both"/>
              <w:rPr>
                <w:rFonts w:ascii="Book Antiqua" w:hAnsi="Book Antiqua" w:cs="Arial"/>
              </w:rPr>
            </w:pPr>
            <w:r w:rsidRPr="00CD13B1">
              <w:rPr>
                <w:rFonts w:ascii="Book Antiqua" w:hAnsi="Book Antiqua" w:cs="Arial"/>
                <w:b/>
                <w:bCs/>
              </w:rPr>
              <w:t xml:space="preserve">38.4 </w:t>
            </w:r>
            <w:r w:rsidRPr="00CD13B1">
              <w:rPr>
                <w:rFonts w:ascii="Book Antiqua" w:hAnsi="Book Antiqua" w:cs="Arial"/>
                <w:b/>
                <w:bCs/>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CD13B1">
              <w:rPr>
                <w:rFonts w:ascii="Book Antiqua" w:hAnsi="Book Antiqua" w:cs="Arial"/>
                <w:b/>
                <w:bCs/>
              </w:rPr>
              <w:t>provided herein</w:t>
            </w:r>
            <w:proofErr w:type="gramEnd"/>
            <w:r w:rsidRPr="00CD13B1">
              <w:rPr>
                <w:rFonts w:ascii="Book Antiqua" w:hAnsi="Book Antiqua" w:cs="Arial"/>
                <w:b/>
                <w:bCs/>
              </w:rPr>
              <w:t xml:space="preserve"> below.</w:t>
            </w:r>
          </w:p>
          <w:p w14:paraId="58B8AECD" w14:textId="77777777" w:rsidR="00CD13B1" w:rsidRPr="00CD13B1" w:rsidRDefault="00CD13B1" w:rsidP="00CD13B1">
            <w:pPr>
              <w:jc w:val="both"/>
              <w:rPr>
                <w:rFonts w:ascii="Book Antiqua" w:hAnsi="Book Antiqua" w:cs="Arial"/>
                <w:b/>
                <w:bCs/>
              </w:rPr>
            </w:pPr>
          </w:p>
        </w:tc>
      </w:tr>
      <w:tr w:rsidR="00CD13B1" w:rsidRPr="006B1612" w14:paraId="071DD30E" w14:textId="77777777" w:rsidTr="00160484">
        <w:tc>
          <w:tcPr>
            <w:tcW w:w="824" w:type="dxa"/>
            <w:tcBorders>
              <w:right w:val="single" w:sz="4" w:space="0" w:color="auto"/>
            </w:tcBorders>
          </w:tcPr>
          <w:p w14:paraId="47109541"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623AC14B" w14:textId="36053906" w:rsidR="00CD13B1" w:rsidRPr="00CD13B1" w:rsidRDefault="00CD13B1" w:rsidP="00CD13B1">
            <w:pPr>
              <w:jc w:val="both"/>
              <w:rPr>
                <w:rFonts w:ascii="Book Antiqua" w:hAnsi="Book Antiqua" w:cs="Arial"/>
              </w:rPr>
            </w:pPr>
            <w:r w:rsidRPr="00CD13B1">
              <w:rPr>
                <w:rFonts w:ascii="Book Antiqua" w:hAnsi="Book Antiqua" w:cs="Arial"/>
              </w:rPr>
              <w:t>GCC 39</w:t>
            </w:r>
          </w:p>
        </w:tc>
        <w:tc>
          <w:tcPr>
            <w:tcW w:w="7335" w:type="dxa"/>
            <w:tcBorders>
              <w:left w:val="nil"/>
            </w:tcBorders>
          </w:tcPr>
          <w:p w14:paraId="01695F5E" w14:textId="77777777" w:rsidR="00CD13B1" w:rsidRPr="00CD13B1" w:rsidRDefault="00CD13B1" w:rsidP="00CD13B1">
            <w:pPr>
              <w:ind w:left="612" w:hanging="720"/>
              <w:jc w:val="both"/>
              <w:rPr>
                <w:rFonts w:ascii="Book Antiqua" w:hAnsi="Book Antiqua" w:cs="Arial"/>
                <w:b/>
                <w:bCs/>
              </w:rPr>
            </w:pPr>
            <w:r w:rsidRPr="00CD13B1">
              <w:rPr>
                <w:rFonts w:ascii="Book Antiqua" w:hAnsi="Book Antiqua" w:cs="Arial"/>
                <w:b/>
                <w:bCs/>
              </w:rPr>
              <w:t xml:space="preserve">  Replace the existing Provision GCC 39 as below:</w:t>
            </w:r>
          </w:p>
          <w:p w14:paraId="427C57DD" w14:textId="77777777" w:rsidR="00CD13B1" w:rsidRPr="00CD13B1" w:rsidRDefault="00CD13B1" w:rsidP="00CD13B1">
            <w:pPr>
              <w:ind w:left="612" w:hanging="720"/>
              <w:jc w:val="both"/>
              <w:rPr>
                <w:rFonts w:ascii="Book Antiqua" w:hAnsi="Book Antiqua" w:cs="Arial"/>
                <w:b/>
                <w:bCs/>
              </w:rPr>
            </w:pPr>
          </w:p>
          <w:p w14:paraId="37439466" w14:textId="77777777" w:rsidR="00CD13B1" w:rsidRPr="00CD13B1" w:rsidRDefault="00CD13B1" w:rsidP="00CD13B1">
            <w:pPr>
              <w:pStyle w:val="Default"/>
              <w:ind w:left="706" w:hanging="706"/>
              <w:rPr>
                <w:rFonts w:ascii="Book Antiqua" w:hAnsi="Book Antiqua"/>
                <w:b/>
                <w:bCs/>
              </w:rPr>
            </w:pPr>
            <w:r w:rsidRPr="00CD13B1">
              <w:rPr>
                <w:rFonts w:ascii="Book Antiqua" w:hAnsi="Book Antiqua"/>
                <w:b/>
                <w:bCs/>
              </w:rPr>
              <w:t>39</w:t>
            </w:r>
            <w:proofErr w:type="gramStart"/>
            <w:r w:rsidRPr="00CD13B1">
              <w:rPr>
                <w:rFonts w:ascii="Book Antiqua" w:hAnsi="Book Antiqua"/>
                <w:b/>
                <w:bCs/>
              </w:rPr>
              <w:t xml:space="preserve">. </w:t>
            </w:r>
            <w:r w:rsidRPr="00CD13B1">
              <w:rPr>
                <w:rFonts w:ascii="Book Antiqua" w:hAnsi="Book Antiqua"/>
                <w:b/>
                <w:bCs/>
              </w:rPr>
              <w:tab/>
              <w:t>Arbitration</w:t>
            </w:r>
            <w:proofErr w:type="gramEnd"/>
          </w:p>
          <w:p w14:paraId="36A0ED90" w14:textId="77777777" w:rsidR="00CD13B1" w:rsidRPr="00CD13B1" w:rsidRDefault="00CD13B1" w:rsidP="00CD13B1">
            <w:pPr>
              <w:pStyle w:val="Default"/>
              <w:ind w:left="706" w:hanging="706"/>
              <w:rPr>
                <w:rFonts w:ascii="Book Antiqua" w:hAnsi="Book Antiqua"/>
              </w:rPr>
            </w:pPr>
          </w:p>
          <w:p w14:paraId="56C6855A"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39.1 </w:t>
            </w:r>
            <w:r w:rsidRPr="00CD13B1">
              <w:rPr>
                <w:rFonts w:ascii="Book Antiqua" w:hAnsi="Book Antiqua" w:cs="Arial"/>
              </w:rPr>
              <w:tab/>
              <w:t xml:space="preserve">The arbitration shall be conducted by a sole arbitrator in case the amount of claim is less than Rs. 25 Crore and by </w:t>
            </w:r>
            <w:proofErr w:type="gramStart"/>
            <w:r w:rsidRPr="00CD13B1">
              <w:rPr>
                <w:rFonts w:ascii="Book Antiqua" w:hAnsi="Book Antiqua" w:cs="Arial"/>
              </w:rPr>
              <w:t>three member</w:t>
            </w:r>
            <w:proofErr w:type="gramEnd"/>
            <w:r w:rsidRPr="00CD13B1">
              <w:rPr>
                <w:rFonts w:ascii="Book Antiqua" w:hAnsi="Book Antiqua" w:cs="Arial"/>
              </w:rPr>
              <w:t xml:space="preserve"> arbitral tribunal in case the amount of claim is greater than Rs. 25 Crore.</w:t>
            </w:r>
          </w:p>
          <w:p w14:paraId="18F6B7F2" w14:textId="77777777" w:rsidR="00CD13B1" w:rsidRPr="00CD13B1" w:rsidRDefault="00CD13B1" w:rsidP="00CD13B1">
            <w:pPr>
              <w:ind w:left="706" w:hanging="706"/>
              <w:jc w:val="both"/>
              <w:rPr>
                <w:rFonts w:ascii="Book Antiqua" w:hAnsi="Book Antiqua" w:cs="Arial"/>
              </w:rPr>
            </w:pPr>
          </w:p>
          <w:p w14:paraId="4BFB881E" w14:textId="77777777" w:rsidR="00CD13B1" w:rsidRPr="00CD13B1" w:rsidRDefault="00CD13B1" w:rsidP="00CD13B1">
            <w:pPr>
              <w:ind w:left="706" w:hanging="706"/>
              <w:jc w:val="both"/>
              <w:rPr>
                <w:rFonts w:ascii="Book Antiqua" w:hAnsi="Book Antiqua" w:cs="Arial"/>
                <w:u w:val="single"/>
              </w:rPr>
            </w:pPr>
            <w:r w:rsidRPr="00CD13B1">
              <w:rPr>
                <w:rFonts w:ascii="Book Antiqua" w:hAnsi="Book Antiqua" w:cs="Arial"/>
              </w:rPr>
              <w:tab/>
            </w:r>
            <w:r w:rsidRPr="00CD13B1">
              <w:rPr>
                <w:rFonts w:ascii="Book Antiqua" w:hAnsi="Book Antiqua" w:cs="Arial"/>
                <w:u w:val="single"/>
              </w:rPr>
              <w:t>Sole Arbitration</w:t>
            </w:r>
          </w:p>
          <w:p w14:paraId="0BA1D280" w14:textId="77777777" w:rsidR="00CD13B1" w:rsidRPr="00CD13B1" w:rsidRDefault="00CD13B1" w:rsidP="00CD13B1">
            <w:pPr>
              <w:ind w:left="706" w:hanging="706"/>
              <w:jc w:val="both"/>
              <w:rPr>
                <w:rFonts w:ascii="Book Antiqua" w:hAnsi="Book Antiqua" w:cs="Arial"/>
              </w:rPr>
            </w:pPr>
          </w:p>
          <w:p w14:paraId="5A1525AE"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 xml:space="preserve">The sole Arbitrator shall be chosen from a panel of </w:t>
            </w:r>
            <w:proofErr w:type="spellStart"/>
            <w:r w:rsidRPr="00CD13B1">
              <w:rPr>
                <w:rFonts w:ascii="Book Antiqua" w:hAnsi="Book Antiqua" w:cs="Arial"/>
              </w:rPr>
              <w:t>empanelled</w:t>
            </w:r>
            <w:proofErr w:type="spellEnd"/>
            <w:r w:rsidRPr="00CD13B1">
              <w:rPr>
                <w:rFonts w:ascii="Book Antiqua" w:hAnsi="Book Antiqua" w:cs="Arial"/>
              </w:rPr>
              <w:t xml:space="preserve"> Arbitrators maintained by POWERGRID. The same shall comprise of retired Judges and retired Senior executives of PSUs other than POWERGRID. Further, </w:t>
            </w:r>
            <w:proofErr w:type="gramStart"/>
            <w:r w:rsidRPr="00CD13B1">
              <w:rPr>
                <w:rFonts w:ascii="Book Antiqua" w:hAnsi="Book Antiqua" w:cs="Arial"/>
              </w:rPr>
              <w:t>the  choice</w:t>
            </w:r>
            <w:proofErr w:type="gramEnd"/>
            <w:r w:rsidRPr="00CD13B1">
              <w:rPr>
                <w:rFonts w:ascii="Book Antiqua" w:hAnsi="Book Antiqua" w:cs="Arial"/>
              </w:rPr>
              <w:t xml:space="preserve"> of sole Arbitrator shall be governed by the amount of claim in the following manner:</w:t>
            </w:r>
          </w:p>
          <w:p w14:paraId="7853725A" w14:textId="77777777" w:rsidR="00CD13B1" w:rsidRPr="00CD13B1" w:rsidRDefault="00CD13B1" w:rsidP="00CD13B1">
            <w:pPr>
              <w:ind w:left="706" w:hanging="706"/>
              <w:jc w:val="both"/>
              <w:rPr>
                <w:rFonts w:ascii="Book Antiqua" w:hAnsi="Book Antiqua" w:cs="Arial"/>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CD13B1" w:rsidRPr="00CD13B1" w14:paraId="5CFEB6F6" w14:textId="77777777" w:rsidTr="001022E0">
              <w:trPr>
                <w:trHeight w:val="599"/>
              </w:trPr>
              <w:tc>
                <w:tcPr>
                  <w:tcW w:w="564" w:type="dxa"/>
                  <w:tcBorders>
                    <w:top w:val="single" w:sz="4" w:space="0" w:color="auto"/>
                    <w:left w:val="single" w:sz="4" w:space="0" w:color="auto"/>
                    <w:bottom w:val="single" w:sz="4" w:space="0" w:color="auto"/>
                    <w:right w:val="single" w:sz="4" w:space="0" w:color="auto"/>
                  </w:tcBorders>
                  <w:hideMark/>
                </w:tcPr>
                <w:p w14:paraId="3456E759" w14:textId="77777777" w:rsidR="00CD13B1" w:rsidRPr="00CD13B1" w:rsidRDefault="00CD13B1" w:rsidP="00CD13B1">
                  <w:pPr>
                    <w:jc w:val="both"/>
                    <w:rPr>
                      <w:rFonts w:ascii="Book Antiqua" w:hAnsi="Book Antiqua" w:cs="Arial"/>
                    </w:rPr>
                  </w:pPr>
                  <w:proofErr w:type="spellStart"/>
                  <w:r w:rsidRPr="00CD13B1">
                    <w:rPr>
                      <w:rFonts w:ascii="Book Antiqua" w:hAnsi="Book Antiqua" w:cs="Arial"/>
                    </w:rPr>
                    <w:t>Sl</w:t>
                  </w:r>
                  <w:proofErr w:type="spellEnd"/>
                  <w:r w:rsidRPr="00CD13B1">
                    <w:rPr>
                      <w:rFonts w:ascii="Book Antiqua" w:hAnsi="Book Antiqua" w:cs="Arial"/>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F61688"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6FCB00AC"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 Work Experience/</w:t>
                  </w:r>
                </w:p>
                <w:p w14:paraId="59E5B933"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Qualifications  </w:t>
                  </w:r>
                </w:p>
              </w:tc>
            </w:tr>
            <w:tr w:rsidR="00CD13B1" w:rsidRPr="00CD13B1" w14:paraId="2F57F227" w14:textId="77777777" w:rsidTr="001022E0">
              <w:trPr>
                <w:trHeight w:val="1229"/>
              </w:trPr>
              <w:tc>
                <w:tcPr>
                  <w:tcW w:w="564" w:type="dxa"/>
                  <w:tcBorders>
                    <w:top w:val="single" w:sz="4" w:space="0" w:color="auto"/>
                    <w:left w:val="single" w:sz="4" w:space="0" w:color="auto"/>
                    <w:bottom w:val="single" w:sz="4" w:space="0" w:color="auto"/>
                    <w:right w:val="single" w:sz="4" w:space="0" w:color="auto"/>
                  </w:tcBorders>
                  <w:hideMark/>
                </w:tcPr>
                <w:p w14:paraId="32BDE89D" w14:textId="77777777" w:rsidR="00CD13B1" w:rsidRPr="00CD13B1" w:rsidRDefault="00CD13B1" w:rsidP="00CD13B1">
                  <w:pPr>
                    <w:jc w:val="both"/>
                    <w:rPr>
                      <w:rFonts w:ascii="Book Antiqua" w:hAnsi="Book Antiqua" w:cs="Arial"/>
                    </w:rPr>
                  </w:pPr>
                  <w:r w:rsidRPr="00CD13B1">
                    <w:rPr>
                      <w:rFonts w:ascii="Book Antiqua" w:hAnsi="Book Antiqua" w:cs="Arial"/>
                    </w:rPr>
                    <w:t>1</w:t>
                  </w:r>
                </w:p>
              </w:tc>
              <w:tc>
                <w:tcPr>
                  <w:tcW w:w="1806" w:type="dxa"/>
                  <w:tcBorders>
                    <w:top w:val="single" w:sz="4" w:space="0" w:color="auto"/>
                    <w:left w:val="single" w:sz="4" w:space="0" w:color="auto"/>
                    <w:bottom w:val="single" w:sz="4" w:space="0" w:color="auto"/>
                    <w:right w:val="single" w:sz="4" w:space="0" w:color="auto"/>
                  </w:tcBorders>
                  <w:hideMark/>
                </w:tcPr>
                <w:p w14:paraId="3A91A26E" w14:textId="77777777" w:rsidR="00CD13B1" w:rsidRPr="00CD13B1" w:rsidRDefault="00CD13B1" w:rsidP="00CD13B1">
                  <w:pPr>
                    <w:jc w:val="both"/>
                    <w:rPr>
                      <w:rFonts w:ascii="Book Antiqua" w:hAnsi="Book Antiqua" w:cs="Arial"/>
                    </w:rPr>
                  </w:pPr>
                  <w:r w:rsidRPr="00CD13B1">
                    <w:rPr>
                      <w:rFonts w:ascii="Book Antiqua" w:hAnsi="Book Antiqua" w:cs="Arial"/>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0011362C"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Sole arbitrator-Retired Senior Executives of PSUs other than POWERGRID/Retired Distt Judges/ High Court Judges. </w:t>
                  </w:r>
                </w:p>
              </w:tc>
            </w:tr>
            <w:tr w:rsidR="00CD13B1" w:rsidRPr="00CD13B1" w14:paraId="06B940F1" w14:textId="77777777" w:rsidTr="001022E0">
              <w:trPr>
                <w:trHeight w:val="599"/>
              </w:trPr>
              <w:tc>
                <w:tcPr>
                  <w:tcW w:w="564" w:type="dxa"/>
                  <w:tcBorders>
                    <w:top w:val="single" w:sz="4" w:space="0" w:color="auto"/>
                    <w:left w:val="single" w:sz="4" w:space="0" w:color="auto"/>
                    <w:bottom w:val="single" w:sz="4" w:space="0" w:color="auto"/>
                    <w:right w:val="single" w:sz="4" w:space="0" w:color="auto"/>
                  </w:tcBorders>
                  <w:hideMark/>
                </w:tcPr>
                <w:p w14:paraId="5BF1968A" w14:textId="77777777" w:rsidR="00CD13B1" w:rsidRPr="00CD13B1" w:rsidRDefault="00CD13B1" w:rsidP="00CD13B1">
                  <w:pPr>
                    <w:jc w:val="both"/>
                    <w:rPr>
                      <w:rFonts w:ascii="Book Antiqua" w:hAnsi="Book Antiqua" w:cs="Arial"/>
                    </w:rPr>
                  </w:pPr>
                  <w:r w:rsidRPr="00CD13B1">
                    <w:rPr>
                      <w:rFonts w:ascii="Book Antiqua" w:hAnsi="Book Antiqua" w:cs="Arial"/>
                    </w:rPr>
                    <w:t>2</w:t>
                  </w:r>
                </w:p>
              </w:tc>
              <w:tc>
                <w:tcPr>
                  <w:tcW w:w="1806" w:type="dxa"/>
                  <w:tcBorders>
                    <w:top w:val="single" w:sz="4" w:space="0" w:color="auto"/>
                    <w:left w:val="single" w:sz="4" w:space="0" w:color="auto"/>
                    <w:bottom w:val="single" w:sz="4" w:space="0" w:color="auto"/>
                    <w:right w:val="single" w:sz="4" w:space="0" w:color="auto"/>
                  </w:tcBorders>
                  <w:hideMark/>
                </w:tcPr>
                <w:p w14:paraId="5E29017A" w14:textId="77777777" w:rsidR="00CD13B1" w:rsidRPr="00CD13B1" w:rsidRDefault="00CD13B1" w:rsidP="00CD13B1">
                  <w:pPr>
                    <w:jc w:val="both"/>
                    <w:rPr>
                      <w:rFonts w:ascii="Book Antiqua" w:hAnsi="Book Antiqua" w:cs="Arial"/>
                    </w:rPr>
                  </w:pPr>
                  <w:r w:rsidRPr="00CD13B1">
                    <w:rPr>
                      <w:rFonts w:ascii="Book Antiqua" w:hAnsi="Book Antiqua" w:cs="Arial"/>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662A7AE3"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Sole arbitrator- Retired High Court/Supreme </w:t>
                  </w:r>
                  <w:proofErr w:type="gramStart"/>
                  <w:r w:rsidRPr="00CD13B1">
                    <w:rPr>
                      <w:rFonts w:ascii="Book Antiqua" w:hAnsi="Book Antiqua" w:cs="Arial"/>
                    </w:rPr>
                    <w:t>Court  Judges</w:t>
                  </w:r>
                  <w:proofErr w:type="gramEnd"/>
                </w:p>
              </w:tc>
            </w:tr>
          </w:tbl>
          <w:p w14:paraId="0BFD154D" w14:textId="77777777" w:rsidR="00CD13B1" w:rsidRPr="00CD13B1" w:rsidRDefault="00CD13B1" w:rsidP="00CD13B1">
            <w:pPr>
              <w:ind w:left="706" w:hanging="706"/>
              <w:jc w:val="both"/>
              <w:rPr>
                <w:rFonts w:ascii="Book Antiqua" w:hAnsi="Book Antiqua" w:cs="Arial"/>
              </w:rPr>
            </w:pPr>
          </w:p>
          <w:p w14:paraId="0726E3D9" w14:textId="77777777" w:rsidR="00CD13B1" w:rsidRPr="00CD13B1" w:rsidRDefault="00CD13B1" w:rsidP="00CD13B1">
            <w:pPr>
              <w:pStyle w:val="Default"/>
              <w:ind w:left="1156" w:hanging="450"/>
              <w:jc w:val="both"/>
              <w:rPr>
                <w:rFonts w:ascii="Book Antiqua" w:hAnsi="Book Antiqua"/>
              </w:rPr>
            </w:pPr>
            <w:r w:rsidRPr="00CD13B1">
              <w:rPr>
                <w:rFonts w:ascii="Book Antiqua" w:hAnsi="Book Antiqua"/>
              </w:rPr>
              <w:t>(a)</w:t>
            </w:r>
            <w:r w:rsidRPr="00CD13B1">
              <w:rPr>
                <w:rFonts w:ascii="Book Antiqua" w:hAnsi="Book Antiqua"/>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t>
            </w:r>
            <w:r w:rsidRPr="00CD13B1">
              <w:rPr>
                <w:rFonts w:ascii="Book Antiqua" w:hAnsi="Book Antiqua"/>
              </w:rPr>
              <w:lastRenderedPageBreak/>
              <w:t>will be confirmed by POWERGRID and matter will be referred to such appointed Arbitrator for further arbitration proceedings.</w:t>
            </w:r>
          </w:p>
          <w:p w14:paraId="79FFAA22" w14:textId="77777777" w:rsidR="00CD13B1" w:rsidRPr="00CD13B1" w:rsidRDefault="00CD13B1" w:rsidP="00CD13B1">
            <w:pPr>
              <w:pStyle w:val="Default"/>
              <w:ind w:left="1156" w:hanging="450"/>
              <w:jc w:val="both"/>
              <w:rPr>
                <w:rFonts w:ascii="Book Antiqua" w:hAnsi="Book Antiqua"/>
              </w:rPr>
            </w:pPr>
          </w:p>
          <w:p w14:paraId="602EE44B" w14:textId="77777777" w:rsidR="00CD13B1" w:rsidRPr="00CD13B1" w:rsidRDefault="00CD13B1" w:rsidP="00CD13B1">
            <w:pPr>
              <w:ind w:left="1156" w:hanging="450"/>
              <w:jc w:val="both"/>
              <w:rPr>
                <w:rFonts w:ascii="Book Antiqua" w:hAnsi="Book Antiqua" w:cs="Arial"/>
              </w:rPr>
            </w:pPr>
            <w:r w:rsidRPr="00CD13B1">
              <w:rPr>
                <w:rFonts w:ascii="Book Antiqua" w:hAnsi="Book Antiqua" w:cs="Arial"/>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01F8FA86" w14:textId="77777777" w:rsidR="00CD13B1" w:rsidRPr="00CD13B1" w:rsidRDefault="00CD13B1" w:rsidP="00CD13B1">
            <w:pPr>
              <w:ind w:left="706" w:hanging="706"/>
              <w:jc w:val="both"/>
              <w:rPr>
                <w:rFonts w:ascii="Book Antiqua" w:hAnsi="Book Antiqua" w:cs="Arial"/>
              </w:rPr>
            </w:pPr>
          </w:p>
          <w:p w14:paraId="47AFA20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7E794A1" w14:textId="77777777" w:rsidR="00CD13B1" w:rsidRPr="00CD13B1" w:rsidRDefault="00CD13B1" w:rsidP="00CD13B1">
            <w:pPr>
              <w:ind w:left="706" w:hanging="706"/>
              <w:jc w:val="both"/>
              <w:rPr>
                <w:rFonts w:ascii="Book Antiqua" w:hAnsi="Book Antiqua" w:cs="Arial"/>
              </w:rPr>
            </w:pPr>
          </w:p>
          <w:p w14:paraId="4A3DA3CD" w14:textId="77777777" w:rsidR="00CD13B1" w:rsidRPr="00CD13B1" w:rsidRDefault="00CD13B1" w:rsidP="00CD13B1">
            <w:pPr>
              <w:ind w:left="706" w:hanging="706"/>
              <w:jc w:val="both"/>
              <w:rPr>
                <w:rFonts w:ascii="Book Antiqua" w:hAnsi="Book Antiqua" w:cs="Arial"/>
                <w:u w:val="single"/>
              </w:rPr>
            </w:pPr>
            <w:r w:rsidRPr="00CD13B1">
              <w:rPr>
                <w:rFonts w:ascii="Book Antiqua" w:hAnsi="Book Antiqua" w:cs="Arial"/>
              </w:rPr>
              <w:tab/>
            </w:r>
            <w:proofErr w:type="gramStart"/>
            <w:r w:rsidRPr="00CD13B1">
              <w:rPr>
                <w:rFonts w:ascii="Book Antiqua" w:hAnsi="Book Antiqua" w:cs="Arial"/>
                <w:u w:val="single"/>
              </w:rPr>
              <w:t>Three member</w:t>
            </w:r>
            <w:proofErr w:type="gramEnd"/>
            <w:r w:rsidRPr="00CD13B1">
              <w:rPr>
                <w:rFonts w:ascii="Book Antiqua" w:hAnsi="Book Antiqua" w:cs="Arial"/>
                <w:u w:val="single"/>
              </w:rPr>
              <w:t xml:space="preserve"> arbitral tribunal</w:t>
            </w:r>
          </w:p>
          <w:p w14:paraId="39C1DBF8" w14:textId="77777777" w:rsidR="00CD13B1" w:rsidRPr="00CD13B1" w:rsidRDefault="00CD13B1" w:rsidP="00CD13B1">
            <w:pPr>
              <w:ind w:left="706" w:hanging="706"/>
              <w:jc w:val="both"/>
              <w:rPr>
                <w:rFonts w:ascii="Book Antiqua" w:hAnsi="Book Antiqua" w:cs="Arial"/>
              </w:rPr>
            </w:pPr>
          </w:p>
          <w:p w14:paraId="5D209388"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C8AB76" w14:textId="77777777" w:rsidR="00CD13B1" w:rsidRPr="00CD13B1" w:rsidRDefault="00CD13B1" w:rsidP="00CD13B1">
            <w:pPr>
              <w:ind w:left="706" w:hanging="706"/>
              <w:jc w:val="both"/>
              <w:rPr>
                <w:rFonts w:ascii="Book Antiqua" w:hAnsi="Book Antiqua" w:cs="Arial"/>
              </w:rPr>
            </w:pPr>
          </w:p>
          <w:p w14:paraId="3E66ACA7"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lastRenderedPageBreak/>
              <w:t xml:space="preserve">39.2 </w:t>
            </w:r>
            <w:r w:rsidRPr="00CD13B1">
              <w:rPr>
                <w:rFonts w:ascii="Book Antiqua" w:hAnsi="Book Antiqua" w:cs="Arial"/>
              </w:rPr>
              <w:tab/>
              <w:t>The cost of arbitral proceedings inter-alia including the Arbitrators’ fee, logistics and any other charges shall be equally shared by both parties.</w:t>
            </w:r>
          </w:p>
          <w:p w14:paraId="03FA53E5" w14:textId="77777777" w:rsidR="00CD13B1" w:rsidRPr="00CD13B1" w:rsidRDefault="00CD13B1" w:rsidP="00CD13B1">
            <w:pPr>
              <w:ind w:left="706" w:hanging="706"/>
              <w:jc w:val="both"/>
              <w:rPr>
                <w:rFonts w:ascii="Book Antiqua" w:hAnsi="Book Antiqua" w:cs="Arial"/>
              </w:rPr>
            </w:pPr>
          </w:p>
          <w:p w14:paraId="357127C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 xml:space="preserve">In </w:t>
            </w:r>
            <w:proofErr w:type="gramStart"/>
            <w:r w:rsidRPr="00CD13B1">
              <w:rPr>
                <w:rFonts w:ascii="Book Antiqua" w:hAnsi="Book Antiqua" w:cs="Arial"/>
              </w:rPr>
              <w:t>case</w:t>
            </w:r>
            <w:proofErr w:type="gramEnd"/>
            <w:r w:rsidRPr="00CD13B1">
              <w:rPr>
                <w:rFonts w:ascii="Book Antiqua" w:hAnsi="Book Antiqua" w:cs="Arial"/>
              </w:rPr>
              <w:t xml:space="preserve"> of Sole Arbitrator, the fees to be paid to the sole Arbitrator shall be as per the terms of empanelment in POWERGRID whereas in case of the </w:t>
            </w:r>
            <w:proofErr w:type="gramStart"/>
            <w:r w:rsidRPr="00CD13B1">
              <w:rPr>
                <w:rFonts w:ascii="Book Antiqua" w:hAnsi="Book Antiqua" w:cs="Arial"/>
              </w:rPr>
              <w:t>three member</w:t>
            </w:r>
            <w:proofErr w:type="gramEnd"/>
            <w:r w:rsidRPr="00CD13B1">
              <w:rPr>
                <w:rFonts w:ascii="Book Antiqua" w:hAnsi="Book Antiqua" w:cs="Arial"/>
              </w:rPr>
              <w:t xml:space="preserve"> tribunal, the Arbitrator’s fees shall be as agreed upon by </w:t>
            </w:r>
            <w:proofErr w:type="gramStart"/>
            <w:r w:rsidRPr="00CD13B1">
              <w:rPr>
                <w:rFonts w:ascii="Book Antiqua" w:hAnsi="Book Antiqua" w:cs="Arial"/>
              </w:rPr>
              <w:t>the Arbitrators in line with the</w:t>
            </w:r>
            <w:proofErr w:type="gramEnd"/>
            <w:r w:rsidRPr="00CD13B1">
              <w:rPr>
                <w:rFonts w:ascii="Book Antiqua" w:hAnsi="Book Antiqua" w:cs="Arial"/>
              </w:rPr>
              <w:t xml:space="preserve"> Arbitration &amp; Conciliation Act. However, the expenses incurred by each party in connection with the preparation, presentation, etc. of its proceedings shall be borne by each party itself.</w:t>
            </w:r>
          </w:p>
          <w:p w14:paraId="510F9784" w14:textId="77777777" w:rsidR="00CD13B1" w:rsidRPr="00CD13B1" w:rsidRDefault="00CD13B1" w:rsidP="00CD13B1">
            <w:pPr>
              <w:ind w:left="706" w:hanging="706"/>
              <w:jc w:val="both"/>
              <w:rPr>
                <w:rFonts w:ascii="Book Antiqua" w:hAnsi="Book Antiqua" w:cs="Arial"/>
              </w:rPr>
            </w:pPr>
          </w:p>
          <w:p w14:paraId="5E3492D2"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39.3 </w:t>
            </w:r>
            <w:r w:rsidRPr="00CD13B1">
              <w:rPr>
                <w:rFonts w:ascii="Book Antiqua" w:hAnsi="Book Antiqua"/>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1F16366" w14:textId="77777777" w:rsidR="00CD13B1" w:rsidRPr="00CD13B1" w:rsidRDefault="00CD13B1" w:rsidP="00CD13B1">
            <w:pPr>
              <w:pStyle w:val="Default"/>
              <w:ind w:left="706" w:hanging="706"/>
              <w:rPr>
                <w:rFonts w:ascii="Book Antiqua" w:hAnsi="Book Antiqua"/>
              </w:rPr>
            </w:pPr>
          </w:p>
          <w:p w14:paraId="447F031E"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39.4 </w:t>
            </w:r>
            <w:r w:rsidRPr="00CD13B1">
              <w:rPr>
                <w:rFonts w:ascii="Book Antiqua" w:hAnsi="Book Antiqua"/>
              </w:rPr>
              <w:tab/>
              <w:t xml:space="preserve">The decision of the sole arbitrator/ </w:t>
            </w:r>
            <w:proofErr w:type="gramStart"/>
            <w:r w:rsidRPr="00CD13B1">
              <w:rPr>
                <w:rFonts w:ascii="Book Antiqua" w:hAnsi="Book Antiqua"/>
              </w:rPr>
              <w:t>the majority of</w:t>
            </w:r>
            <w:proofErr w:type="gramEnd"/>
            <w:r w:rsidRPr="00CD13B1">
              <w:rPr>
                <w:rFonts w:ascii="Book Antiqua" w:hAnsi="Book Antiqua"/>
              </w:rPr>
              <w:t xml:space="preserve"> the arbitrators</w:t>
            </w:r>
            <w:proofErr w:type="gramStart"/>
            <w:r w:rsidRPr="00CD13B1">
              <w:rPr>
                <w:rFonts w:ascii="Book Antiqua" w:hAnsi="Book Antiqua"/>
              </w:rPr>
              <w:t>, as the case may be, shall</w:t>
            </w:r>
            <w:proofErr w:type="gramEnd"/>
            <w:r w:rsidRPr="00CD13B1">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7A75F2D" w14:textId="77777777" w:rsidR="00CD13B1" w:rsidRPr="00CD13B1" w:rsidRDefault="00CD13B1" w:rsidP="00CD13B1">
            <w:pPr>
              <w:pStyle w:val="Default"/>
              <w:ind w:left="706" w:hanging="706"/>
              <w:rPr>
                <w:rFonts w:ascii="Book Antiqua" w:hAnsi="Book Antiqua"/>
              </w:rPr>
            </w:pPr>
          </w:p>
          <w:p w14:paraId="4AFB33EA"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39.5 </w:t>
            </w:r>
            <w:r w:rsidRPr="00CD13B1">
              <w:rPr>
                <w:rFonts w:ascii="Book Antiqua" w:hAnsi="Book Antiqua" w:cs="Arial"/>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203676F" w14:textId="77777777" w:rsidR="00CD13B1" w:rsidRPr="00CD13B1" w:rsidRDefault="00CD13B1" w:rsidP="00CD13B1">
            <w:pPr>
              <w:pStyle w:val="Default"/>
              <w:ind w:left="706" w:hanging="706"/>
              <w:rPr>
                <w:rFonts w:ascii="Book Antiqua" w:hAnsi="Book Antiqua"/>
                <w:b/>
                <w:bCs/>
              </w:rPr>
            </w:pPr>
          </w:p>
          <w:p w14:paraId="77A3D57A" w14:textId="77777777" w:rsidR="00CD13B1" w:rsidRPr="00CD13B1" w:rsidRDefault="00CD13B1" w:rsidP="00CD13B1">
            <w:pPr>
              <w:ind w:left="706" w:hanging="706"/>
              <w:jc w:val="both"/>
              <w:rPr>
                <w:rFonts w:ascii="Book Antiqua" w:hAnsi="Book Antiqua"/>
              </w:rPr>
            </w:pPr>
            <w:r w:rsidRPr="00CD13B1">
              <w:rPr>
                <w:rFonts w:ascii="Book Antiqua" w:hAnsi="Book Antiqua" w:cs="Arial"/>
              </w:rPr>
              <w:lastRenderedPageBreak/>
              <w:t xml:space="preserve">39.6 </w:t>
            </w:r>
            <w:r w:rsidRPr="00CD13B1">
              <w:rPr>
                <w:rFonts w:ascii="Book Antiqua" w:hAnsi="Book Antiqua" w:cs="Arial"/>
              </w:rPr>
              <w:tab/>
              <w:t>During settlement of disputes and arbitration proceedings, both parties shall be obliged to carry out their respective obligations under the Contract.</w:t>
            </w:r>
          </w:p>
          <w:p w14:paraId="03163C8E" w14:textId="77777777" w:rsidR="00CD13B1" w:rsidRPr="00CD13B1" w:rsidRDefault="00CD13B1" w:rsidP="00CD13B1">
            <w:pPr>
              <w:jc w:val="both"/>
              <w:rPr>
                <w:rFonts w:ascii="Book Antiqua" w:hAnsi="Book Antiqua" w:cs="Arial"/>
                <w:b/>
                <w:bCs/>
              </w:rPr>
            </w:pPr>
          </w:p>
        </w:tc>
      </w:tr>
      <w:tr w:rsidR="00CD13B1" w:rsidRPr="006B1612" w14:paraId="29EA68FB" w14:textId="77777777" w:rsidTr="00160484">
        <w:tc>
          <w:tcPr>
            <w:tcW w:w="824" w:type="dxa"/>
            <w:tcBorders>
              <w:right w:val="single" w:sz="4" w:space="0" w:color="auto"/>
            </w:tcBorders>
          </w:tcPr>
          <w:p w14:paraId="1E366DC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291EEDF0" w14:textId="6341A673" w:rsidR="00CD13B1" w:rsidRPr="00CD13B1" w:rsidRDefault="00CD13B1" w:rsidP="00CD13B1">
            <w:pPr>
              <w:jc w:val="both"/>
              <w:rPr>
                <w:rFonts w:ascii="Book Antiqua" w:hAnsi="Book Antiqua" w:cs="Arial"/>
              </w:rPr>
            </w:pPr>
            <w:r w:rsidRPr="00CD13B1">
              <w:rPr>
                <w:rFonts w:ascii="Book Antiqua" w:hAnsi="Book Antiqua" w:cs="Arial"/>
              </w:rPr>
              <w:t>GCC 40</w:t>
            </w:r>
          </w:p>
        </w:tc>
        <w:tc>
          <w:tcPr>
            <w:tcW w:w="7335" w:type="dxa"/>
            <w:tcBorders>
              <w:left w:val="nil"/>
            </w:tcBorders>
          </w:tcPr>
          <w:p w14:paraId="689B70CD" w14:textId="77777777" w:rsidR="00CD13B1" w:rsidRPr="00CD13B1" w:rsidRDefault="00CD13B1" w:rsidP="00CD13B1">
            <w:pPr>
              <w:jc w:val="both"/>
              <w:rPr>
                <w:rFonts w:ascii="Book Antiqua" w:hAnsi="Book Antiqua" w:cs="Arial"/>
                <w:b/>
                <w:bCs/>
              </w:rPr>
            </w:pPr>
            <w:r w:rsidRPr="00CD13B1">
              <w:rPr>
                <w:rFonts w:ascii="Book Antiqua" w:hAnsi="Book Antiqua" w:cs="Arial"/>
                <w:b/>
                <w:bCs/>
                <w:u w:val="single"/>
              </w:rPr>
              <w:t xml:space="preserve">Addition of new Clause GCC 40 as per </w:t>
            </w:r>
            <w:proofErr w:type="gramStart"/>
            <w:r w:rsidRPr="00CD13B1">
              <w:rPr>
                <w:rFonts w:ascii="Book Antiqua" w:hAnsi="Book Antiqua" w:cs="Arial"/>
                <w:b/>
                <w:bCs/>
                <w:u w:val="single"/>
              </w:rPr>
              <w:t>following</w:t>
            </w:r>
            <w:proofErr w:type="gramEnd"/>
            <w:r w:rsidRPr="00CD13B1">
              <w:rPr>
                <w:rFonts w:ascii="Book Antiqua" w:hAnsi="Book Antiqua" w:cs="Arial"/>
                <w:b/>
                <w:bCs/>
              </w:rPr>
              <w:t>:</w:t>
            </w:r>
          </w:p>
          <w:p w14:paraId="2E435F4F" w14:textId="77777777" w:rsidR="00CD13B1" w:rsidRPr="00CD13B1" w:rsidRDefault="00CD13B1" w:rsidP="00CD13B1">
            <w:pPr>
              <w:jc w:val="both"/>
              <w:rPr>
                <w:rFonts w:ascii="Book Antiqua" w:hAnsi="Book Antiqua" w:cs="Arial"/>
                <w:u w:val="single"/>
              </w:rPr>
            </w:pPr>
          </w:p>
          <w:p w14:paraId="69AC36AF" w14:textId="77777777" w:rsidR="00CD13B1" w:rsidRPr="00CD13B1" w:rsidRDefault="00CD13B1" w:rsidP="00CD13B1">
            <w:pPr>
              <w:pStyle w:val="Default"/>
              <w:ind w:left="706" w:hanging="706"/>
              <w:jc w:val="both"/>
              <w:rPr>
                <w:rFonts w:ascii="Book Antiqua" w:hAnsi="Book Antiqua"/>
                <w:b/>
                <w:bCs/>
              </w:rPr>
            </w:pPr>
            <w:r w:rsidRPr="00CD13B1">
              <w:rPr>
                <w:rFonts w:ascii="Book Antiqua" w:hAnsi="Book Antiqua"/>
                <w:b/>
                <w:bCs/>
              </w:rPr>
              <w:t>40</w:t>
            </w:r>
            <w:proofErr w:type="gramStart"/>
            <w:r w:rsidRPr="00CD13B1">
              <w:rPr>
                <w:rFonts w:ascii="Book Antiqua" w:hAnsi="Book Antiqua"/>
                <w:b/>
                <w:bCs/>
              </w:rPr>
              <w:t xml:space="preserve">. </w:t>
            </w:r>
            <w:r w:rsidRPr="00CD13B1">
              <w:rPr>
                <w:rFonts w:ascii="Book Antiqua" w:hAnsi="Book Antiqua"/>
                <w:b/>
                <w:bCs/>
              </w:rPr>
              <w:tab/>
              <w:t>Conciliation</w:t>
            </w:r>
            <w:proofErr w:type="gramEnd"/>
          </w:p>
          <w:p w14:paraId="0EBAC160" w14:textId="77777777" w:rsidR="00CD13B1" w:rsidRPr="00CD13B1" w:rsidRDefault="00CD13B1" w:rsidP="00CD13B1">
            <w:pPr>
              <w:pStyle w:val="Default"/>
              <w:ind w:left="706" w:hanging="706"/>
              <w:jc w:val="both"/>
              <w:rPr>
                <w:rFonts w:ascii="Book Antiqua" w:hAnsi="Book Antiqua"/>
              </w:rPr>
            </w:pPr>
          </w:p>
          <w:p w14:paraId="2D9945A2"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40.1 </w:t>
            </w:r>
            <w:r w:rsidRPr="00CD13B1">
              <w:rPr>
                <w:rFonts w:ascii="Book Antiqua" w:hAnsi="Book Antiqua" w:cs="Arial"/>
              </w:rPr>
              <w:tab/>
              <w:t>The mechanism of Dispute resolution through Conciliation shall be available in cases where the amount involved in the dispute exceeds INR 1 Cr.</w:t>
            </w:r>
          </w:p>
          <w:p w14:paraId="6C1135CF" w14:textId="77777777" w:rsidR="00CD13B1" w:rsidRPr="00CD13B1" w:rsidRDefault="00CD13B1" w:rsidP="00CD13B1">
            <w:pPr>
              <w:ind w:left="706" w:hanging="706"/>
              <w:jc w:val="both"/>
              <w:rPr>
                <w:rFonts w:ascii="Book Antiqua" w:hAnsi="Book Antiqua" w:cs="Arial"/>
              </w:rPr>
            </w:pPr>
          </w:p>
          <w:p w14:paraId="6B4A3DDB"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40.2 </w:t>
            </w:r>
            <w:r w:rsidRPr="00CD13B1">
              <w:rPr>
                <w:rFonts w:ascii="Book Antiqua" w:hAnsi="Book Antiqua" w:cs="Arial"/>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A33FDE9" w14:textId="77777777" w:rsidR="00CD13B1" w:rsidRPr="00CD13B1" w:rsidRDefault="00CD13B1" w:rsidP="00CD13B1">
            <w:pPr>
              <w:ind w:left="706" w:hanging="706"/>
              <w:jc w:val="both"/>
              <w:rPr>
                <w:rFonts w:ascii="Book Antiqua" w:hAnsi="Book Antiqua" w:cs="Arial"/>
              </w:rPr>
            </w:pPr>
          </w:p>
          <w:p w14:paraId="57A09727"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40.2.1 </w:t>
            </w:r>
            <w:r w:rsidRPr="00CD13B1">
              <w:rPr>
                <w:rFonts w:ascii="Book Antiqua" w:hAnsi="Book Antiqua"/>
              </w:rPr>
              <w:tab/>
              <w:t xml:space="preserve">Each member of CCIE would be paid a sum of Rs. 50,000/- as </w:t>
            </w:r>
            <w:proofErr w:type="gramStart"/>
            <w:r w:rsidRPr="00CD13B1">
              <w:rPr>
                <w:rFonts w:ascii="Book Antiqua" w:hAnsi="Book Antiqua"/>
              </w:rPr>
              <w:t>sitting</w:t>
            </w:r>
            <w:proofErr w:type="gramEnd"/>
            <w:r w:rsidRPr="00CD13B1">
              <w:rPr>
                <w:rFonts w:ascii="Book Antiqua" w:hAnsi="Book Antiqua"/>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CD13B1">
              <w:rPr>
                <w:rFonts w:ascii="Book Antiqua" w:hAnsi="Book Antiqua"/>
              </w:rPr>
              <w:t>dispute so</w:t>
            </w:r>
            <w:proofErr w:type="gramEnd"/>
            <w:r w:rsidRPr="00CD13B1">
              <w:rPr>
                <w:rFonts w:ascii="Book Antiqua" w:hAnsi="Book Antiqua"/>
              </w:rPr>
              <w:t xml:space="preserve"> merits, the </w:t>
            </w:r>
            <w:proofErr w:type="gramStart"/>
            <w:r w:rsidRPr="00CD13B1">
              <w:rPr>
                <w:rFonts w:ascii="Book Antiqua" w:hAnsi="Book Antiqua"/>
              </w:rPr>
              <w:t>time period</w:t>
            </w:r>
            <w:proofErr w:type="gramEnd"/>
            <w:r w:rsidRPr="00CD13B1">
              <w:rPr>
                <w:rFonts w:ascii="Book Antiqua" w:hAnsi="Book Antiqua"/>
              </w:rPr>
              <w:t xml:space="preserve"> may be extended at the discretion of </w:t>
            </w:r>
            <w:proofErr w:type="gramStart"/>
            <w:r w:rsidRPr="00CD13B1">
              <w:rPr>
                <w:rFonts w:ascii="Book Antiqua" w:hAnsi="Book Antiqua"/>
              </w:rPr>
              <w:t>Conciliation</w:t>
            </w:r>
            <w:proofErr w:type="gramEnd"/>
            <w:r w:rsidRPr="00CD13B1">
              <w:rPr>
                <w:rFonts w:ascii="Book Antiqua" w:hAnsi="Book Antiqua"/>
              </w:rPr>
              <w:t xml:space="preserve"> Committee (with reasons to be recorded in writing), for a further period of three months. In case, a particular dispute requires more than 5 </w:t>
            </w:r>
            <w:proofErr w:type="gramStart"/>
            <w:r w:rsidRPr="00CD13B1">
              <w:rPr>
                <w:rFonts w:ascii="Book Antiqua" w:hAnsi="Book Antiqua"/>
              </w:rPr>
              <w:t>sittings</w:t>
            </w:r>
            <w:proofErr w:type="gramEnd"/>
            <w:r w:rsidRPr="00CD13B1">
              <w:rPr>
                <w:rFonts w:ascii="Book Antiqua" w:hAnsi="Book Antiqua"/>
              </w:rPr>
              <w:t xml:space="preserve">, the same may be held at the discretion of the CCIE but with a cap on payment of fee for 5 </w:t>
            </w:r>
            <w:proofErr w:type="gramStart"/>
            <w:r w:rsidRPr="00CD13B1">
              <w:rPr>
                <w:rFonts w:ascii="Book Antiqua" w:hAnsi="Book Antiqua"/>
              </w:rPr>
              <w:t>sittings</w:t>
            </w:r>
            <w:proofErr w:type="gramEnd"/>
            <w:r w:rsidRPr="00CD13B1">
              <w:rPr>
                <w:rFonts w:ascii="Book Antiqua" w:hAnsi="Book Antiqua"/>
              </w:rPr>
              <w:t xml:space="preserve"> only. The local transport charges shall, however, be paid as provided for each day of sitting beyond the 5 </w:t>
            </w:r>
            <w:proofErr w:type="gramStart"/>
            <w:r w:rsidRPr="00CD13B1">
              <w:rPr>
                <w:rFonts w:ascii="Book Antiqua" w:hAnsi="Book Antiqua"/>
              </w:rPr>
              <w:t>sittings</w:t>
            </w:r>
            <w:proofErr w:type="gramEnd"/>
            <w:r w:rsidRPr="00CD13B1">
              <w:rPr>
                <w:rFonts w:ascii="Book Antiqua" w:hAnsi="Book Antiqua"/>
              </w:rPr>
              <w:t>.</w:t>
            </w:r>
          </w:p>
          <w:p w14:paraId="46D3A642" w14:textId="77777777" w:rsidR="00CD13B1" w:rsidRPr="00CD13B1" w:rsidRDefault="00CD13B1" w:rsidP="00CD13B1">
            <w:pPr>
              <w:pStyle w:val="Default"/>
              <w:ind w:left="706" w:hanging="706"/>
              <w:jc w:val="both"/>
              <w:rPr>
                <w:rFonts w:ascii="Book Antiqua" w:hAnsi="Book Antiqua"/>
              </w:rPr>
            </w:pPr>
          </w:p>
          <w:p w14:paraId="409E0BD1"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40.2.2 </w:t>
            </w:r>
            <w:r w:rsidRPr="00CD13B1">
              <w:rPr>
                <w:rFonts w:ascii="Book Antiqua" w:hAnsi="Book Antiqua"/>
              </w:rPr>
              <w:tab/>
              <w:t>The CCIE shall hold day to day sitting at the Headquarter of the Employer or New Delhi and may hold as many sittings every month as it deems appropriate keeping in view the volume of work.</w:t>
            </w:r>
          </w:p>
          <w:p w14:paraId="0A38229A" w14:textId="77777777" w:rsidR="00CD13B1" w:rsidRPr="00CD13B1" w:rsidRDefault="00CD13B1" w:rsidP="00CD13B1">
            <w:pPr>
              <w:pStyle w:val="Default"/>
              <w:ind w:left="706" w:hanging="706"/>
              <w:jc w:val="both"/>
              <w:rPr>
                <w:rFonts w:ascii="Book Antiqua" w:hAnsi="Book Antiqua"/>
              </w:rPr>
            </w:pPr>
          </w:p>
          <w:p w14:paraId="269420F9"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40.2.3 </w:t>
            </w:r>
            <w:r w:rsidRPr="00CD13B1">
              <w:rPr>
                <w:rFonts w:ascii="Book Antiqua" w:hAnsi="Book Antiqua"/>
              </w:rPr>
              <w:tab/>
              <w:t xml:space="preserve">All expenditure incurred on the conciliation proceedings including payment of fees to the Conciliators, office space, </w:t>
            </w:r>
            <w:proofErr w:type="gramStart"/>
            <w:r w:rsidRPr="00CD13B1">
              <w:rPr>
                <w:rFonts w:ascii="Book Antiqua" w:hAnsi="Book Antiqua"/>
              </w:rPr>
              <w:lastRenderedPageBreak/>
              <w:t>logistic</w:t>
            </w:r>
            <w:proofErr w:type="gramEnd"/>
            <w:r w:rsidRPr="00CD13B1">
              <w:rPr>
                <w:rFonts w:ascii="Book Antiqua" w:hAnsi="Book Antiqua"/>
              </w:rPr>
              <w:t>, secretarial assistance and other incidental expenses etc. shall be borne by the Employer initially. Thereafter it shall be shared equally by both parties on completion of the conciliation process.</w:t>
            </w:r>
          </w:p>
          <w:p w14:paraId="1BC1BEAF" w14:textId="77777777" w:rsidR="00CD13B1" w:rsidRPr="00CD13B1" w:rsidRDefault="00CD13B1" w:rsidP="00CD13B1">
            <w:pPr>
              <w:pStyle w:val="Default"/>
              <w:ind w:left="706" w:hanging="706"/>
              <w:jc w:val="both"/>
              <w:rPr>
                <w:rFonts w:ascii="Book Antiqua" w:hAnsi="Book Antiqua"/>
              </w:rPr>
            </w:pPr>
          </w:p>
          <w:p w14:paraId="72BD0B53"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40.3 </w:t>
            </w:r>
            <w:r w:rsidRPr="00CD13B1">
              <w:rPr>
                <w:rFonts w:ascii="Book Antiqua" w:hAnsi="Book Antiqua"/>
              </w:rPr>
              <w:tab/>
              <w:t>The procedure of CCIE shall not be treated as alternate arbitration proceedings where both parties come with Statement of claims/</w:t>
            </w:r>
            <w:proofErr w:type="spellStart"/>
            <w:r w:rsidRPr="00CD13B1">
              <w:rPr>
                <w:rFonts w:ascii="Book Antiqua" w:hAnsi="Book Antiqua"/>
              </w:rPr>
              <w:t>defence</w:t>
            </w:r>
            <w:proofErr w:type="spellEnd"/>
            <w:r w:rsidRPr="00CD13B1">
              <w:rPr>
                <w:rFonts w:ascii="Book Antiqua" w:hAnsi="Book Antiqua"/>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CD13B1">
              <w:rPr>
                <w:rFonts w:ascii="Book Antiqua" w:hAnsi="Book Antiqua"/>
              </w:rPr>
              <w:t>with regard to</w:t>
            </w:r>
            <w:proofErr w:type="gramEnd"/>
            <w:r w:rsidRPr="00CD13B1">
              <w:rPr>
                <w:rFonts w:ascii="Book Antiqua" w:hAnsi="Book Antiqua"/>
              </w:rPr>
              <w:t xml:space="preserve"> their respective stance and view the exercise in the spirit of conciliation / settlement.</w:t>
            </w:r>
          </w:p>
          <w:p w14:paraId="5968617E" w14:textId="77777777" w:rsidR="00CD13B1" w:rsidRPr="00CD13B1" w:rsidRDefault="00CD13B1" w:rsidP="00CD13B1">
            <w:pPr>
              <w:pStyle w:val="Default"/>
              <w:ind w:left="706" w:hanging="706"/>
              <w:jc w:val="both"/>
              <w:rPr>
                <w:rFonts w:ascii="Book Antiqua" w:hAnsi="Book Antiqua"/>
              </w:rPr>
            </w:pPr>
          </w:p>
          <w:p w14:paraId="1470FFCF"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40.4 </w:t>
            </w:r>
            <w:r w:rsidRPr="00CD13B1">
              <w:rPr>
                <w:rFonts w:ascii="Book Antiqua" w:hAnsi="Book Antiqua" w:cs="Arial"/>
              </w:rPr>
              <w:tab/>
              <w:t>The Standard Operating Procedure for the conciliation mechanism shall be as follows:</w:t>
            </w:r>
          </w:p>
          <w:p w14:paraId="4E12644B" w14:textId="77777777" w:rsidR="00CD13B1" w:rsidRPr="00CD13B1" w:rsidRDefault="00CD13B1" w:rsidP="00CD13B1">
            <w:pPr>
              <w:ind w:left="706" w:hanging="706"/>
              <w:jc w:val="both"/>
              <w:rPr>
                <w:rFonts w:ascii="Book Antiqua" w:hAnsi="Book Antiqua" w:cs="Arial"/>
              </w:rPr>
            </w:pPr>
          </w:p>
          <w:p w14:paraId="329E5EA6" w14:textId="77777777" w:rsidR="00CD13B1" w:rsidRPr="00CD13B1" w:rsidRDefault="00CD13B1" w:rsidP="00CD13B1">
            <w:pPr>
              <w:ind w:left="1126" w:hanging="422"/>
              <w:jc w:val="both"/>
              <w:rPr>
                <w:rFonts w:ascii="Book Antiqua" w:hAnsi="Book Antiqua" w:cs="Arial"/>
              </w:rPr>
            </w:pPr>
            <w:proofErr w:type="spellStart"/>
            <w:r w:rsidRPr="00CD13B1">
              <w:rPr>
                <w:rFonts w:ascii="Book Antiqua" w:hAnsi="Book Antiqua" w:cs="Arial"/>
              </w:rPr>
              <w:t>i</w:t>
            </w:r>
            <w:proofErr w:type="spellEnd"/>
            <w:proofErr w:type="gramStart"/>
            <w:r w:rsidRPr="00CD13B1">
              <w:rPr>
                <w:rFonts w:ascii="Book Antiqua" w:hAnsi="Book Antiqua" w:cs="Arial"/>
              </w:rPr>
              <w:t xml:space="preserve">) </w:t>
            </w:r>
            <w:r w:rsidRPr="00CD13B1">
              <w:rPr>
                <w:rFonts w:ascii="Book Antiqua" w:hAnsi="Book Antiqua" w:cs="Arial"/>
              </w:rPr>
              <w:tab/>
              <w:t>On</w:t>
            </w:r>
            <w:proofErr w:type="gramEnd"/>
            <w:r w:rsidRPr="00CD13B1">
              <w:rPr>
                <w:rFonts w:ascii="Book Antiqua" w:hAnsi="Book Antiqua" w:cs="Arial"/>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CD13B1">
              <w:rPr>
                <w:rFonts w:ascii="Book Antiqua" w:hAnsi="Book Antiqua" w:cs="Arial"/>
              </w:rPr>
              <w:t>depute</w:t>
            </w:r>
            <w:proofErr w:type="gramEnd"/>
            <w:r w:rsidRPr="00CD13B1">
              <w:rPr>
                <w:rFonts w:ascii="Book Antiqua" w:hAnsi="Book Antiqua" w:cs="Arial"/>
              </w:rPr>
              <w:t xml:space="preserve"> a team of their representatives to interact with the Employer to crystallize the issues and prepare the agenda containing the gist on each dispute. </w:t>
            </w:r>
          </w:p>
          <w:p w14:paraId="00A1D223" w14:textId="77777777" w:rsidR="00CD13B1" w:rsidRPr="00CD13B1" w:rsidRDefault="00CD13B1" w:rsidP="00CD13B1">
            <w:pPr>
              <w:ind w:left="1126" w:hanging="422"/>
              <w:jc w:val="both"/>
              <w:rPr>
                <w:rFonts w:ascii="Book Antiqua" w:hAnsi="Book Antiqua" w:cs="Arial"/>
              </w:rPr>
            </w:pPr>
          </w:p>
          <w:p w14:paraId="5B07354C"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ii</w:t>
            </w:r>
            <w:proofErr w:type="gramStart"/>
            <w:r w:rsidRPr="00CD13B1">
              <w:rPr>
                <w:rFonts w:ascii="Book Antiqua" w:hAnsi="Book Antiqua" w:cs="Arial"/>
              </w:rPr>
              <w:t xml:space="preserve">) </w:t>
            </w:r>
            <w:r w:rsidRPr="00CD13B1">
              <w:rPr>
                <w:rFonts w:ascii="Book Antiqua" w:hAnsi="Book Antiqua" w:cs="Arial"/>
              </w:rPr>
              <w:tab/>
              <w:t>Once</w:t>
            </w:r>
            <w:proofErr w:type="gramEnd"/>
            <w:r w:rsidRPr="00CD13B1">
              <w:rPr>
                <w:rFonts w:ascii="Book Antiqua" w:hAnsi="Book Antiqua" w:cs="Arial"/>
              </w:rPr>
              <w:t xml:space="preserve"> a conciliation request has been raised by the contractor, within 30 days the same shall be referred to the CCIE in the event of the matter remaining unresolved internally. </w:t>
            </w:r>
          </w:p>
          <w:p w14:paraId="3E94815F" w14:textId="77777777" w:rsidR="00CD13B1" w:rsidRPr="00CD13B1" w:rsidRDefault="00CD13B1" w:rsidP="00CD13B1">
            <w:pPr>
              <w:ind w:left="1126" w:hanging="422"/>
              <w:jc w:val="both"/>
              <w:rPr>
                <w:rFonts w:ascii="Book Antiqua" w:hAnsi="Book Antiqua" w:cs="Arial"/>
              </w:rPr>
            </w:pPr>
          </w:p>
          <w:p w14:paraId="6233F9DE"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iii</w:t>
            </w:r>
            <w:proofErr w:type="gramStart"/>
            <w:r w:rsidRPr="00CD13B1">
              <w:rPr>
                <w:rFonts w:ascii="Book Antiqua" w:hAnsi="Book Antiqua" w:cs="Arial"/>
              </w:rPr>
              <w:t xml:space="preserve">) </w:t>
            </w:r>
            <w:r w:rsidRPr="00CD13B1">
              <w:rPr>
                <w:rFonts w:ascii="Book Antiqua" w:hAnsi="Book Antiqua" w:cs="Arial"/>
              </w:rPr>
              <w:tab/>
              <w:t>The</w:t>
            </w:r>
            <w:proofErr w:type="gramEnd"/>
            <w:r w:rsidRPr="00CD13B1">
              <w:rPr>
                <w:rFonts w:ascii="Book Antiqua" w:hAnsi="Book Antiqua" w:cs="Arial"/>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CD13B1">
              <w:rPr>
                <w:rFonts w:ascii="Book Antiqua" w:hAnsi="Book Antiqua" w:cs="Arial"/>
              </w:rPr>
              <w:t>work load</w:t>
            </w:r>
            <w:proofErr w:type="gramEnd"/>
            <w:r w:rsidRPr="00CD13B1">
              <w:rPr>
                <w:rFonts w:ascii="Book Antiqua" w:hAnsi="Book Antiqua" w:cs="Arial"/>
              </w:rPr>
              <w:t xml:space="preserve"> or any other reason as maintained by Central Electricity Authority (CEA). </w:t>
            </w:r>
          </w:p>
          <w:p w14:paraId="7F05AA1D" w14:textId="77777777" w:rsidR="00CD13B1" w:rsidRPr="00CD13B1" w:rsidRDefault="00CD13B1" w:rsidP="00CD13B1">
            <w:pPr>
              <w:ind w:left="1126" w:hanging="422"/>
              <w:jc w:val="both"/>
              <w:rPr>
                <w:rFonts w:ascii="Book Antiqua" w:hAnsi="Book Antiqua" w:cs="Arial"/>
              </w:rPr>
            </w:pPr>
          </w:p>
          <w:p w14:paraId="175C0D07"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lastRenderedPageBreak/>
              <w:t>iv</w:t>
            </w:r>
            <w:proofErr w:type="gramStart"/>
            <w:r w:rsidRPr="00CD13B1">
              <w:rPr>
                <w:rFonts w:ascii="Book Antiqua" w:hAnsi="Book Antiqua" w:cs="Arial"/>
              </w:rPr>
              <w:t xml:space="preserve">) </w:t>
            </w:r>
            <w:r w:rsidRPr="00CD13B1">
              <w:rPr>
                <w:rFonts w:ascii="Book Antiqua" w:hAnsi="Book Antiqua" w:cs="Arial"/>
              </w:rPr>
              <w:tab/>
              <w:t>The</w:t>
            </w:r>
            <w:proofErr w:type="gramEnd"/>
            <w:r w:rsidRPr="00CD13B1">
              <w:rPr>
                <w:rFonts w:ascii="Book Antiqua" w:hAnsi="Book Antiqua" w:cs="Arial"/>
              </w:rPr>
              <w:t xml:space="preserve"> Conciliation process shall be conducted     under Part III of the Arbitration and Conciliation Act, 1996.</w:t>
            </w:r>
          </w:p>
          <w:p w14:paraId="416C8E00" w14:textId="77777777" w:rsidR="00CD13B1" w:rsidRPr="00CD13B1" w:rsidRDefault="00CD13B1" w:rsidP="00CD13B1">
            <w:pPr>
              <w:ind w:left="1126" w:hanging="422"/>
              <w:jc w:val="both"/>
              <w:rPr>
                <w:rFonts w:ascii="Book Antiqua" w:hAnsi="Book Antiqua" w:cs="Arial"/>
              </w:rPr>
            </w:pPr>
          </w:p>
          <w:p w14:paraId="7C906246"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v) </w:t>
            </w:r>
            <w:r w:rsidRPr="00CD13B1">
              <w:rPr>
                <w:rFonts w:ascii="Book Antiqua" w:hAnsi="Book Antiqua" w:cs="Arial"/>
              </w:rPr>
              <w:tab/>
              <w:t xml:space="preserve">The Conciliation Committee would either be able to resolve and settle the dispute(s) between the parties, or the process may fail. </w:t>
            </w:r>
          </w:p>
          <w:p w14:paraId="4A17142F" w14:textId="77777777" w:rsidR="00CD13B1" w:rsidRPr="00CD13B1" w:rsidRDefault="00CD13B1" w:rsidP="00CD13B1">
            <w:pPr>
              <w:ind w:left="1126" w:hanging="422"/>
              <w:jc w:val="both"/>
              <w:rPr>
                <w:rFonts w:ascii="Book Antiqua" w:hAnsi="Book Antiqua" w:cs="Arial"/>
              </w:rPr>
            </w:pPr>
          </w:p>
          <w:p w14:paraId="726E398B"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vi) </w:t>
            </w:r>
            <w:r w:rsidRPr="00CD13B1">
              <w:rPr>
                <w:rFonts w:ascii="Book Antiqua" w:hAnsi="Book Antiqua" w:cs="Arial"/>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09A28DF9" w14:textId="77777777" w:rsidR="00CD13B1" w:rsidRPr="00CD13B1" w:rsidRDefault="00CD13B1" w:rsidP="00CD13B1">
            <w:pPr>
              <w:ind w:left="1126"/>
              <w:jc w:val="both"/>
              <w:rPr>
                <w:rFonts w:ascii="Book Antiqua" w:hAnsi="Book Antiqua" w:cs="Arial"/>
              </w:rPr>
            </w:pPr>
          </w:p>
          <w:p w14:paraId="3C2D4254"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vii)</w:t>
            </w:r>
            <w:r w:rsidRPr="00CD13B1">
              <w:rPr>
                <w:rFonts w:ascii="Book Antiqua" w:hAnsi="Book Antiqua" w:cs="Arial"/>
              </w:rPr>
              <w:tab/>
              <w:t xml:space="preserve">After successful conclusion of Conciliation, proceedings, the Parties to the conciliation </w:t>
            </w:r>
            <w:proofErr w:type="gramStart"/>
            <w:r w:rsidRPr="00CD13B1">
              <w:rPr>
                <w:rFonts w:ascii="Book Antiqua" w:hAnsi="Book Antiqua" w:cs="Arial"/>
              </w:rPr>
              <w:t>process,</w:t>
            </w:r>
            <w:proofErr w:type="gramEnd"/>
            <w:r w:rsidRPr="00CD13B1">
              <w:rPr>
                <w:rFonts w:ascii="Book Antiqua" w:hAnsi="Book Antiqua" w:cs="Arial"/>
              </w:rPr>
              <w:t xml:space="preserve"> </w:t>
            </w:r>
            <w:proofErr w:type="gramStart"/>
            <w:r w:rsidRPr="00CD13B1">
              <w:rPr>
                <w:rFonts w:ascii="Book Antiqua" w:hAnsi="Book Antiqua" w:cs="Arial"/>
              </w:rPr>
              <w:t>have to</w:t>
            </w:r>
            <w:proofErr w:type="gramEnd"/>
            <w:r w:rsidRPr="00CD13B1">
              <w:rPr>
                <w:rFonts w:ascii="Book Antiqua" w:hAnsi="Book Antiqua" w:cs="Arial"/>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F566530" w14:textId="77777777" w:rsidR="00CD13B1" w:rsidRPr="00CD13B1" w:rsidRDefault="00CD13B1" w:rsidP="00CD13B1">
            <w:pPr>
              <w:ind w:left="1126" w:hanging="422"/>
              <w:jc w:val="both"/>
              <w:rPr>
                <w:rFonts w:ascii="Book Antiqua" w:hAnsi="Book Antiqua" w:cs="Arial"/>
              </w:rPr>
            </w:pPr>
          </w:p>
          <w:p w14:paraId="20749FA8" w14:textId="77777777" w:rsidR="00CD13B1" w:rsidRPr="00CD13B1" w:rsidRDefault="00CD13B1" w:rsidP="00CD13B1">
            <w:pPr>
              <w:ind w:left="1144" w:hanging="425"/>
              <w:jc w:val="both"/>
              <w:rPr>
                <w:rFonts w:ascii="Book Antiqua" w:hAnsi="Book Antiqua" w:cs="Arial"/>
              </w:rPr>
            </w:pPr>
            <w:r w:rsidRPr="00CD13B1">
              <w:rPr>
                <w:rFonts w:ascii="Book Antiqua" w:hAnsi="Book Antiqua" w:cs="Arial"/>
              </w:rPr>
              <w:t xml:space="preserve">viii) </w:t>
            </w:r>
            <w:r w:rsidRPr="00CD13B1">
              <w:rPr>
                <w:rFonts w:ascii="Book Antiqua" w:hAnsi="Book Antiqua" w:cs="Arial"/>
              </w:rPr>
              <w:tab/>
              <w:t xml:space="preserve">In case of failure of the conciliation process at the level of the Conciliation Committee, the parties may withdraw from conciliation process and take recourse to Arbitration proceedings or the laid down legal process of Courts. </w:t>
            </w:r>
          </w:p>
          <w:p w14:paraId="351DB2DE" w14:textId="77777777" w:rsidR="00CD13B1" w:rsidRPr="00CD13B1" w:rsidRDefault="00CD13B1" w:rsidP="00CD13B1">
            <w:pPr>
              <w:ind w:left="706" w:hanging="706"/>
              <w:jc w:val="both"/>
              <w:rPr>
                <w:rFonts w:ascii="Book Antiqua" w:hAnsi="Book Antiqua" w:cs="Arial"/>
              </w:rPr>
            </w:pPr>
          </w:p>
          <w:p w14:paraId="4F63C963" w14:textId="77777777" w:rsidR="00CD13B1" w:rsidRPr="00CD13B1" w:rsidRDefault="00CD13B1" w:rsidP="00CD13B1">
            <w:pPr>
              <w:ind w:left="719" w:hanging="709"/>
              <w:jc w:val="both"/>
              <w:rPr>
                <w:rFonts w:ascii="Book Antiqua" w:hAnsi="Book Antiqua" w:cs="Arial"/>
              </w:rPr>
            </w:pPr>
            <w:r w:rsidRPr="00CD13B1">
              <w:rPr>
                <w:rFonts w:ascii="Book Antiqua" w:hAnsi="Book Antiqua" w:cs="Arial"/>
              </w:rPr>
              <w:t xml:space="preserve">40.5 </w:t>
            </w:r>
            <w:r w:rsidRPr="00CD13B1">
              <w:rPr>
                <w:rFonts w:ascii="Book Antiqua" w:hAnsi="Book Antiqua" w:cs="Arial"/>
              </w:rPr>
              <w:tab/>
              <w:t xml:space="preserve">In cases of disputes pending before the Arbitration Tribunals or the Courts, both the parties (i.e. Employer and Contractor) need to agree to explore the possibilities of conciliation through the Conciliation Committee of Independent Experts. </w:t>
            </w:r>
            <w:r w:rsidRPr="00CD13B1">
              <w:rPr>
                <w:rFonts w:ascii="Book Antiqua" w:hAnsi="Book Antiqua" w:cs="Arial"/>
                <w:b/>
                <w:bCs/>
              </w:rPr>
              <w:t xml:space="preserve">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w:t>
            </w:r>
            <w:r w:rsidRPr="00CD13B1">
              <w:rPr>
                <w:rFonts w:ascii="Book Antiqua" w:hAnsi="Book Antiqua" w:cs="Arial"/>
                <w:b/>
                <w:bCs/>
              </w:rPr>
              <w:lastRenderedPageBreak/>
              <w:t>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231B388" w14:textId="77777777" w:rsidR="00CD13B1" w:rsidRPr="00CD13B1" w:rsidRDefault="00CD13B1" w:rsidP="00CD13B1">
            <w:pPr>
              <w:ind w:left="577" w:hanging="567"/>
              <w:jc w:val="both"/>
              <w:rPr>
                <w:rFonts w:ascii="Book Antiqua" w:hAnsi="Book Antiqua" w:cs="Arial"/>
                <w:u w:val="single"/>
              </w:rPr>
            </w:pPr>
          </w:p>
          <w:p w14:paraId="07C136B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40.6 </w:t>
            </w:r>
            <w:r w:rsidRPr="00CD13B1">
              <w:rPr>
                <w:rFonts w:ascii="Book Antiqua" w:hAnsi="Book Antiqua" w:cs="Arial"/>
              </w:rPr>
              <w:tab/>
              <w:t>During settlement of disputes and conciliation proceedings, both parties shall be obliged to carry out their respective obligations under the Contract.</w:t>
            </w:r>
          </w:p>
          <w:p w14:paraId="229ADBAE" w14:textId="77777777" w:rsidR="00CD13B1" w:rsidRPr="00CD13B1" w:rsidRDefault="00CD13B1" w:rsidP="00CD13B1">
            <w:pPr>
              <w:jc w:val="both"/>
              <w:rPr>
                <w:rFonts w:ascii="Book Antiqua" w:hAnsi="Book Antiqua" w:cs="Arial"/>
                <w:b/>
                <w:bCs/>
              </w:rPr>
            </w:pPr>
          </w:p>
        </w:tc>
      </w:tr>
      <w:tr w:rsidR="00CD13B1" w:rsidRPr="006B1612" w14:paraId="378C4130" w14:textId="77777777" w:rsidTr="00160484">
        <w:tc>
          <w:tcPr>
            <w:tcW w:w="824" w:type="dxa"/>
            <w:tcBorders>
              <w:right w:val="single" w:sz="4" w:space="0" w:color="auto"/>
            </w:tcBorders>
          </w:tcPr>
          <w:p w14:paraId="2DDE23E0"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E131DB8" w14:textId="1A5C907A" w:rsidR="00CD13B1" w:rsidRPr="00CD13B1" w:rsidRDefault="00CD13B1" w:rsidP="00CD13B1">
            <w:pPr>
              <w:jc w:val="both"/>
              <w:rPr>
                <w:rFonts w:ascii="Book Antiqua" w:hAnsi="Book Antiqua" w:cs="Arial"/>
              </w:rPr>
            </w:pPr>
            <w:r w:rsidRPr="00CD13B1">
              <w:rPr>
                <w:rFonts w:ascii="Book Antiqua" w:hAnsi="Book Antiqua" w:cs="Arial"/>
              </w:rPr>
              <w:t>GCC 41</w:t>
            </w:r>
          </w:p>
        </w:tc>
        <w:tc>
          <w:tcPr>
            <w:tcW w:w="7335" w:type="dxa"/>
            <w:tcBorders>
              <w:left w:val="nil"/>
            </w:tcBorders>
          </w:tcPr>
          <w:p w14:paraId="6C1F602D" w14:textId="77777777" w:rsidR="00CD13B1" w:rsidRPr="00CD13B1" w:rsidRDefault="00CD13B1" w:rsidP="00CD13B1">
            <w:pPr>
              <w:jc w:val="both"/>
              <w:rPr>
                <w:rFonts w:ascii="Book Antiqua" w:hAnsi="Book Antiqua" w:cs="Arial"/>
                <w:b/>
                <w:bCs/>
                <w:u w:val="single"/>
              </w:rPr>
            </w:pPr>
            <w:r w:rsidRPr="00CD13B1">
              <w:rPr>
                <w:rFonts w:ascii="Book Antiqua" w:hAnsi="Book Antiqua" w:cs="Arial"/>
                <w:b/>
                <w:bCs/>
                <w:u w:val="single"/>
              </w:rPr>
              <w:t>Insert new GCC Clause 41: Contractor’s Claims as per following:</w:t>
            </w:r>
          </w:p>
          <w:p w14:paraId="0AB97F9C" w14:textId="77777777" w:rsidR="00CD13B1" w:rsidRPr="00CD13B1" w:rsidRDefault="00CD13B1" w:rsidP="00CD13B1">
            <w:pPr>
              <w:jc w:val="both"/>
              <w:rPr>
                <w:rFonts w:ascii="Book Antiqua" w:hAnsi="Book Antiqua" w:cs="Arial"/>
                <w:b/>
                <w:bCs/>
              </w:rPr>
            </w:pPr>
          </w:p>
          <w:p w14:paraId="09612E76" w14:textId="77777777" w:rsidR="00CD13B1" w:rsidRPr="00CD13B1" w:rsidRDefault="00CD13B1" w:rsidP="00CD13B1">
            <w:pPr>
              <w:jc w:val="both"/>
              <w:rPr>
                <w:rFonts w:ascii="Book Antiqua" w:hAnsi="Book Antiqua" w:cs="Arial"/>
                <w:b/>
                <w:bCs/>
              </w:rPr>
            </w:pPr>
            <w:r w:rsidRPr="00CD13B1">
              <w:rPr>
                <w:rFonts w:ascii="Book Antiqua" w:hAnsi="Book Antiqua" w:cs="Arial"/>
                <w:b/>
                <w:bCs/>
              </w:rPr>
              <w:t>GCC 41: Contractor’s Claims</w:t>
            </w:r>
          </w:p>
          <w:p w14:paraId="70400D7A" w14:textId="77777777" w:rsidR="00CD13B1" w:rsidRPr="00CD13B1" w:rsidRDefault="00CD13B1" w:rsidP="00CD13B1">
            <w:pPr>
              <w:jc w:val="both"/>
              <w:rPr>
                <w:rFonts w:ascii="Book Antiqua" w:hAnsi="Book Antiqua" w:cs="Arial"/>
                <w:b/>
                <w:bCs/>
              </w:rPr>
            </w:pPr>
          </w:p>
          <w:p w14:paraId="6451EC64"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35E6A7E6" w14:textId="77777777" w:rsidR="00CD13B1" w:rsidRPr="00CD13B1" w:rsidRDefault="00CD13B1" w:rsidP="00CD13B1">
            <w:pPr>
              <w:jc w:val="both"/>
              <w:rPr>
                <w:rFonts w:ascii="Book Antiqua" w:hAnsi="Book Antiqua" w:cs="Arial"/>
              </w:rPr>
            </w:pPr>
          </w:p>
          <w:p w14:paraId="6CC3E7C9"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2A003EE" w14:textId="77777777" w:rsidR="00CD13B1" w:rsidRPr="00CD13B1" w:rsidRDefault="00CD13B1" w:rsidP="00CD13B1">
            <w:pPr>
              <w:jc w:val="both"/>
              <w:rPr>
                <w:rFonts w:ascii="Book Antiqua" w:hAnsi="Book Antiqua" w:cs="Arial"/>
              </w:rPr>
            </w:pPr>
          </w:p>
          <w:p w14:paraId="3FC38951" w14:textId="77777777" w:rsidR="00CD13B1" w:rsidRPr="00CD13B1" w:rsidRDefault="00CD13B1" w:rsidP="00CD13B1">
            <w:pPr>
              <w:jc w:val="both"/>
              <w:rPr>
                <w:rFonts w:ascii="Book Antiqua" w:hAnsi="Book Antiqua" w:cs="Arial"/>
              </w:rPr>
            </w:pPr>
            <w:r w:rsidRPr="00CD13B1">
              <w:rPr>
                <w:rFonts w:ascii="Book Antiqua" w:hAnsi="Book Antiqua" w:cs="Arial"/>
              </w:rPr>
              <w:t>The Contractor shall also submit any other notices which are required by the Contract, and supporting particulars for the claim, all as relevant to such event or circumstance.</w:t>
            </w:r>
          </w:p>
          <w:p w14:paraId="4B77C9AF" w14:textId="77777777" w:rsidR="00CD13B1" w:rsidRPr="00CD13B1" w:rsidRDefault="00CD13B1" w:rsidP="00CD13B1">
            <w:pPr>
              <w:jc w:val="both"/>
              <w:rPr>
                <w:rFonts w:ascii="Book Antiqua" w:hAnsi="Book Antiqua" w:cs="Arial"/>
              </w:rPr>
            </w:pPr>
          </w:p>
          <w:p w14:paraId="4D810F92"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r w:rsidRPr="00CD13B1">
              <w:rPr>
                <w:rFonts w:ascii="Book Antiqua" w:hAnsi="Book Antiqua" w:cs="Arial"/>
              </w:rPr>
              <w:lastRenderedPageBreak/>
              <w:t>records and shall (if instructed) submit copies to the Project Manager.</w:t>
            </w:r>
          </w:p>
          <w:p w14:paraId="6B3F3B70" w14:textId="77777777" w:rsidR="00CD13B1" w:rsidRPr="00CD13B1" w:rsidRDefault="00CD13B1" w:rsidP="00CD13B1">
            <w:pPr>
              <w:jc w:val="both"/>
              <w:rPr>
                <w:rFonts w:ascii="Book Antiqua" w:hAnsi="Book Antiqua" w:cs="Arial"/>
              </w:rPr>
            </w:pPr>
          </w:p>
          <w:p w14:paraId="73D82B00" w14:textId="77777777" w:rsidR="00CD13B1" w:rsidRPr="00CD13B1" w:rsidRDefault="00CD13B1" w:rsidP="00CD13B1">
            <w:pPr>
              <w:jc w:val="both"/>
              <w:rPr>
                <w:rFonts w:ascii="Book Antiqua" w:hAnsi="Book Antiqua" w:cs="Arial"/>
              </w:rPr>
            </w:pPr>
            <w:r w:rsidRPr="00CD13B1">
              <w:rPr>
                <w:rFonts w:ascii="Book Antiqua" w:hAnsi="Book Antiqua" w:cs="Arial"/>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46F68DD2" w14:textId="77777777" w:rsidR="00CD13B1" w:rsidRPr="00CD13B1" w:rsidRDefault="00CD13B1" w:rsidP="00CD13B1">
            <w:pPr>
              <w:jc w:val="both"/>
              <w:rPr>
                <w:rFonts w:ascii="Book Antiqua" w:hAnsi="Book Antiqua" w:cs="Arial"/>
              </w:rPr>
            </w:pPr>
          </w:p>
          <w:p w14:paraId="7BAB7DA3"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(a)</w:t>
            </w:r>
            <w:r w:rsidRPr="00CD13B1">
              <w:rPr>
                <w:rFonts w:ascii="Book Antiqua" w:hAnsi="Book Antiqua" w:cs="Arial"/>
              </w:rPr>
              <w:tab/>
              <w:t xml:space="preserve">this fully detailed claim shall be considered as </w:t>
            </w:r>
            <w:proofErr w:type="gramStart"/>
            <w:r w:rsidRPr="00CD13B1">
              <w:rPr>
                <w:rFonts w:ascii="Book Antiqua" w:hAnsi="Book Antiqua" w:cs="Arial"/>
              </w:rPr>
              <w:t>interim;</w:t>
            </w:r>
            <w:proofErr w:type="gramEnd"/>
          </w:p>
          <w:p w14:paraId="7CFFD9EF" w14:textId="77777777" w:rsidR="00CD13B1" w:rsidRPr="00CD13B1" w:rsidRDefault="00CD13B1" w:rsidP="00CD13B1">
            <w:pPr>
              <w:ind w:left="496" w:hanging="496"/>
              <w:jc w:val="both"/>
              <w:rPr>
                <w:rFonts w:ascii="Book Antiqua" w:hAnsi="Book Antiqua" w:cs="Arial"/>
              </w:rPr>
            </w:pPr>
          </w:p>
          <w:p w14:paraId="7E58B29C"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(b)</w:t>
            </w:r>
            <w:r w:rsidRPr="00CD13B1">
              <w:rPr>
                <w:rFonts w:ascii="Book Antiqua" w:hAnsi="Book Antiqua" w:cs="Arial"/>
              </w:rPr>
              <w:tab/>
              <w:t>the Contractor shall send further interim claims at monthly intervals, giving the accumulated delay and/or amount claimed, and such further particulars as the Project Manager may reasonably require; and</w:t>
            </w:r>
          </w:p>
          <w:p w14:paraId="2BC91691" w14:textId="77777777" w:rsidR="00CD13B1" w:rsidRPr="00CD13B1" w:rsidRDefault="00CD13B1" w:rsidP="00CD13B1">
            <w:pPr>
              <w:ind w:left="496" w:hanging="496"/>
              <w:jc w:val="both"/>
              <w:rPr>
                <w:rFonts w:ascii="Book Antiqua" w:hAnsi="Book Antiqua" w:cs="Arial"/>
              </w:rPr>
            </w:pPr>
          </w:p>
          <w:p w14:paraId="5C7370F2"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(c)</w:t>
            </w:r>
            <w:r w:rsidRPr="00CD13B1">
              <w:rPr>
                <w:rFonts w:ascii="Book Antiqua" w:hAnsi="Book Antiqua" w:cs="Arial"/>
              </w:rPr>
              <w:tab/>
              <w:t>the Contractor shall send a final claim within 28 days after the end of the effects resulting from the event or circumstance, or within such other period as may be proposed by the Contractor and approved by the Project Manager.</w:t>
            </w:r>
          </w:p>
          <w:p w14:paraId="53C0DD90" w14:textId="77777777" w:rsidR="00CD13B1" w:rsidRPr="00CD13B1" w:rsidRDefault="00CD13B1" w:rsidP="00CD13B1">
            <w:pPr>
              <w:jc w:val="both"/>
              <w:rPr>
                <w:rFonts w:ascii="Book Antiqua" w:hAnsi="Book Antiqua" w:cs="Arial"/>
              </w:rPr>
            </w:pPr>
            <w:r w:rsidRPr="00CD13B1">
              <w:rPr>
                <w:rFonts w:ascii="Book Antiqua" w:hAnsi="Book Antiqua" w:cs="Arial"/>
              </w:rPr>
              <w:tab/>
            </w:r>
          </w:p>
          <w:p w14:paraId="2900BB80" w14:textId="77777777" w:rsidR="00CD13B1" w:rsidRPr="00CD13B1" w:rsidRDefault="00CD13B1" w:rsidP="00CD13B1">
            <w:pPr>
              <w:jc w:val="both"/>
              <w:rPr>
                <w:rFonts w:ascii="Book Antiqua" w:hAnsi="Book Antiqua" w:cs="Arial"/>
              </w:rPr>
            </w:pPr>
            <w:r w:rsidRPr="00CD13B1">
              <w:rPr>
                <w:rFonts w:ascii="Book Antiqua" w:hAnsi="Book Antiqua" w:cs="Arial"/>
              </w:rPr>
              <w:t>The Project Manager may agree with the Contractor or estimate: different additional payment (if any) to which the Contractor is entitled under the Contract.</w:t>
            </w:r>
          </w:p>
          <w:p w14:paraId="1C25DD57" w14:textId="77777777" w:rsidR="00CD13B1" w:rsidRPr="00CD13B1" w:rsidRDefault="00CD13B1" w:rsidP="00CD13B1">
            <w:pPr>
              <w:jc w:val="both"/>
              <w:rPr>
                <w:rFonts w:ascii="Book Antiqua" w:hAnsi="Book Antiqua" w:cs="Arial"/>
              </w:rPr>
            </w:pPr>
          </w:p>
          <w:p w14:paraId="4E812F10" w14:textId="77777777" w:rsidR="00CD13B1" w:rsidRPr="00CD13B1" w:rsidRDefault="00CD13B1" w:rsidP="00CD13B1">
            <w:pPr>
              <w:jc w:val="both"/>
              <w:rPr>
                <w:rFonts w:ascii="Book Antiqua" w:hAnsi="Book Antiqua" w:cs="Arial"/>
              </w:rPr>
            </w:pPr>
            <w:r w:rsidRPr="00CD13B1">
              <w:rPr>
                <w:rFonts w:ascii="Book Antiqua" w:hAnsi="Book Antiqua" w:cs="Arial"/>
              </w:rPr>
              <w:t>The payments in respect of such claims shall be settled once in a quarter, unless otherwise specified.</w:t>
            </w:r>
          </w:p>
          <w:p w14:paraId="7AC6CBFA" w14:textId="5984152A" w:rsidR="00CD13B1" w:rsidRPr="00CD13B1" w:rsidRDefault="00CD13B1" w:rsidP="007E6B33">
            <w:pPr>
              <w:jc w:val="both"/>
              <w:rPr>
                <w:rFonts w:ascii="Book Antiqua" w:hAnsi="Book Antiqua" w:cs="Arial"/>
              </w:rPr>
            </w:pPr>
          </w:p>
        </w:tc>
      </w:tr>
      <w:tr w:rsidR="00CD13B1" w:rsidRPr="006B1612" w14:paraId="12E62D94" w14:textId="77777777" w:rsidTr="00160484">
        <w:tc>
          <w:tcPr>
            <w:tcW w:w="824" w:type="dxa"/>
            <w:tcBorders>
              <w:right w:val="single" w:sz="4" w:space="0" w:color="auto"/>
            </w:tcBorders>
          </w:tcPr>
          <w:p w14:paraId="1AADA296" w14:textId="77777777" w:rsidR="00CD13B1" w:rsidRPr="0064711D"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1243074C" w14:textId="046B5218" w:rsidR="00CD13B1" w:rsidRPr="0064711D" w:rsidRDefault="00CD13B1" w:rsidP="00CD13B1">
            <w:pPr>
              <w:jc w:val="both"/>
              <w:rPr>
                <w:rFonts w:ascii="Book Antiqua" w:hAnsi="Book Antiqua" w:cs="Arial"/>
              </w:rPr>
            </w:pPr>
            <w:r w:rsidRPr="0064711D">
              <w:rPr>
                <w:rFonts w:ascii="Book Antiqua" w:hAnsi="Book Antiqua" w:cs="Arial"/>
              </w:rPr>
              <w:t>GCC 42</w:t>
            </w:r>
          </w:p>
        </w:tc>
        <w:tc>
          <w:tcPr>
            <w:tcW w:w="7335" w:type="dxa"/>
            <w:tcBorders>
              <w:left w:val="nil"/>
            </w:tcBorders>
          </w:tcPr>
          <w:p w14:paraId="307BA7EE" w14:textId="24A56627" w:rsidR="00202ABF" w:rsidRPr="0064711D" w:rsidRDefault="0064711D" w:rsidP="00CD13B1">
            <w:pPr>
              <w:jc w:val="both"/>
              <w:rPr>
                <w:rFonts w:ascii="Book Antiqua" w:hAnsi="Book Antiqua" w:cs="Arial"/>
              </w:rPr>
            </w:pPr>
            <w:r w:rsidRPr="0064711D">
              <w:rPr>
                <w:rFonts w:ascii="Book Antiqua" w:hAnsi="Book Antiqua" w:cs="Arial"/>
              </w:rPr>
              <w:t>VOID</w:t>
            </w:r>
          </w:p>
        </w:tc>
      </w:tr>
      <w:tr w:rsidR="00CD13B1" w:rsidRPr="006B1612" w14:paraId="21F0CCD2" w14:textId="77777777" w:rsidTr="00160484">
        <w:tc>
          <w:tcPr>
            <w:tcW w:w="824" w:type="dxa"/>
            <w:tcBorders>
              <w:right w:val="single" w:sz="4" w:space="0" w:color="auto"/>
            </w:tcBorders>
          </w:tcPr>
          <w:p w14:paraId="623274C7"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4B6ED6E" w14:textId="0121E047" w:rsidR="00CD13B1" w:rsidRPr="00CD13B1" w:rsidRDefault="00CD13B1" w:rsidP="00CD13B1">
            <w:pPr>
              <w:jc w:val="both"/>
              <w:rPr>
                <w:rFonts w:ascii="Book Antiqua" w:hAnsi="Book Antiqua" w:cs="Arial"/>
              </w:rPr>
            </w:pPr>
            <w:r w:rsidRPr="00CD13B1">
              <w:rPr>
                <w:rFonts w:ascii="Book Antiqua" w:hAnsi="Book Antiqua" w:cs="Arial"/>
              </w:rPr>
              <w:t>GCC 43</w:t>
            </w:r>
          </w:p>
        </w:tc>
        <w:tc>
          <w:tcPr>
            <w:tcW w:w="7335" w:type="dxa"/>
            <w:tcBorders>
              <w:left w:val="nil"/>
            </w:tcBorders>
          </w:tcPr>
          <w:p w14:paraId="0BA5A6CA" w14:textId="77777777" w:rsidR="00CD13B1" w:rsidRPr="00CD13B1" w:rsidRDefault="00CD13B1" w:rsidP="00CD13B1">
            <w:pPr>
              <w:spacing w:after="120"/>
              <w:jc w:val="both"/>
              <w:rPr>
                <w:rFonts w:ascii="Book Antiqua" w:hAnsi="Book Antiqua" w:cs="Arial"/>
                <w:b/>
                <w:bCs/>
                <w:u w:val="single"/>
              </w:rPr>
            </w:pPr>
            <w:r w:rsidRPr="00CD13B1">
              <w:rPr>
                <w:rFonts w:ascii="Book Antiqua" w:hAnsi="Book Antiqua" w:cs="Arial"/>
                <w:b/>
                <w:bCs/>
                <w:u w:val="single"/>
              </w:rPr>
              <w:t>Insert new GCC Clause 43 as per following:</w:t>
            </w:r>
          </w:p>
          <w:p w14:paraId="6CFC4030" w14:textId="77777777" w:rsidR="00CD13B1" w:rsidRPr="00CD13B1" w:rsidRDefault="00CD13B1" w:rsidP="00CD13B1">
            <w:pPr>
              <w:jc w:val="both"/>
              <w:rPr>
                <w:rFonts w:ascii="Book Antiqua" w:hAnsi="Book Antiqua" w:cs="Arial"/>
                <w:b/>
                <w:bCs/>
              </w:rPr>
            </w:pPr>
            <w:r w:rsidRPr="00CD13B1">
              <w:rPr>
                <w:rFonts w:ascii="Book Antiqua" w:hAnsi="Book Antiqua" w:cs="Arial"/>
                <w:b/>
                <w:bCs/>
              </w:rPr>
              <w:t>43.0 POWERGRID Whistle Blower and Fraud Prevention Policy</w:t>
            </w:r>
          </w:p>
          <w:p w14:paraId="24376E9B" w14:textId="77777777" w:rsidR="00CD13B1" w:rsidRPr="00CD13B1" w:rsidRDefault="00CD13B1" w:rsidP="00CD13B1">
            <w:pPr>
              <w:jc w:val="both"/>
              <w:rPr>
                <w:rFonts w:ascii="Book Antiqua" w:hAnsi="Book Antiqua" w:cs="Arial"/>
                <w:b/>
                <w:bCs/>
              </w:rPr>
            </w:pPr>
          </w:p>
          <w:p w14:paraId="7D9B0799"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CD13B1">
                <w:rPr>
                  <w:rStyle w:val="Hyperlink"/>
                  <w:rFonts w:ascii="Book Antiqua" w:hAnsi="Book Antiqua" w:cs="Arial"/>
                </w:rPr>
                <w:t>https://apps.powergrid.in/pgciltenders/u/default.aspx</w:t>
              </w:r>
            </w:hyperlink>
            <w:r w:rsidRPr="00CD13B1">
              <w:rPr>
                <w:rFonts w:ascii="Book Antiqua" w:hAnsi="Book Antiqua" w:cs="Arial"/>
              </w:rPr>
              <w:t xml:space="preserve">  and </w:t>
            </w:r>
            <w:hyperlink r:id="rId9" w:history="1">
              <w:r w:rsidRPr="00CD13B1">
                <w:rPr>
                  <w:rStyle w:val="Hyperlink"/>
                  <w:rFonts w:ascii="Book Antiqua" w:hAnsi="Book Antiqua" w:cs="Arial"/>
                </w:rPr>
                <w:t>https://www.powergrid.in/index.php/en/code-conductpolicies</w:t>
              </w:r>
            </w:hyperlink>
            <w:r w:rsidRPr="00CD13B1">
              <w:rPr>
                <w:rFonts w:ascii="Book Antiqua" w:hAnsi="Book Antiqua" w:cs="Arial"/>
              </w:rPr>
              <w:t>.</w:t>
            </w:r>
          </w:p>
          <w:p w14:paraId="3F7F69E0" w14:textId="77777777" w:rsidR="00CD13B1" w:rsidRPr="00CD13B1" w:rsidRDefault="00CD13B1" w:rsidP="00CD13B1">
            <w:pPr>
              <w:jc w:val="both"/>
              <w:rPr>
                <w:rFonts w:ascii="Book Antiqua" w:hAnsi="Book Antiqua" w:cs="Arial"/>
              </w:rPr>
            </w:pPr>
          </w:p>
          <w:p w14:paraId="25384805" w14:textId="77777777" w:rsidR="00CD13B1" w:rsidRDefault="00CD13B1" w:rsidP="00CD13B1">
            <w:pPr>
              <w:jc w:val="both"/>
              <w:rPr>
                <w:rFonts w:ascii="Book Antiqua" w:hAnsi="Book Antiqua" w:cs="Arial"/>
              </w:rPr>
            </w:pPr>
            <w:r w:rsidRPr="00CD13B1">
              <w:rPr>
                <w:rFonts w:ascii="Book Antiqua" w:hAnsi="Book Antiqua" w:cs="Arial"/>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38BF6775" w14:textId="160D826E" w:rsidR="00202ABF" w:rsidRPr="00CD13B1" w:rsidRDefault="00202ABF" w:rsidP="00CD13B1">
            <w:pPr>
              <w:jc w:val="both"/>
              <w:rPr>
                <w:rFonts w:ascii="Book Antiqua" w:hAnsi="Book Antiqua" w:cs="Arial"/>
              </w:rPr>
            </w:pPr>
          </w:p>
        </w:tc>
      </w:tr>
      <w:tr w:rsidR="00CD13B1" w:rsidRPr="006B1612" w14:paraId="212477F6" w14:textId="77777777" w:rsidTr="00160484">
        <w:tc>
          <w:tcPr>
            <w:tcW w:w="824" w:type="dxa"/>
            <w:tcBorders>
              <w:right w:val="single" w:sz="4" w:space="0" w:color="auto"/>
            </w:tcBorders>
          </w:tcPr>
          <w:p w14:paraId="2DEE5B8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2C3AD9BC" w14:textId="52B394FF" w:rsidR="00CD13B1" w:rsidRPr="00CD13B1" w:rsidRDefault="00CD13B1" w:rsidP="00CD13B1">
            <w:pPr>
              <w:jc w:val="both"/>
              <w:rPr>
                <w:rFonts w:ascii="Book Antiqua" w:hAnsi="Book Antiqua" w:cs="Arial"/>
              </w:rPr>
            </w:pPr>
            <w:r w:rsidRPr="00CD13B1">
              <w:rPr>
                <w:rFonts w:ascii="Book Antiqua" w:hAnsi="Book Antiqua" w:cs="Arial"/>
              </w:rPr>
              <w:t>Appendix to SCC</w:t>
            </w:r>
          </w:p>
        </w:tc>
        <w:tc>
          <w:tcPr>
            <w:tcW w:w="7335" w:type="dxa"/>
            <w:tcBorders>
              <w:left w:val="nil"/>
            </w:tcBorders>
          </w:tcPr>
          <w:p w14:paraId="68BFCCE6" w14:textId="1360472E" w:rsidR="00CD13B1" w:rsidRPr="00CD13B1" w:rsidRDefault="00CD13B1" w:rsidP="00CD13B1">
            <w:pPr>
              <w:jc w:val="both"/>
              <w:rPr>
                <w:rFonts w:ascii="Book Antiqua" w:hAnsi="Book Antiqua" w:cs="Arial"/>
              </w:rPr>
            </w:pPr>
            <w:r w:rsidRPr="00CD13B1">
              <w:rPr>
                <w:rFonts w:ascii="Book Antiqua" w:hAnsi="Book Antiqua" w:cs="Arial"/>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EC4E" w14:textId="77777777" w:rsidR="00710005" w:rsidRDefault="00710005">
      <w:r>
        <w:separator/>
      </w:r>
    </w:p>
  </w:endnote>
  <w:endnote w:type="continuationSeparator" w:id="0">
    <w:p w14:paraId="6A7BE62A" w14:textId="77777777" w:rsidR="00710005" w:rsidRDefault="00710005">
      <w:r>
        <w:continuationSeparator/>
      </w:r>
    </w:p>
  </w:endnote>
  <w:endnote w:type="continuationNotice" w:id="1">
    <w:p w14:paraId="7AF105B4" w14:textId="77777777" w:rsidR="00710005" w:rsidRDefault="00710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3EF5" w14:textId="77777777" w:rsidR="00710005" w:rsidRDefault="00710005">
      <w:r>
        <w:separator/>
      </w:r>
    </w:p>
  </w:footnote>
  <w:footnote w:type="continuationSeparator" w:id="0">
    <w:p w14:paraId="5E090003" w14:textId="77777777" w:rsidR="00710005" w:rsidRDefault="00710005">
      <w:r>
        <w:continuationSeparator/>
      </w:r>
    </w:p>
  </w:footnote>
  <w:footnote w:type="continuationNotice" w:id="1">
    <w:p w14:paraId="6507597B" w14:textId="77777777" w:rsidR="00710005" w:rsidRDefault="007100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5"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AE2EBD"/>
    <w:multiLevelType w:val="hybridMultilevel"/>
    <w:tmpl w:val="9788C5DC"/>
    <w:lvl w:ilvl="0" w:tplc="BAB677D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0"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2"/>
  </w:num>
  <w:num w:numId="2" w16cid:durableId="2077583230">
    <w:abstractNumId w:val="21"/>
  </w:num>
  <w:num w:numId="3" w16cid:durableId="1629361128">
    <w:abstractNumId w:val="16"/>
  </w:num>
  <w:num w:numId="4" w16cid:durableId="1424111672">
    <w:abstractNumId w:val="5"/>
  </w:num>
  <w:num w:numId="5" w16cid:durableId="504514937">
    <w:abstractNumId w:val="0"/>
  </w:num>
  <w:num w:numId="6" w16cid:durableId="1762139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23"/>
  </w:num>
  <w:num w:numId="8" w16cid:durableId="2130124290">
    <w:abstractNumId w:val="22"/>
  </w:num>
  <w:num w:numId="9" w16cid:durableId="703746603">
    <w:abstractNumId w:val="14"/>
  </w:num>
  <w:num w:numId="10" w16cid:durableId="144780502">
    <w:abstractNumId w:val="15"/>
  </w:num>
  <w:num w:numId="11" w16cid:durableId="186453909">
    <w:abstractNumId w:val="9"/>
  </w:num>
  <w:num w:numId="12" w16cid:durableId="1686514301">
    <w:abstractNumId w:val="6"/>
  </w:num>
  <w:num w:numId="13" w16cid:durableId="1758214360">
    <w:abstractNumId w:val="4"/>
  </w:num>
  <w:num w:numId="14" w16cid:durableId="2071003667">
    <w:abstractNumId w:val="11"/>
  </w:num>
  <w:num w:numId="15" w16cid:durableId="35666243">
    <w:abstractNumId w:val="10"/>
  </w:num>
  <w:num w:numId="16" w16cid:durableId="1036392763">
    <w:abstractNumId w:val="1"/>
  </w:num>
  <w:num w:numId="17" w16cid:durableId="1755853202">
    <w:abstractNumId w:val="19"/>
  </w:num>
  <w:num w:numId="18" w16cid:durableId="710422306">
    <w:abstractNumId w:val="8"/>
  </w:num>
  <w:num w:numId="19" w16cid:durableId="829171926">
    <w:abstractNumId w:val="3"/>
  </w:num>
  <w:num w:numId="20" w16cid:durableId="162161603">
    <w:abstractNumId w:val="17"/>
  </w:num>
  <w:num w:numId="21" w16cid:durableId="1994673163">
    <w:abstractNumId w:val="7"/>
  </w:num>
  <w:num w:numId="22" w16cid:durableId="926890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33397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56204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4062"/>
    <w:rsid w:val="0000525C"/>
    <w:rsid w:val="00006A94"/>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5148F"/>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362"/>
    <w:rsid w:val="000976ED"/>
    <w:rsid w:val="000A0968"/>
    <w:rsid w:val="000A2A0C"/>
    <w:rsid w:val="000A3C8D"/>
    <w:rsid w:val="000A4341"/>
    <w:rsid w:val="000A77A2"/>
    <w:rsid w:val="000B7D90"/>
    <w:rsid w:val="000C0A61"/>
    <w:rsid w:val="000C0A68"/>
    <w:rsid w:val="000C0B5E"/>
    <w:rsid w:val="000C118C"/>
    <w:rsid w:val="000C1976"/>
    <w:rsid w:val="000C2689"/>
    <w:rsid w:val="000C2F47"/>
    <w:rsid w:val="000C4132"/>
    <w:rsid w:val="000C4917"/>
    <w:rsid w:val="000D11D4"/>
    <w:rsid w:val="000D1A39"/>
    <w:rsid w:val="000D2337"/>
    <w:rsid w:val="000D44F2"/>
    <w:rsid w:val="000D52C3"/>
    <w:rsid w:val="000D5C49"/>
    <w:rsid w:val="000E2324"/>
    <w:rsid w:val="000E502C"/>
    <w:rsid w:val="000E58F8"/>
    <w:rsid w:val="000E5BEC"/>
    <w:rsid w:val="000F4986"/>
    <w:rsid w:val="000F5A6F"/>
    <w:rsid w:val="000F7A05"/>
    <w:rsid w:val="0010520A"/>
    <w:rsid w:val="00105B2F"/>
    <w:rsid w:val="00106807"/>
    <w:rsid w:val="00106AD4"/>
    <w:rsid w:val="00112393"/>
    <w:rsid w:val="00112DAD"/>
    <w:rsid w:val="00113B61"/>
    <w:rsid w:val="001147C0"/>
    <w:rsid w:val="00114A42"/>
    <w:rsid w:val="00115563"/>
    <w:rsid w:val="00115A0B"/>
    <w:rsid w:val="00117E49"/>
    <w:rsid w:val="001215BA"/>
    <w:rsid w:val="00124A0B"/>
    <w:rsid w:val="001259B5"/>
    <w:rsid w:val="00125B42"/>
    <w:rsid w:val="00125F9A"/>
    <w:rsid w:val="00131CFB"/>
    <w:rsid w:val="001356F8"/>
    <w:rsid w:val="00135CEB"/>
    <w:rsid w:val="00136FB3"/>
    <w:rsid w:val="00140974"/>
    <w:rsid w:val="00140DDB"/>
    <w:rsid w:val="00141347"/>
    <w:rsid w:val="001435C1"/>
    <w:rsid w:val="00146E40"/>
    <w:rsid w:val="001522F1"/>
    <w:rsid w:val="001540C7"/>
    <w:rsid w:val="001555B9"/>
    <w:rsid w:val="001560C9"/>
    <w:rsid w:val="00156432"/>
    <w:rsid w:val="001576E5"/>
    <w:rsid w:val="00160484"/>
    <w:rsid w:val="0016329D"/>
    <w:rsid w:val="00163C7B"/>
    <w:rsid w:val="00164AEC"/>
    <w:rsid w:val="00165DFF"/>
    <w:rsid w:val="0016648D"/>
    <w:rsid w:val="00167D1E"/>
    <w:rsid w:val="0017145B"/>
    <w:rsid w:val="00172AF6"/>
    <w:rsid w:val="001739B5"/>
    <w:rsid w:val="001746F3"/>
    <w:rsid w:val="00175EBA"/>
    <w:rsid w:val="001760E1"/>
    <w:rsid w:val="00176AA3"/>
    <w:rsid w:val="001771B3"/>
    <w:rsid w:val="0017766D"/>
    <w:rsid w:val="00181172"/>
    <w:rsid w:val="0018259F"/>
    <w:rsid w:val="001827E3"/>
    <w:rsid w:val="00184DEE"/>
    <w:rsid w:val="001861FD"/>
    <w:rsid w:val="001866DC"/>
    <w:rsid w:val="00187C40"/>
    <w:rsid w:val="00192E4C"/>
    <w:rsid w:val="001941E0"/>
    <w:rsid w:val="00195A83"/>
    <w:rsid w:val="001A0531"/>
    <w:rsid w:val="001A0A2D"/>
    <w:rsid w:val="001A1C33"/>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4974"/>
    <w:rsid w:val="001D6516"/>
    <w:rsid w:val="001D6B79"/>
    <w:rsid w:val="001E0BF8"/>
    <w:rsid w:val="001E1FD1"/>
    <w:rsid w:val="001E2CD9"/>
    <w:rsid w:val="001E3BA1"/>
    <w:rsid w:val="001E5E41"/>
    <w:rsid w:val="001E7F04"/>
    <w:rsid w:val="001F28DB"/>
    <w:rsid w:val="001F4CEC"/>
    <w:rsid w:val="00200286"/>
    <w:rsid w:val="00202ABF"/>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19F6"/>
    <w:rsid w:val="00251E7D"/>
    <w:rsid w:val="00252C8C"/>
    <w:rsid w:val="002539FB"/>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0B7"/>
    <w:rsid w:val="002851E3"/>
    <w:rsid w:val="00286917"/>
    <w:rsid w:val="00287822"/>
    <w:rsid w:val="0028798B"/>
    <w:rsid w:val="00290784"/>
    <w:rsid w:val="0029210D"/>
    <w:rsid w:val="00295312"/>
    <w:rsid w:val="00295CBE"/>
    <w:rsid w:val="0029674E"/>
    <w:rsid w:val="00296AFF"/>
    <w:rsid w:val="002972DD"/>
    <w:rsid w:val="00297C83"/>
    <w:rsid w:val="002A0005"/>
    <w:rsid w:val="002A67E2"/>
    <w:rsid w:val="002A6BAE"/>
    <w:rsid w:val="002B2D23"/>
    <w:rsid w:val="002B2F64"/>
    <w:rsid w:val="002B5594"/>
    <w:rsid w:val="002B6E64"/>
    <w:rsid w:val="002C23CF"/>
    <w:rsid w:val="002C27C8"/>
    <w:rsid w:val="002C5517"/>
    <w:rsid w:val="002C5E1B"/>
    <w:rsid w:val="002C6CDF"/>
    <w:rsid w:val="002C753D"/>
    <w:rsid w:val="002D21EE"/>
    <w:rsid w:val="002D32F0"/>
    <w:rsid w:val="002D5B6F"/>
    <w:rsid w:val="002D632E"/>
    <w:rsid w:val="002D71C2"/>
    <w:rsid w:val="002E125A"/>
    <w:rsid w:val="002E3EB2"/>
    <w:rsid w:val="002E4AC1"/>
    <w:rsid w:val="002E5083"/>
    <w:rsid w:val="002E53E4"/>
    <w:rsid w:val="002E769A"/>
    <w:rsid w:val="002F1A07"/>
    <w:rsid w:val="002F36F6"/>
    <w:rsid w:val="002F3743"/>
    <w:rsid w:val="002F4EC5"/>
    <w:rsid w:val="00302658"/>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8B7"/>
    <w:rsid w:val="00336B10"/>
    <w:rsid w:val="003377AB"/>
    <w:rsid w:val="003422C5"/>
    <w:rsid w:val="003436D4"/>
    <w:rsid w:val="00343C4B"/>
    <w:rsid w:val="0034414A"/>
    <w:rsid w:val="00344439"/>
    <w:rsid w:val="00352647"/>
    <w:rsid w:val="0035315E"/>
    <w:rsid w:val="003539D7"/>
    <w:rsid w:val="00356AC2"/>
    <w:rsid w:val="00357494"/>
    <w:rsid w:val="00357572"/>
    <w:rsid w:val="003607B5"/>
    <w:rsid w:val="003617BE"/>
    <w:rsid w:val="00362A59"/>
    <w:rsid w:val="00365E24"/>
    <w:rsid w:val="00367150"/>
    <w:rsid w:val="00372A1D"/>
    <w:rsid w:val="00372BBB"/>
    <w:rsid w:val="00373303"/>
    <w:rsid w:val="003736E9"/>
    <w:rsid w:val="003740C3"/>
    <w:rsid w:val="003768FA"/>
    <w:rsid w:val="00380272"/>
    <w:rsid w:val="003807A0"/>
    <w:rsid w:val="00382065"/>
    <w:rsid w:val="00384023"/>
    <w:rsid w:val="00384B5D"/>
    <w:rsid w:val="00384FAC"/>
    <w:rsid w:val="0038696B"/>
    <w:rsid w:val="00387010"/>
    <w:rsid w:val="00387D29"/>
    <w:rsid w:val="00392FF1"/>
    <w:rsid w:val="003A0278"/>
    <w:rsid w:val="003A2B53"/>
    <w:rsid w:val="003A4948"/>
    <w:rsid w:val="003A5A4D"/>
    <w:rsid w:val="003A76DF"/>
    <w:rsid w:val="003B0387"/>
    <w:rsid w:val="003B05DD"/>
    <w:rsid w:val="003B1317"/>
    <w:rsid w:val="003B1E7D"/>
    <w:rsid w:val="003B33F6"/>
    <w:rsid w:val="003B50E8"/>
    <w:rsid w:val="003B6B94"/>
    <w:rsid w:val="003B6EF1"/>
    <w:rsid w:val="003B7807"/>
    <w:rsid w:val="003C2775"/>
    <w:rsid w:val="003C2C41"/>
    <w:rsid w:val="003C367E"/>
    <w:rsid w:val="003D18E3"/>
    <w:rsid w:val="003D2780"/>
    <w:rsid w:val="003D3891"/>
    <w:rsid w:val="003D3DB1"/>
    <w:rsid w:val="003D701E"/>
    <w:rsid w:val="003D70B0"/>
    <w:rsid w:val="003D7D11"/>
    <w:rsid w:val="003E561C"/>
    <w:rsid w:val="003F09B3"/>
    <w:rsid w:val="003F0FD0"/>
    <w:rsid w:val="003F115A"/>
    <w:rsid w:val="003F14A5"/>
    <w:rsid w:val="003F1F89"/>
    <w:rsid w:val="003F4182"/>
    <w:rsid w:val="003F483F"/>
    <w:rsid w:val="003F5DB9"/>
    <w:rsid w:val="00401454"/>
    <w:rsid w:val="00401A3E"/>
    <w:rsid w:val="00402604"/>
    <w:rsid w:val="00406BD8"/>
    <w:rsid w:val="0040794C"/>
    <w:rsid w:val="0041104E"/>
    <w:rsid w:val="00411492"/>
    <w:rsid w:val="00411E70"/>
    <w:rsid w:val="00412460"/>
    <w:rsid w:val="00415309"/>
    <w:rsid w:val="00423B24"/>
    <w:rsid w:val="0042435B"/>
    <w:rsid w:val="0042438F"/>
    <w:rsid w:val="00427075"/>
    <w:rsid w:val="00427556"/>
    <w:rsid w:val="004278A0"/>
    <w:rsid w:val="00432518"/>
    <w:rsid w:val="00437FE7"/>
    <w:rsid w:val="00440E89"/>
    <w:rsid w:val="00443286"/>
    <w:rsid w:val="00443BC1"/>
    <w:rsid w:val="00443FF5"/>
    <w:rsid w:val="00446122"/>
    <w:rsid w:val="00450642"/>
    <w:rsid w:val="004523C3"/>
    <w:rsid w:val="00452EAF"/>
    <w:rsid w:val="004546BA"/>
    <w:rsid w:val="0047085F"/>
    <w:rsid w:val="00470E28"/>
    <w:rsid w:val="00472814"/>
    <w:rsid w:val="00473E31"/>
    <w:rsid w:val="00475EA2"/>
    <w:rsid w:val="00481B96"/>
    <w:rsid w:val="00482F91"/>
    <w:rsid w:val="004870BB"/>
    <w:rsid w:val="00487876"/>
    <w:rsid w:val="00491812"/>
    <w:rsid w:val="004924CE"/>
    <w:rsid w:val="004A2BCB"/>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1942"/>
    <w:rsid w:val="004F2A4E"/>
    <w:rsid w:val="004F2BF1"/>
    <w:rsid w:val="004F363C"/>
    <w:rsid w:val="005015DB"/>
    <w:rsid w:val="0050255A"/>
    <w:rsid w:val="005071DE"/>
    <w:rsid w:val="00510A5B"/>
    <w:rsid w:val="0051112E"/>
    <w:rsid w:val="00511520"/>
    <w:rsid w:val="0052164A"/>
    <w:rsid w:val="00530E65"/>
    <w:rsid w:val="00532DEC"/>
    <w:rsid w:val="00533BF4"/>
    <w:rsid w:val="005342B7"/>
    <w:rsid w:val="00535945"/>
    <w:rsid w:val="00540585"/>
    <w:rsid w:val="005406D9"/>
    <w:rsid w:val="00542BCC"/>
    <w:rsid w:val="00542C65"/>
    <w:rsid w:val="00544CB5"/>
    <w:rsid w:val="00545327"/>
    <w:rsid w:val="00546491"/>
    <w:rsid w:val="00547A4C"/>
    <w:rsid w:val="00550587"/>
    <w:rsid w:val="00550B59"/>
    <w:rsid w:val="00551C84"/>
    <w:rsid w:val="00552330"/>
    <w:rsid w:val="00554D7A"/>
    <w:rsid w:val="0055673B"/>
    <w:rsid w:val="00562EE1"/>
    <w:rsid w:val="00562F94"/>
    <w:rsid w:val="00563303"/>
    <w:rsid w:val="00564EF1"/>
    <w:rsid w:val="005674C3"/>
    <w:rsid w:val="00573A96"/>
    <w:rsid w:val="00573C9A"/>
    <w:rsid w:val="00574AD9"/>
    <w:rsid w:val="00577D47"/>
    <w:rsid w:val="00580261"/>
    <w:rsid w:val="0058045A"/>
    <w:rsid w:val="0058061B"/>
    <w:rsid w:val="00581766"/>
    <w:rsid w:val="00586703"/>
    <w:rsid w:val="00587107"/>
    <w:rsid w:val="005908D5"/>
    <w:rsid w:val="0059091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3C36"/>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468A"/>
    <w:rsid w:val="00636CA8"/>
    <w:rsid w:val="006402D0"/>
    <w:rsid w:val="00646781"/>
    <w:rsid w:val="006468A7"/>
    <w:rsid w:val="0064711D"/>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78"/>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A71F7"/>
    <w:rsid w:val="006B1612"/>
    <w:rsid w:val="006B1759"/>
    <w:rsid w:val="006B1C6E"/>
    <w:rsid w:val="006B74F5"/>
    <w:rsid w:val="006C0321"/>
    <w:rsid w:val="006C2EF6"/>
    <w:rsid w:val="006C301C"/>
    <w:rsid w:val="006C5554"/>
    <w:rsid w:val="006C6D01"/>
    <w:rsid w:val="006C7ED0"/>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A8F"/>
    <w:rsid w:val="007001CA"/>
    <w:rsid w:val="0070364C"/>
    <w:rsid w:val="007052F4"/>
    <w:rsid w:val="0070579B"/>
    <w:rsid w:val="00706610"/>
    <w:rsid w:val="00706A84"/>
    <w:rsid w:val="00706C73"/>
    <w:rsid w:val="00710005"/>
    <w:rsid w:val="00710607"/>
    <w:rsid w:val="007110D6"/>
    <w:rsid w:val="00711DE4"/>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3F04"/>
    <w:rsid w:val="007344BE"/>
    <w:rsid w:val="007359AB"/>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925"/>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56A9"/>
    <w:rsid w:val="007B6A5D"/>
    <w:rsid w:val="007C1616"/>
    <w:rsid w:val="007C3B5E"/>
    <w:rsid w:val="007C3EF9"/>
    <w:rsid w:val="007C5A21"/>
    <w:rsid w:val="007C7740"/>
    <w:rsid w:val="007D1A63"/>
    <w:rsid w:val="007D44C5"/>
    <w:rsid w:val="007E0026"/>
    <w:rsid w:val="007E0054"/>
    <w:rsid w:val="007E1CF4"/>
    <w:rsid w:val="007E305B"/>
    <w:rsid w:val="007E6B33"/>
    <w:rsid w:val="007F0C45"/>
    <w:rsid w:val="007F1A2F"/>
    <w:rsid w:val="007F21F1"/>
    <w:rsid w:val="007F37A9"/>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3C1"/>
    <w:rsid w:val="008A2BFE"/>
    <w:rsid w:val="008A2F42"/>
    <w:rsid w:val="008A4984"/>
    <w:rsid w:val="008B199D"/>
    <w:rsid w:val="008B19D2"/>
    <w:rsid w:val="008B1EA9"/>
    <w:rsid w:val="008B2279"/>
    <w:rsid w:val="008B7390"/>
    <w:rsid w:val="008C0A40"/>
    <w:rsid w:val="008C3010"/>
    <w:rsid w:val="008C349F"/>
    <w:rsid w:val="008C3818"/>
    <w:rsid w:val="008C4913"/>
    <w:rsid w:val="008C5AF3"/>
    <w:rsid w:val="008C659E"/>
    <w:rsid w:val="008C681B"/>
    <w:rsid w:val="008C71ED"/>
    <w:rsid w:val="008D0B4A"/>
    <w:rsid w:val="008D1581"/>
    <w:rsid w:val="008D51BB"/>
    <w:rsid w:val="008E0A76"/>
    <w:rsid w:val="008E18C9"/>
    <w:rsid w:val="008E4A1F"/>
    <w:rsid w:val="008E57D0"/>
    <w:rsid w:val="008E5FE2"/>
    <w:rsid w:val="008E709E"/>
    <w:rsid w:val="008F0747"/>
    <w:rsid w:val="008F0D09"/>
    <w:rsid w:val="008F2098"/>
    <w:rsid w:val="008F4F62"/>
    <w:rsid w:val="008F500C"/>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1D4"/>
    <w:rsid w:val="00954CEA"/>
    <w:rsid w:val="00956DB2"/>
    <w:rsid w:val="00960148"/>
    <w:rsid w:val="00960ED2"/>
    <w:rsid w:val="00963F1D"/>
    <w:rsid w:val="00965ABE"/>
    <w:rsid w:val="00966E2A"/>
    <w:rsid w:val="009706E1"/>
    <w:rsid w:val="0097365F"/>
    <w:rsid w:val="0097525F"/>
    <w:rsid w:val="009769C2"/>
    <w:rsid w:val="0098086C"/>
    <w:rsid w:val="00980B8C"/>
    <w:rsid w:val="00981135"/>
    <w:rsid w:val="0098230E"/>
    <w:rsid w:val="00982765"/>
    <w:rsid w:val="00982AC0"/>
    <w:rsid w:val="00984C4C"/>
    <w:rsid w:val="009873F0"/>
    <w:rsid w:val="00992C93"/>
    <w:rsid w:val="0099347C"/>
    <w:rsid w:val="009A347C"/>
    <w:rsid w:val="009A4319"/>
    <w:rsid w:val="009A48EC"/>
    <w:rsid w:val="009A59BA"/>
    <w:rsid w:val="009A6A6F"/>
    <w:rsid w:val="009B031A"/>
    <w:rsid w:val="009B0BBF"/>
    <w:rsid w:val="009B0D00"/>
    <w:rsid w:val="009B1A09"/>
    <w:rsid w:val="009B1F03"/>
    <w:rsid w:val="009B27BD"/>
    <w:rsid w:val="009B68FA"/>
    <w:rsid w:val="009B7A9D"/>
    <w:rsid w:val="009C0340"/>
    <w:rsid w:val="009C26B8"/>
    <w:rsid w:val="009C2FAC"/>
    <w:rsid w:val="009C301C"/>
    <w:rsid w:val="009C3846"/>
    <w:rsid w:val="009C73DA"/>
    <w:rsid w:val="009D3173"/>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06304"/>
    <w:rsid w:val="00A1032B"/>
    <w:rsid w:val="00A10A8D"/>
    <w:rsid w:val="00A1155A"/>
    <w:rsid w:val="00A1203C"/>
    <w:rsid w:val="00A13445"/>
    <w:rsid w:val="00A13516"/>
    <w:rsid w:val="00A13951"/>
    <w:rsid w:val="00A14D8D"/>
    <w:rsid w:val="00A17AB2"/>
    <w:rsid w:val="00A17C36"/>
    <w:rsid w:val="00A228B0"/>
    <w:rsid w:val="00A23515"/>
    <w:rsid w:val="00A23A9F"/>
    <w:rsid w:val="00A244C7"/>
    <w:rsid w:val="00A32EFD"/>
    <w:rsid w:val="00A340E4"/>
    <w:rsid w:val="00A35CE9"/>
    <w:rsid w:val="00A36701"/>
    <w:rsid w:val="00A404B6"/>
    <w:rsid w:val="00A40C91"/>
    <w:rsid w:val="00A41F04"/>
    <w:rsid w:val="00A4251F"/>
    <w:rsid w:val="00A42AD3"/>
    <w:rsid w:val="00A446C4"/>
    <w:rsid w:val="00A44963"/>
    <w:rsid w:val="00A46C97"/>
    <w:rsid w:val="00A47224"/>
    <w:rsid w:val="00A47AD0"/>
    <w:rsid w:val="00A47B6A"/>
    <w:rsid w:val="00A50B05"/>
    <w:rsid w:val="00A53005"/>
    <w:rsid w:val="00A53304"/>
    <w:rsid w:val="00A540C0"/>
    <w:rsid w:val="00A5622F"/>
    <w:rsid w:val="00A57793"/>
    <w:rsid w:val="00A578F4"/>
    <w:rsid w:val="00A613E2"/>
    <w:rsid w:val="00A61842"/>
    <w:rsid w:val="00A6196B"/>
    <w:rsid w:val="00A62A0C"/>
    <w:rsid w:val="00A6417F"/>
    <w:rsid w:val="00A663B2"/>
    <w:rsid w:val="00A70073"/>
    <w:rsid w:val="00A713D0"/>
    <w:rsid w:val="00A73665"/>
    <w:rsid w:val="00A769E1"/>
    <w:rsid w:val="00A76DB1"/>
    <w:rsid w:val="00A809DE"/>
    <w:rsid w:val="00A8142F"/>
    <w:rsid w:val="00A81BC0"/>
    <w:rsid w:val="00A81E43"/>
    <w:rsid w:val="00A82F23"/>
    <w:rsid w:val="00A8322A"/>
    <w:rsid w:val="00A83C6A"/>
    <w:rsid w:val="00A842C7"/>
    <w:rsid w:val="00A84A73"/>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1FB"/>
    <w:rsid w:val="00AC1D36"/>
    <w:rsid w:val="00AC4F47"/>
    <w:rsid w:val="00AC5529"/>
    <w:rsid w:val="00AC5E08"/>
    <w:rsid w:val="00AC6587"/>
    <w:rsid w:val="00AC6CAF"/>
    <w:rsid w:val="00AD225E"/>
    <w:rsid w:val="00AD26FF"/>
    <w:rsid w:val="00AD2E87"/>
    <w:rsid w:val="00AD3946"/>
    <w:rsid w:val="00AD4615"/>
    <w:rsid w:val="00AD7570"/>
    <w:rsid w:val="00AD7FD8"/>
    <w:rsid w:val="00AE02D1"/>
    <w:rsid w:val="00AE030A"/>
    <w:rsid w:val="00AE15DD"/>
    <w:rsid w:val="00AE2753"/>
    <w:rsid w:val="00AE2E5F"/>
    <w:rsid w:val="00AE39B0"/>
    <w:rsid w:val="00AE42A6"/>
    <w:rsid w:val="00AE5D50"/>
    <w:rsid w:val="00AE6566"/>
    <w:rsid w:val="00AE6B8A"/>
    <w:rsid w:val="00AE764D"/>
    <w:rsid w:val="00AE7DDF"/>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5C6"/>
    <w:rsid w:val="00B42A60"/>
    <w:rsid w:val="00B439CC"/>
    <w:rsid w:val="00B45D0F"/>
    <w:rsid w:val="00B46037"/>
    <w:rsid w:val="00B470BD"/>
    <w:rsid w:val="00B50848"/>
    <w:rsid w:val="00B53307"/>
    <w:rsid w:val="00B535FA"/>
    <w:rsid w:val="00B55F9F"/>
    <w:rsid w:val="00B57B5C"/>
    <w:rsid w:val="00B606FF"/>
    <w:rsid w:val="00B655D6"/>
    <w:rsid w:val="00B71341"/>
    <w:rsid w:val="00B7255B"/>
    <w:rsid w:val="00B72588"/>
    <w:rsid w:val="00B7298D"/>
    <w:rsid w:val="00B73917"/>
    <w:rsid w:val="00B74B92"/>
    <w:rsid w:val="00B74F81"/>
    <w:rsid w:val="00B75C40"/>
    <w:rsid w:val="00B75D5D"/>
    <w:rsid w:val="00B761F1"/>
    <w:rsid w:val="00B77FF1"/>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1DCD"/>
    <w:rsid w:val="00BC625F"/>
    <w:rsid w:val="00BD2D88"/>
    <w:rsid w:val="00BD4227"/>
    <w:rsid w:val="00BD439F"/>
    <w:rsid w:val="00BD4443"/>
    <w:rsid w:val="00BD4981"/>
    <w:rsid w:val="00BD4F60"/>
    <w:rsid w:val="00BE016A"/>
    <w:rsid w:val="00BE2C91"/>
    <w:rsid w:val="00BE6768"/>
    <w:rsid w:val="00BE7052"/>
    <w:rsid w:val="00BF0219"/>
    <w:rsid w:val="00BF2245"/>
    <w:rsid w:val="00BF461C"/>
    <w:rsid w:val="00BF5269"/>
    <w:rsid w:val="00BF5C7A"/>
    <w:rsid w:val="00BF68DD"/>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37136"/>
    <w:rsid w:val="00C42A93"/>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66F8B"/>
    <w:rsid w:val="00C7133A"/>
    <w:rsid w:val="00C72384"/>
    <w:rsid w:val="00C763E0"/>
    <w:rsid w:val="00C87E08"/>
    <w:rsid w:val="00C95641"/>
    <w:rsid w:val="00CA1981"/>
    <w:rsid w:val="00CA2E9A"/>
    <w:rsid w:val="00CA414A"/>
    <w:rsid w:val="00CA4FFA"/>
    <w:rsid w:val="00CA52AF"/>
    <w:rsid w:val="00CA5464"/>
    <w:rsid w:val="00CA7722"/>
    <w:rsid w:val="00CB1867"/>
    <w:rsid w:val="00CB212C"/>
    <w:rsid w:val="00CB387D"/>
    <w:rsid w:val="00CB42AA"/>
    <w:rsid w:val="00CB4D73"/>
    <w:rsid w:val="00CC4B29"/>
    <w:rsid w:val="00CC5D4D"/>
    <w:rsid w:val="00CD0DF2"/>
    <w:rsid w:val="00CD0DF6"/>
    <w:rsid w:val="00CD13B1"/>
    <w:rsid w:val="00CD194A"/>
    <w:rsid w:val="00CD3016"/>
    <w:rsid w:val="00CD3D0F"/>
    <w:rsid w:val="00CD5A9B"/>
    <w:rsid w:val="00CD5E4C"/>
    <w:rsid w:val="00CD602A"/>
    <w:rsid w:val="00CD697E"/>
    <w:rsid w:val="00CD750D"/>
    <w:rsid w:val="00CE0940"/>
    <w:rsid w:val="00CE1AE3"/>
    <w:rsid w:val="00CE202D"/>
    <w:rsid w:val="00CE2DE6"/>
    <w:rsid w:val="00CE4C06"/>
    <w:rsid w:val="00CE4DCE"/>
    <w:rsid w:val="00CE5130"/>
    <w:rsid w:val="00CE5343"/>
    <w:rsid w:val="00CE5F24"/>
    <w:rsid w:val="00CF0739"/>
    <w:rsid w:val="00CF1DE0"/>
    <w:rsid w:val="00CF3CB5"/>
    <w:rsid w:val="00CF5DDE"/>
    <w:rsid w:val="00CF6659"/>
    <w:rsid w:val="00D002ED"/>
    <w:rsid w:val="00D024E6"/>
    <w:rsid w:val="00D043D8"/>
    <w:rsid w:val="00D064B4"/>
    <w:rsid w:val="00D10A13"/>
    <w:rsid w:val="00D12A45"/>
    <w:rsid w:val="00D15ECB"/>
    <w:rsid w:val="00D2045E"/>
    <w:rsid w:val="00D20C92"/>
    <w:rsid w:val="00D21C41"/>
    <w:rsid w:val="00D2407F"/>
    <w:rsid w:val="00D25AD3"/>
    <w:rsid w:val="00D25FCA"/>
    <w:rsid w:val="00D2685E"/>
    <w:rsid w:val="00D3061D"/>
    <w:rsid w:val="00D30A9D"/>
    <w:rsid w:val="00D30DBE"/>
    <w:rsid w:val="00D36BA0"/>
    <w:rsid w:val="00D40466"/>
    <w:rsid w:val="00D4174D"/>
    <w:rsid w:val="00D46530"/>
    <w:rsid w:val="00D46CA1"/>
    <w:rsid w:val="00D46ECC"/>
    <w:rsid w:val="00D52087"/>
    <w:rsid w:val="00D52094"/>
    <w:rsid w:val="00D52568"/>
    <w:rsid w:val="00D531EA"/>
    <w:rsid w:val="00D54821"/>
    <w:rsid w:val="00D54F97"/>
    <w:rsid w:val="00D55303"/>
    <w:rsid w:val="00D564FF"/>
    <w:rsid w:val="00D57614"/>
    <w:rsid w:val="00D607A4"/>
    <w:rsid w:val="00D6255F"/>
    <w:rsid w:val="00D63BB8"/>
    <w:rsid w:val="00D64D48"/>
    <w:rsid w:val="00D64FB7"/>
    <w:rsid w:val="00D70535"/>
    <w:rsid w:val="00D70A5A"/>
    <w:rsid w:val="00D73646"/>
    <w:rsid w:val="00D736F3"/>
    <w:rsid w:val="00D7391D"/>
    <w:rsid w:val="00D74689"/>
    <w:rsid w:val="00D77385"/>
    <w:rsid w:val="00D81C2A"/>
    <w:rsid w:val="00D83895"/>
    <w:rsid w:val="00D85823"/>
    <w:rsid w:val="00D85D6C"/>
    <w:rsid w:val="00D9195F"/>
    <w:rsid w:val="00D929BA"/>
    <w:rsid w:val="00D93324"/>
    <w:rsid w:val="00D958D7"/>
    <w:rsid w:val="00D9597C"/>
    <w:rsid w:val="00D97C66"/>
    <w:rsid w:val="00DA0133"/>
    <w:rsid w:val="00DA0D28"/>
    <w:rsid w:val="00DA13FF"/>
    <w:rsid w:val="00DA1FBA"/>
    <w:rsid w:val="00DA3B41"/>
    <w:rsid w:val="00DA4331"/>
    <w:rsid w:val="00DA4874"/>
    <w:rsid w:val="00DA6D60"/>
    <w:rsid w:val="00DA7928"/>
    <w:rsid w:val="00DB021D"/>
    <w:rsid w:val="00DB08BC"/>
    <w:rsid w:val="00DB3FB2"/>
    <w:rsid w:val="00DB7E22"/>
    <w:rsid w:val="00DC07DF"/>
    <w:rsid w:val="00DC19C0"/>
    <w:rsid w:val="00DC385B"/>
    <w:rsid w:val="00DC4647"/>
    <w:rsid w:val="00DC71A6"/>
    <w:rsid w:val="00DD1A23"/>
    <w:rsid w:val="00DD68C7"/>
    <w:rsid w:val="00DD7C95"/>
    <w:rsid w:val="00DE01D4"/>
    <w:rsid w:val="00DE0504"/>
    <w:rsid w:val="00DE1D4C"/>
    <w:rsid w:val="00DE406E"/>
    <w:rsid w:val="00DE5A65"/>
    <w:rsid w:val="00DE6D11"/>
    <w:rsid w:val="00DF0C92"/>
    <w:rsid w:val="00DF25B2"/>
    <w:rsid w:val="00DF2E9A"/>
    <w:rsid w:val="00DF57C8"/>
    <w:rsid w:val="00E02F1B"/>
    <w:rsid w:val="00E03354"/>
    <w:rsid w:val="00E03FED"/>
    <w:rsid w:val="00E05C89"/>
    <w:rsid w:val="00E06436"/>
    <w:rsid w:val="00E07B50"/>
    <w:rsid w:val="00E11C70"/>
    <w:rsid w:val="00E124CC"/>
    <w:rsid w:val="00E14076"/>
    <w:rsid w:val="00E14E09"/>
    <w:rsid w:val="00E20BD6"/>
    <w:rsid w:val="00E23C57"/>
    <w:rsid w:val="00E26664"/>
    <w:rsid w:val="00E30B17"/>
    <w:rsid w:val="00E32439"/>
    <w:rsid w:val="00E3349D"/>
    <w:rsid w:val="00E33BBF"/>
    <w:rsid w:val="00E3470C"/>
    <w:rsid w:val="00E350B4"/>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970"/>
    <w:rsid w:val="00E91EFC"/>
    <w:rsid w:val="00EA05F9"/>
    <w:rsid w:val="00EA136A"/>
    <w:rsid w:val="00EA1946"/>
    <w:rsid w:val="00EA1C4C"/>
    <w:rsid w:val="00EA24AE"/>
    <w:rsid w:val="00EA35C3"/>
    <w:rsid w:val="00EA3B2E"/>
    <w:rsid w:val="00EA401B"/>
    <w:rsid w:val="00EA7B07"/>
    <w:rsid w:val="00EB3B1E"/>
    <w:rsid w:val="00EB3B84"/>
    <w:rsid w:val="00EB3F14"/>
    <w:rsid w:val="00EB7DF6"/>
    <w:rsid w:val="00EC51D6"/>
    <w:rsid w:val="00EC5BA9"/>
    <w:rsid w:val="00EC6E2B"/>
    <w:rsid w:val="00ED15F9"/>
    <w:rsid w:val="00ED1C27"/>
    <w:rsid w:val="00ED22C3"/>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4F6"/>
    <w:rsid w:val="00F247E1"/>
    <w:rsid w:val="00F24C3C"/>
    <w:rsid w:val="00F24D68"/>
    <w:rsid w:val="00F25111"/>
    <w:rsid w:val="00F25E73"/>
    <w:rsid w:val="00F265A5"/>
    <w:rsid w:val="00F26942"/>
    <w:rsid w:val="00F30966"/>
    <w:rsid w:val="00F312CE"/>
    <w:rsid w:val="00F36872"/>
    <w:rsid w:val="00F37166"/>
    <w:rsid w:val="00F41793"/>
    <w:rsid w:val="00F41A97"/>
    <w:rsid w:val="00F41C28"/>
    <w:rsid w:val="00F438AD"/>
    <w:rsid w:val="00F45C2D"/>
    <w:rsid w:val="00F45C4D"/>
    <w:rsid w:val="00F472D4"/>
    <w:rsid w:val="00F5105F"/>
    <w:rsid w:val="00F5248D"/>
    <w:rsid w:val="00F54487"/>
    <w:rsid w:val="00F62FCE"/>
    <w:rsid w:val="00F63E5C"/>
    <w:rsid w:val="00F63EC2"/>
    <w:rsid w:val="00F64762"/>
    <w:rsid w:val="00F66EB5"/>
    <w:rsid w:val="00F674EF"/>
    <w:rsid w:val="00F67655"/>
    <w:rsid w:val="00F6782E"/>
    <w:rsid w:val="00F71BE3"/>
    <w:rsid w:val="00F71E7D"/>
    <w:rsid w:val="00F75263"/>
    <w:rsid w:val="00F77391"/>
    <w:rsid w:val="00F77A2F"/>
    <w:rsid w:val="00F83F09"/>
    <w:rsid w:val="00F86678"/>
    <w:rsid w:val="00F90665"/>
    <w:rsid w:val="00F91317"/>
    <w:rsid w:val="00F94053"/>
    <w:rsid w:val="00F956AB"/>
    <w:rsid w:val="00F95D7D"/>
    <w:rsid w:val="00F973BE"/>
    <w:rsid w:val="00FB225F"/>
    <w:rsid w:val="00FC116E"/>
    <w:rsid w:val="00FC26E6"/>
    <w:rsid w:val="00FC3034"/>
    <w:rsid w:val="00FC49E9"/>
    <w:rsid w:val="00FD3942"/>
    <w:rsid w:val="00FD46A1"/>
    <w:rsid w:val="00FD48FC"/>
    <w:rsid w:val="00FD5615"/>
    <w:rsid w:val="00FD59AE"/>
    <w:rsid w:val="00FE065A"/>
    <w:rsid w:val="00FE2980"/>
    <w:rsid w:val="00FE2BF2"/>
    <w:rsid w:val="00FE5D29"/>
    <w:rsid w:val="00FE64BB"/>
    <w:rsid w:val="00FE7223"/>
    <w:rsid w:val="00FF075E"/>
    <w:rsid w:val="00FF1287"/>
    <w:rsid w:val="00FF2E27"/>
    <w:rsid w:val="00FF3787"/>
    <w:rsid w:val="00FF38F8"/>
    <w:rsid w:val="00FF6D39"/>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41</Pages>
  <Words>11186</Words>
  <Characters>63761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{पीयूष कुमार गुप्ता}</cp:lastModifiedBy>
  <cp:revision>32</cp:revision>
  <cp:lastPrinted>2025-05-19T04:38:00Z</cp:lastPrinted>
  <dcterms:created xsi:type="dcterms:W3CDTF">2025-04-17T12:44:00Z</dcterms:created>
  <dcterms:modified xsi:type="dcterms:W3CDTF">2025-05-21T13:42:00Z</dcterms:modified>
</cp:coreProperties>
</file>