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00C511"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1B94F12C"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253B3102" w14:textId="77777777" w:rsidTr="00317F66">
        <w:trPr>
          <w:trHeight w:val="1354"/>
        </w:trPr>
        <w:tc>
          <w:tcPr>
            <w:tcW w:w="2656" w:type="dxa"/>
            <w:tcBorders>
              <w:top w:val="single" w:sz="4" w:space="0" w:color="auto"/>
              <w:bottom w:val="single" w:sz="4" w:space="0" w:color="auto"/>
            </w:tcBorders>
          </w:tcPr>
          <w:p w14:paraId="3BF4F037"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EB02F8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081CBED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1D2F62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047D1CC9" w14:textId="77777777" w:rsidTr="00317F66">
        <w:trPr>
          <w:trHeight w:val="1264"/>
        </w:trPr>
        <w:tc>
          <w:tcPr>
            <w:tcW w:w="2656" w:type="dxa"/>
            <w:tcBorders>
              <w:top w:val="single" w:sz="4" w:space="0" w:color="auto"/>
              <w:bottom w:val="single" w:sz="4" w:space="0" w:color="auto"/>
            </w:tcBorders>
          </w:tcPr>
          <w:p w14:paraId="6AD3DB96"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5C9BFCBB"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673B79DB"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aa  Hrs</w:t>
            </w:r>
            <w:proofErr w:type="gramEnd"/>
            <w:r w:rsidRPr="00357F40">
              <w:rPr>
                <w:rFonts w:ascii="Book Antiqua" w:eastAsia="Arial Unicode MS" w:hAnsi="Book Antiqua" w:cstheme="minorHAnsi"/>
                <w:szCs w:val="22"/>
                <w:lang w:bidi="ar-SA"/>
              </w:rPr>
              <w:t xml:space="preserve"> (IST)   </w:t>
            </w:r>
          </w:p>
          <w:p w14:paraId="6FBEC449"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bb  Hrs</w:t>
            </w:r>
            <w:proofErr w:type="gramEnd"/>
            <w:r w:rsidRPr="00357F40">
              <w:rPr>
                <w:rFonts w:ascii="Book Antiqua" w:eastAsia="Arial Unicode MS" w:hAnsi="Book Antiqua" w:cstheme="minorHAnsi"/>
                <w:szCs w:val="22"/>
                <w:lang w:bidi="ar-SA"/>
              </w:rPr>
              <w:t xml:space="preserve"> (IST)</w:t>
            </w:r>
          </w:p>
        </w:tc>
      </w:tr>
      <w:tr w:rsidR="00357F40" w:rsidRPr="00357F40" w14:paraId="37A47B20" w14:textId="77777777" w:rsidTr="00317F66">
        <w:trPr>
          <w:trHeight w:val="1664"/>
        </w:trPr>
        <w:tc>
          <w:tcPr>
            <w:tcW w:w="2656" w:type="dxa"/>
            <w:tcBorders>
              <w:top w:val="single" w:sz="4" w:space="0" w:color="auto"/>
              <w:bottom w:val="single" w:sz="4" w:space="0" w:color="auto"/>
            </w:tcBorders>
          </w:tcPr>
          <w:p w14:paraId="4EC5ECA9"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1A14FE97"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3277AF9D"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3498DBD3"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735F38F"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1BCDA0D9"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3AA06DE3"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7B50E0F3" w14:textId="77777777" w:rsidTr="003C11AA">
        <w:trPr>
          <w:trHeight w:val="1705"/>
        </w:trPr>
        <w:tc>
          <w:tcPr>
            <w:tcW w:w="2656" w:type="dxa"/>
            <w:tcBorders>
              <w:top w:val="single" w:sz="4" w:space="0" w:color="auto"/>
            </w:tcBorders>
          </w:tcPr>
          <w:p w14:paraId="3C14566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7343E789"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0F167A78"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6C64FF45"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79A1E450"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47B08BE7" w14:textId="77777777" w:rsidTr="00EA499A">
              <w:tc>
                <w:tcPr>
                  <w:tcW w:w="8081" w:type="dxa"/>
                </w:tcPr>
                <w:p w14:paraId="52C0C0C8"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5B2BEF35" w14:textId="77777777" w:rsidTr="00EA499A">
              <w:tc>
                <w:tcPr>
                  <w:tcW w:w="8081" w:type="dxa"/>
                </w:tcPr>
                <w:p w14:paraId="5AF3EF30" w14:textId="77777777" w:rsidR="00EA499A" w:rsidRPr="00357F40" w:rsidRDefault="00EA499A" w:rsidP="00EA499A">
                  <w:pPr>
                    <w:jc w:val="both"/>
                    <w:rPr>
                      <w:rFonts w:ascii="Book Antiqua" w:hAnsi="Book Antiqua" w:cs="Arial"/>
                      <w:sz w:val="23"/>
                      <w:szCs w:val="23"/>
                      <w:lang w:val="en-GB"/>
                    </w:rPr>
                  </w:pPr>
                </w:p>
              </w:tc>
            </w:tr>
            <w:tr w:rsidR="00357F40" w:rsidRPr="00357F40" w14:paraId="6282F8E8" w14:textId="77777777" w:rsidTr="00EA499A">
              <w:tc>
                <w:tcPr>
                  <w:tcW w:w="8081" w:type="dxa"/>
                </w:tcPr>
                <w:p w14:paraId="3F84BE3D" w14:textId="77777777" w:rsidR="00EA499A" w:rsidRPr="00357F40" w:rsidRDefault="00EA499A" w:rsidP="00EA499A">
                  <w:pPr>
                    <w:jc w:val="both"/>
                    <w:rPr>
                      <w:rFonts w:ascii="Book Antiqua" w:hAnsi="Book Antiqua" w:cs="Arial"/>
                      <w:sz w:val="23"/>
                      <w:szCs w:val="23"/>
                      <w:lang w:val="en-GB"/>
                    </w:rPr>
                  </w:pPr>
                </w:p>
              </w:tc>
            </w:tr>
          </w:tbl>
          <w:p w14:paraId="5593D8D0"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23F1790F"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01BDF198"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6EEA1015"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2477FADB"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29DF6C77"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694EF34D" w14:textId="77777777" w:rsidTr="00317F66">
        <w:trPr>
          <w:trHeight w:val="856"/>
        </w:trPr>
        <w:tc>
          <w:tcPr>
            <w:tcW w:w="2656" w:type="dxa"/>
            <w:tcBorders>
              <w:top w:val="single" w:sz="4" w:space="0" w:color="auto"/>
            </w:tcBorders>
          </w:tcPr>
          <w:p w14:paraId="68D2D4AB"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B3590D7"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51027773"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6AD4D9E"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2187943F"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398E8ECF" w14:textId="77777777" w:rsidTr="00317F66">
        <w:trPr>
          <w:trHeight w:val="1855"/>
        </w:trPr>
        <w:tc>
          <w:tcPr>
            <w:tcW w:w="2656" w:type="dxa"/>
            <w:tcBorders>
              <w:top w:val="single" w:sz="4" w:space="0" w:color="auto"/>
            </w:tcBorders>
          </w:tcPr>
          <w:p w14:paraId="14D8B694"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58E10AE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4C6D2B05"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13184180"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24958772"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1779DFE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D096D66"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DB69F7F"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4211A2E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9A2601D"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254E123A"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F1DFECE"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7CC50677" w14:textId="77777777" w:rsidR="005C1719" w:rsidRPr="00357F40" w:rsidRDefault="00357F40" w:rsidP="00A9179C">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5F712" w14:textId="5591B94C"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 xml:space="preserve">as per ITB Clause </w:t>
      </w:r>
      <w:r w:rsidR="009F488E">
        <w:rPr>
          <w:rFonts w:ascii="Book Antiqua" w:eastAsia="Times New Roman" w:hAnsi="Book Antiqua" w:cstheme="minorHAnsi"/>
          <w:b/>
          <w:bCs/>
          <w:sz w:val="24"/>
          <w:szCs w:val="24"/>
          <w:lang w:bidi="ar-SA"/>
        </w:rPr>
        <w:t>42</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6D34407B"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089AB1D0" w14:textId="5387F8E6"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4D5278">
        <w:rPr>
          <w:rFonts w:ascii="Book Antiqua" w:eastAsia="Times New Roman" w:hAnsi="Book Antiqua" w:cstheme="minorHAnsi"/>
          <w:b/>
          <w:bCs/>
          <w:sz w:val="24"/>
          <w:szCs w:val="24"/>
          <w:lang w:bidi="ar-SA"/>
        </w:rPr>
        <w:t>-</w:t>
      </w:r>
      <w:r w:rsidR="009F488E">
        <w:rPr>
          <w:rFonts w:ascii="Book Antiqua" w:eastAsia="Times New Roman" w:hAnsi="Book Antiqua" w:cstheme="minorHAnsi"/>
          <w:b/>
          <w:bCs/>
          <w:sz w:val="24"/>
          <w:szCs w:val="24"/>
          <w:lang w:bidi="ar-SA"/>
        </w:rPr>
        <w:t>19</w:t>
      </w:r>
      <w:r w:rsidR="004D5278">
        <w:rPr>
          <w:rFonts w:ascii="Book Antiqua" w:eastAsia="Times New Roman" w:hAnsi="Book Antiqua" w:cstheme="minorHAnsi"/>
          <w:b/>
          <w:bCs/>
          <w:sz w:val="24"/>
          <w:szCs w:val="24"/>
          <w:lang w:bidi="ar-SA"/>
        </w:rPr>
        <w:t xml:space="preserve">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31A4273E"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1825596"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001A09BA"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1F3DAD3"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031E7CC0"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3A48048" w14:textId="6A19457E"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w:t>
      </w:r>
      <w:r w:rsidR="009F488E" w:rsidRPr="00B2358F">
        <w:rPr>
          <w:rFonts w:ascii="Book Antiqua" w:eastAsia="Times New Roman" w:hAnsi="Book Antiqua" w:cstheme="minorHAnsi"/>
          <w:sz w:val="24"/>
          <w:szCs w:val="24"/>
          <w:lang w:bidi="ar-SA"/>
        </w:rPr>
        <w:t>VAT</w:t>
      </w:r>
      <w:r w:rsidRPr="00B2358F">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DA1C48"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027BC3A3"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610CF0A5"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878DF22"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6014E920"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D405F4C"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4994A4F3"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688DCE9"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2B8FC04C"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44D0DB6E"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1B7EF12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FF6A8CE"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64B6CACA"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38E8D36"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ECC24B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8A84623"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0A976A2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DD0584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6CD743C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19510FA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5D33198"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2227494"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EDF1BDF"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03D062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0215B88"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4AC1631F"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780479B2" w14:textId="77777777" w:rsidR="00DC59A0" w:rsidRPr="00357F40" w:rsidRDefault="00DC59A0" w:rsidP="00DC59A0">
      <w:pPr>
        <w:spacing w:after="0" w:line="240" w:lineRule="auto"/>
        <w:ind w:left="1080"/>
        <w:jc w:val="both"/>
        <w:rPr>
          <w:rFonts w:ascii="Book Antiqua" w:hAnsi="Book Antiqua" w:cstheme="minorHAnsi"/>
          <w:b/>
          <w:bCs/>
        </w:rPr>
      </w:pPr>
    </w:p>
    <w:p w14:paraId="5EBD8EE8"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29205431"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584AA395" w14:textId="77777777" w:rsidR="00D15DB3" w:rsidRPr="009F488E" w:rsidRDefault="00D15DB3" w:rsidP="00D15DB3">
      <w:pPr>
        <w:pStyle w:val="ListParagraph"/>
        <w:numPr>
          <w:ilvl w:val="0"/>
          <w:numId w:val="10"/>
        </w:numPr>
        <w:spacing w:after="0" w:line="240" w:lineRule="auto"/>
        <w:jc w:val="both"/>
        <w:rPr>
          <w:rFonts w:ascii="Book Antiqua" w:hAnsi="Book Antiqua" w:cstheme="minorHAnsi"/>
          <w:b/>
          <w:bCs/>
        </w:rPr>
      </w:pPr>
      <w:r w:rsidRPr="009F488E">
        <w:rPr>
          <w:rFonts w:ascii="Book Antiqua" w:hAnsi="Book Antiqua" w:cstheme="minorHAnsi"/>
          <w:b/>
          <w:bCs/>
        </w:rPr>
        <w:t>Price of L1 bidder</w:t>
      </w:r>
    </w:p>
    <w:p w14:paraId="4272656B" w14:textId="77777777" w:rsidR="00DC59A0" w:rsidRPr="00357F40" w:rsidRDefault="00DC59A0" w:rsidP="00DC59A0">
      <w:pPr>
        <w:spacing w:after="0" w:line="240" w:lineRule="auto"/>
        <w:ind w:left="1080"/>
        <w:jc w:val="both"/>
        <w:rPr>
          <w:rFonts w:ascii="Book Antiqua" w:hAnsi="Book Antiqua" w:cstheme="minorHAnsi"/>
          <w:b/>
          <w:bCs/>
          <w:i/>
          <w:iCs/>
        </w:rPr>
      </w:pPr>
    </w:p>
    <w:p w14:paraId="39A98EFE"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38DF66F0"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6D7CD5A8"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691D9161"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2E5F201D"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125FC544"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7F1F752D"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4DF3761"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325C8424"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22463551"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7A782EE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FAC42E2"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E8ED8C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091E394F"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67895354"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1A4EB03C"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57CBA4CB"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3A7DE606"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AEE4BB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72DACB7F"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EBDAD3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5DA9F38F"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BF1AF15"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61D6955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02B125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The bidder shall not divulge either his bid or any other exclusive details of POWERGRID to any other party.</w:t>
      </w:r>
    </w:p>
    <w:p w14:paraId="0F6BDCF1"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807BFA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1C50310F"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4B76CBC3"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2773E456"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240B91AF"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14DFC0" w14:textId="77777777" w:rsidR="00E60141" w:rsidRDefault="00E60141" w:rsidP="005C1719">
      <w:pPr>
        <w:spacing w:after="0" w:line="240" w:lineRule="auto"/>
      </w:pPr>
      <w:r>
        <w:separator/>
      </w:r>
    </w:p>
  </w:endnote>
  <w:endnote w:type="continuationSeparator" w:id="0">
    <w:p w14:paraId="2E676021" w14:textId="77777777" w:rsidR="00E60141" w:rsidRDefault="00E60141"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7F5D6"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EAEFD11"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A7EB9" w14:textId="77777777" w:rsidR="00E60141" w:rsidRDefault="00E60141" w:rsidP="005C1719">
      <w:pPr>
        <w:spacing w:after="0" w:line="240" w:lineRule="auto"/>
      </w:pPr>
      <w:r>
        <w:separator/>
      </w:r>
    </w:p>
  </w:footnote>
  <w:footnote w:type="continuationSeparator" w:id="0">
    <w:p w14:paraId="22AAD72F" w14:textId="77777777" w:rsidR="00E60141" w:rsidRDefault="00E60141"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2C7E2" w14:textId="4AA9B8C6"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9F488E">
      <w:rPr>
        <w:rFonts w:ascii="Book Antiqua" w:hAnsi="Book Antiqua"/>
        <w:lang w:val="en-IN"/>
      </w:rPr>
      <w:t>B</w:t>
    </w:r>
    <w:r w:rsidRPr="006D079B">
      <w:rPr>
        <w:rFonts w:ascii="Book Antiqua" w:hAnsi="Book Antiqua"/>
        <w:lang w:val="en-IN"/>
      </w:rPr>
      <w:t xml:space="preserve"> (BDS)</w:t>
    </w:r>
  </w:p>
  <w:p w14:paraId="6C22523A" w14:textId="77777777" w:rsidR="009F488E" w:rsidRPr="006D079B" w:rsidRDefault="009F488E" w:rsidP="00EA499A">
    <w:pPr>
      <w:pStyle w:val="Header"/>
      <w:tabs>
        <w:tab w:val="left" w:pos="9251"/>
      </w:tabs>
      <w:jc w:val="right"/>
      <w:rPr>
        <w:rFonts w:ascii="Book Antiqua" w:hAnsi="Book Antiqua"/>
        <w:lang w:val="en-IN"/>
      </w:rPr>
    </w:pPr>
  </w:p>
  <w:p w14:paraId="5A500324" w14:textId="49E69B6C" w:rsidR="00DF6635" w:rsidRPr="00DF6635" w:rsidRDefault="0020014F" w:rsidP="00DF6635">
    <w:pPr>
      <w:spacing w:after="0" w:line="240" w:lineRule="auto"/>
      <w:jc w:val="both"/>
      <w:rPr>
        <w:rFonts w:ascii="Book Antiqua" w:hAnsi="Book Antiqua" w:cs="Arial"/>
        <w:b/>
        <w:bCs/>
        <w:szCs w:val="22"/>
      </w:rPr>
    </w:pPr>
    <w:r w:rsidRPr="00DF6635">
      <w:rPr>
        <w:rFonts w:ascii="Book Antiqua" w:hAnsi="Book Antiqua"/>
        <w:b/>
        <w:bCs/>
        <w:lang w:val="en-IN"/>
      </w:rPr>
      <w:t>Name of the package</w:t>
    </w:r>
    <w:r w:rsidR="00EA499A" w:rsidRPr="00DF6635">
      <w:rPr>
        <w:rFonts w:ascii="Book Antiqua" w:hAnsi="Book Antiqua"/>
        <w:b/>
        <w:bCs/>
        <w:lang w:val="en-IN"/>
      </w:rPr>
      <w:t>:</w:t>
    </w:r>
    <w:r w:rsidR="00EA499A" w:rsidRPr="00DF6635">
      <w:rPr>
        <w:rFonts w:ascii="Book Antiqua" w:hAnsi="Book Antiqua"/>
        <w:b/>
        <w:bCs/>
      </w:rPr>
      <w:t xml:space="preserve"> </w:t>
    </w:r>
    <w:r w:rsidR="00DF6635" w:rsidRPr="00DF6635">
      <w:rPr>
        <w:rFonts w:ascii="Book Antiqua" w:hAnsi="Book Antiqua" w:cs="Arial"/>
        <w:b/>
        <w:bCs/>
        <w:szCs w:val="22"/>
      </w:rPr>
      <w:t xml:space="preserve">Tower Package – TL02 for 400kV D/C (ACSR Twin Moose) </w:t>
    </w:r>
    <w:proofErr w:type="spellStart"/>
    <w:r w:rsidR="00DF6635" w:rsidRPr="00DF6635">
      <w:rPr>
        <w:rFonts w:ascii="Book Antiqua" w:hAnsi="Book Antiqua" w:cs="Arial"/>
        <w:b/>
        <w:bCs/>
        <w:szCs w:val="22"/>
      </w:rPr>
      <w:t>Lessos-Loosuk</w:t>
    </w:r>
    <w:proofErr w:type="spellEnd"/>
    <w:r w:rsidR="00DF6635" w:rsidRPr="00DF6635">
      <w:rPr>
        <w:rFonts w:ascii="Book Antiqua" w:hAnsi="Book Antiqua" w:cs="Arial"/>
        <w:b/>
        <w:bCs/>
        <w:szCs w:val="22"/>
      </w:rPr>
      <w:t xml:space="preserve"> Transmission Line and LILO of </w:t>
    </w:r>
    <w:proofErr w:type="spellStart"/>
    <w:r w:rsidR="00DF6635" w:rsidRPr="00DF6635">
      <w:rPr>
        <w:rFonts w:ascii="Book Antiqua" w:hAnsi="Book Antiqua" w:cs="Arial"/>
        <w:b/>
        <w:bCs/>
        <w:szCs w:val="22"/>
      </w:rPr>
      <w:t>Loyangalani-Suswa</w:t>
    </w:r>
    <w:proofErr w:type="spellEnd"/>
    <w:r w:rsidR="00DF6635" w:rsidRPr="00DF6635">
      <w:rPr>
        <w:rFonts w:ascii="Book Antiqua" w:hAnsi="Book Antiqua" w:cs="Arial"/>
        <w:b/>
        <w:bCs/>
        <w:szCs w:val="22"/>
      </w:rPr>
      <w:t xml:space="preserve"> 400kV D/C Line at </w:t>
    </w:r>
    <w:proofErr w:type="spellStart"/>
    <w:r w:rsidR="00DF6635" w:rsidRPr="00DF6635">
      <w:rPr>
        <w:rFonts w:ascii="Book Antiqua" w:hAnsi="Book Antiqua" w:cs="Arial"/>
        <w:b/>
        <w:bCs/>
        <w:szCs w:val="22"/>
      </w:rPr>
      <w:t>Loosuk</w:t>
    </w:r>
    <w:proofErr w:type="spellEnd"/>
    <w:r w:rsidR="00DF6635" w:rsidRPr="00DF6635">
      <w:rPr>
        <w:rFonts w:ascii="Book Antiqua" w:hAnsi="Book Antiqua" w:cs="Arial"/>
        <w:b/>
        <w:bCs/>
        <w:szCs w:val="22"/>
      </w:rPr>
      <w:t xml:space="preserve"> Substation (with ACSR Triple Condor) under Transmission Line &amp; Substation works associated with Transmission Project in Kenya through PPP-JV model with Africa50</w:t>
    </w:r>
    <w:r w:rsidR="009F488E" w:rsidRPr="00DF6635">
      <w:rPr>
        <w:rFonts w:ascii="Book Antiqua" w:hAnsi="Book Antiqua" w:cs="Arial"/>
        <w:b/>
        <w:bCs/>
        <w:szCs w:val="22"/>
      </w:rPr>
      <w:t xml:space="preserve">; </w:t>
    </w:r>
    <w:r w:rsidRPr="00DF6635">
      <w:rPr>
        <w:rFonts w:ascii="Book Antiqua" w:hAnsi="Book Antiqua"/>
        <w:b/>
        <w:bCs/>
        <w:lang w:val="en-IN"/>
      </w:rPr>
      <w:t>Specification No:</w:t>
    </w:r>
    <w:bookmarkStart w:id="0" w:name="_Hlk83131654"/>
    <w:r w:rsidR="00EA499A" w:rsidRPr="00DF6635">
      <w:rPr>
        <w:rFonts w:ascii="Book Antiqua" w:hAnsi="Book Antiqua" w:cs="Arial"/>
        <w:b/>
        <w:bCs/>
        <w:szCs w:val="22"/>
      </w:rPr>
      <w:t xml:space="preserve"> </w:t>
    </w:r>
    <w:bookmarkEnd w:id="0"/>
    <w:r w:rsidR="00DF6635" w:rsidRPr="00DF6635">
      <w:rPr>
        <w:rFonts w:ascii="Book Antiqua" w:hAnsi="Book Antiqua" w:cs="Arial"/>
        <w:b/>
        <w:bCs/>
        <w:szCs w:val="22"/>
      </w:rPr>
      <w:t>CC-CS/PG-AF50/KEN/TL02/G5</w:t>
    </w:r>
  </w:p>
  <w:p w14:paraId="15BD7AE0" w14:textId="4A95558B" w:rsidR="00E64700" w:rsidRPr="009F488E" w:rsidRDefault="00E64700" w:rsidP="009F488E">
    <w:pPr>
      <w:spacing w:after="0" w:line="240" w:lineRule="auto"/>
      <w:ind w:left="41" w:right="78"/>
      <w:jc w:val="both"/>
      <w:rPr>
        <w:rFonts w:ascii="Book Antiqua" w:hAnsi="Book Antiqua" w:cs="Arial"/>
        <w:b/>
        <w:bCs/>
        <w:szCs w:val="22"/>
      </w:rPr>
    </w:pPr>
  </w:p>
  <w:p w14:paraId="211F9C79" w14:textId="77777777"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281429"/>
    <w:multiLevelType w:val="hybridMultilevel"/>
    <w:tmpl w:val="BCD4A562"/>
    <w:lvl w:ilvl="0" w:tplc="C52E23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6"/>
  </w:num>
  <w:num w:numId="2">
    <w:abstractNumId w:val="0"/>
  </w:num>
  <w:num w:numId="3">
    <w:abstractNumId w:val="4"/>
  </w:num>
  <w:num w:numId="4">
    <w:abstractNumId w:val="7"/>
  </w:num>
  <w:num w:numId="5">
    <w:abstractNumId w:val="8"/>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20014F"/>
    <w:rsid w:val="00200D16"/>
    <w:rsid w:val="002124A1"/>
    <w:rsid w:val="0021722C"/>
    <w:rsid w:val="00270591"/>
    <w:rsid w:val="002908F5"/>
    <w:rsid w:val="002A02FF"/>
    <w:rsid w:val="002A11C7"/>
    <w:rsid w:val="002A7570"/>
    <w:rsid w:val="00314A2B"/>
    <w:rsid w:val="00341A20"/>
    <w:rsid w:val="00357F40"/>
    <w:rsid w:val="003838B7"/>
    <w:rsid w:val="00387AA8"/>
    <w:rsid w:val="003A2E55"/>
    <w:rsid w:val="003C11AA"/>
    <w:rsid w:val="003E6A53"/>
    <w:rsid w:val="00427E72"/>
    <w:rsid w:val="00442F43"/>
    <w:rsid w:val="00487ED4"/>
    <w:rsid w:val="00492BC8"/>
    <w:rsid w:val="00495CA5"/>
    <w:rsid w:val="004C2DD8"/>
    <w:rsid w:val="004D5278"/>
    <w:rsid w:val="005576BF"/>
    <w:rsid w:val="005C1719"/>
    <w:rsid w:val="005C3E38"/>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1BF3"/>
    <w:rsid w:val="00854199"/>
    <w:rsid w:val="00886D44"/>
    <w:rsid w:val="008A128F"/>
    <w:rsid w:val="008F167B"/>
    <w:rsid w:val="008F63B0"/>
    <w:rsid w:val="00931C28"/>
    <w:rsid w:val="009619FF"/>
    <w:rsid w:val="00991E4F"/>
    <w:rsid w:val="009C269A"/>
    <w:rsid w:val="009E0ADB"/>
    <w:rsid w:val="009F488E"/>
    <w:rsid w:val="00A04E8A"/>
    <w:rsid w:val="00A26A0F"/>
    <w:rsid w:val="00A634CD"/>
    <w:rsid w:val="00A7189E"/>
    <w:rsid w:val="00A9179C"/>
    <w:rsid w:val="00AB36D1"/>
    <w:rsid w:val="00B203A2"/>
    <w:rsid w:val="00B2358F"/>
    <w:rsid w:val="00B5290C"/>
    <w:rsid w:val="00B5578A"/>
    <w:rsid w:val="00B67D16"/>
    <w:rsid w:val="00B708F5"/>
    <w:rsid w:val="00B72587"/>
    <w:rsid w:val="00B77C01"/>
    <w:rsid w:val="00B92F93"/>
    <w:rsid w:val="00C2314E"/>
    <w:rsid w:val="00C57394"/>
    <w:rsid w:val="00C66B2C"/>
    <w:rsid w:val="00CB125F"/>
    <w:rsid w:val="00CC54E9"/>
    <w:rsid w:val="00CD52F4"/>
    <w:rsid w:val="00CD65AF"/>
    <w:rsid w:val="00D15DB3"/>
    <w:rsid w:val="00D72982"/>
    <w:rsid w:val="00D86546"/>
    <w:rsid w:val="00DC59A0"/>
    <w:rsid w:val="00DF6635"/>
    <w:rsid w:val="00E37890"/>
    <w:rsid w:val="00E41696"/>
    <w:rsid w:val="00E53436"/>
    <w:rsid w:val="00E60141"/>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AC7C86"/>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6</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Silpa Vakati</cp:lastModifiedBy>
  <cp:revision>42</cp:revision>
  <cp:lastPrinted>2022-01-07T11:39:00Z</cp:lastPrinted>
  <dcterms:created xsi:type="dcterms:W3CDTF">2018-07-24T08:58:00Z</dcterms:created>
  <dcterms:modified xsi:type="dcterms:W3CDTF">2022-07-19T16:35:00Z</dcterms:modified>
  <cp:contentStatus/>
</cp:coreProperties>
</file>