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3EF58706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206DA4" w:rsidRPr="00206DA4">
        <w:rPr>
          <w:rFonts w:ascii="Palatino Linotype" w:hAnsi="Palatino Linotype"/>
          <w:bCs/>
          <w:lang w:val="en-GB"/>
        </w:rPr>
        <w:t>Construction of 400kV D/C Quad Bareilly- Bareilly line under RTM; Spec. No: NR3/NT/W-TW/DOM/K00/25/07761 (RFx No. 5002004542)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34C90C1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Upto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Hrs on </w:t>
            </w:r>
            <w:r w:rsidR="004E049F">
              <w:rPr>
                <w:rFonts w:ascii="Book Antiqua" w:hAnsi="Book Antiqua"/>
                <w:b/>
                <w:bCs/>
              </w:rPr>
              <w:t>1</w:t>
            </w:r>
            <w:r w:rsidR="00206DA4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 w:rsidR="00206DA4"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610F0380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Upto 11:00 Hrs on </w:t>
            </w:r>
            <w:r w:rsidR="004E049F">
              <w:rPr>
                <w:rFonts w:ascii="Book Antiqua" w:hAnsi="Book Antiqua"/>
                <w:b/>
                <w:bCs/>
              </w:rPr>
              <w:t>1</w:t>
            </w:r>
            <w:r w:rsidR="00206DA4">
              <w:rPr>
                <w:rFonts w:ascii="Book Antiqua" w:hAnsi="Book Antiqua"/>
                <w:b/>
                <w:bCs/>
              </w:rPr>
              <w:t>6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 w:rsidR="00206DA4"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6CA9646A" w14:textId="18063512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7483DEBB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Upto 11:30 Hrs on </w:t>
            </w:r>
            <w:r w:rsidR="004E049F">
              <w:rPr>
                <w:rFonts w:ascii="Book Antiqua" w:hAnsi="Book Antiqua"/>
                <w:b/>
                <w:bCs/>
              </w:rPr>
              <w:t>1</w:t>
            </w:r>
            <w:r w:rsidR="00206DA4">
              <w:rPr>
                <w:rFonts w:ascii="Book Antiqua" w:hAnsi="Book Antiqua"/>
                <w:b/>
                <w:bCs/>
              </w:rPr>
              <w:t>8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</w:t>
            </w:r>
            <w:r w:rsidR="00206DA4"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F5306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06DA4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049F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B6530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94392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55</cp:revision>
  <cp:lastPrinted>2024-01-08T06:37:00Z</cp:lastPrinted>
  <dcterms:created xsi:type="dcterms:W3CDTF">2020-02-24T04:55:00Z</dcterms:created>
  <dcterms:modified xsi:type="dcterms:W3CDTF">2025-07-09T10:52:00Z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2025-07-09T10:51:53Z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cb3462c3-3c9e-4eb7-b7f7-fa32717c0d76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