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3AF82" w14:textId="275EA7DC" w:rsidR="00AB6B56" w:rsidRPr="00E80D5E" w:rsidRDefault="00AB6B56" w:rsidP="0026044A">
      <w:pPr>
        <w:pStyle w:val="Header"/>
        <w:tabs>
          <w:tab w:val="left" w:pos="1141"/>
        </w:tabs>
        <w:spacing w:after="120"/>
        <w:rPr>
          <w:rFonts w:ascii="Book Antiqua" w:hAnsi="Book Antiqua" w:cs="Arial"/>
          <w:color w:val="000000" w:themeColor="text1"/>
          <w:sz w:val="21"/>
          <w:szCs w:val="21"/>
          <w:lang w:val="en-IN"/>
        </w:rPr>
      </w:pPr>
      <w:r w:rsidRPr="00E80D5E">
        <w:rPr>
          <w:rFonts w:ascii="Book Antiqua" w:hAnsi="Book Antiqua" w:cs="Arial"/>
          <w:b/>
          <w:bCs/>
          <w:color w:val="000000" w:themeColor="text1"/>
          <w:sz w:val="21"/>
          <w:szCs w:val="21"/>
        </w:rPr>
        <w:t xml:space="preserve">Ref. No.: </w:t>
      </w:r>
      <w:r w:rsidR="00D56365" w:rsidRPr="00E80D5E">
        <w:rPr>
          <w:rFonts w:ascii="Book Antiqua" w:hAnsi="Book Antiqua" w:cs="Arial"/>
          <w:b/>
          <w:bCs/>
          <w:color w:val="000000" w:themeColor="text1"/>
          <w:sz w:val="21"/>
          <w:szCs w:val="21"/>
          <w:lang w:val="en-IN"/>
        </w:rPr>
        <w:t>CC-CS/G1</w:t>
      </w:r>
      <w:r w:rsidR="00E80D5E" w:rsidRPr="00E80D5E">
        <w:rPr>
          <w:rFonts w:ascii="Book Antiqua" w:hAnsi="Book Antiqua" w:cs="Arial"/>
          <w:b/>
          <w:bCs/>
          <w:color w:val="000000" w:themeColor="text1"/>
          <w:sz w:val="21"/>
          <w:szCs w:val="21"/>
          <w:lang w:val="en-IN"/>
        </w:rPr>
        <w:t>1</w:t>
      </w:r>
      <w:r w:rsidR="00D56365" w:rsidRPr="00E80D5E">
        <w:rPr>
          <w:rFonts w:ascii="Book Antiqua" w:hAnsi="Book Antiqua" w:cs="Arial"/>
          <w:b/>
          <w:bCs/>
          <w:color w:val="000000" w:themeColor="text1"/>
          <w:sz w:val="21"/>
          <w:szCs w:val="21"/>
          <w:lang w:val="en-IN"/>
        </w:rPr>
        <w:t>/</w:t>
      </w:r>
      <w:r w:rsidR="00E95032">
        <w:rPr>
          <w:rFonts w:ascii="Book Antiqua" w:hAnsi="Book Antiqua" w:cs="Arial"/>
          <w:b/>
          <w:bCs/>
          <w:color w:val="000000" w:themeColor="text1"/>
          <w:sz w:val="21"/>
          <w:szCs w:val="21"/>
          <w:lang w:val="en-IN"/>
        </w:rPr>
        <w:t>7</w:t>
      </w:r>
      <w:r w:rsidR="00F42B07">
        <w:rPr>
          <w:rFonts w:ascii="Book Antiqua" w:hAnsi="Book Antiqua" w:cs="Arial"/>
          <w:b/>
          <w:bCs/>
          <w:color w:val="000000" w:themeColor="text1"/>
          <w:sz w:val="21"/>
          <w:szCs w:val="21"/>
          <w:lang w:val="en-IN"/>
        </w:rPr>
        <w:t>TR-</w:t>
      </w:r>
      <w:r w:rsidR="00103F18">
        <w:rPr>
          <w:rFonts w:ascii="Book Antiqua" w:hAnsi="Book Antiqua" w:cs="Arial"/>
          <w:b/>
          <w:bCs/>
          <w:color w:val="000000" w:themeColor="text1"/>
          <w:sz w:val="21"/>
          <w:szCs w:val="21"/>
          <w:lang w:val="en-IN"/>
        </w:rPr>
        <w:t>21</w:t>
      </w:r>
      <w:r w:rsidR="00F53580" w:rsidRPr="00E80D5E">
        <w:rPr>
          <w:rFonts w:ascii="Book Antiqua" w:hAnsi="Book Antiqua" w:cs="Arial"/>
          <w:b/>
          <w:bCs/>
          <w:color w:val="000000" w:themeColor="text1"/>
          <w:sz w:val="21"/>
          <w:szCs w:val="21"/>
          <w:lang w:val="en-IN"/>
        </w:rPr>
        <w:t>-BULK</w:t>
      </w:r>
      <w:r w:rsidR="00EE2A04" w:rsidRPr="00E80D5E">
        <w:rPr>
          <w:rFonts w:ascii="Book Antiqua" w:hAnsi="Book Antiqua" w:cs="Arial"/>
          <w:b/>
          <w:bCs/>
          <w:color w:val="000000" w:themeColor="text1"/>
          <w:sz w:val="21"/>
          <w:szCs w:val="21"/>
          <w:lang w:val="en-IN"/>
        </w:rPr>
        <w:t>/</w:t>
      </w:r>
      <w:r w:rsidR="00EE2A04" w:rsidRPr="00E80D5E">
        <w:rPr>
          <w:rFonts w:ascii="Book Antiqua" w:hAnsi="Book Antiqua" w:cs="Arial"/>
          <w:b/>
          <w:bCs/>
          <w:color w:val="000000" w:themeColor="text1"/>
          <w:sz w:val="21"/>
          <w:szCs w:val="21"/>
        </w:rPr>
        <w:t>OBDE-I</w:t>
      </w:r>
      <w:r w:rsidR="008B3D87">
        <w:rPr>
          <w:rFonts w:ascii="Book Antiqua" w:hAnsi="Book Antiqua" w:cs="Arial"/>
          <w:b/>
          <w:bCs/>
          <w:color w:val="000000" w:themeColor="text1"/>
          <w:sz w:val="21"/>
          <w:szCs w:val="21"/>
        </w:rPr>
        <w:t>I</w:t>
      </w:r>
      <w:r w:rsidRPr="00E80D5E">
        <w:rPr>
          <w:rFonts w:ascii="Book Antiqua" w:hAnsi="Book Antiqua" w:cs="Arial"/>
          <w:b/>
          <w:bCs/>
          <w:color w:val="000000" w:themeColor="text1"/>
          <w:sz w:val="21"/>
          <w:szCs w:val="21"/>
        </w:rPr>
        <w:t xml:space="preserve">                   </w:t>
      </w:r>
      <w:r w:rsidR="0026044A" w:rsidRPr="00E80D5E">
        <w:rPr>
          <w:rFonts w:ascii="Book Antiqua" w:hAnsi="Book Antiqua" w:cs="Arial"/>
          <w:b/>
          <w:bCs/>
          <w:color w:val="000000" w:themeColor="text1"/>
          <w:sz w:val="21"/>
          <w:szCs w:val="21"/>
        </w:rPr>
        <w:tab/>
      </w:r>
      <w:r w:rsidRPr="00E80D5E">
        <w:rPr>
          <w:rFonts w:ascii="Book Antiqua" w:hAnsi="Book Antiqua" w:cs="Arial"/>
          <w:b/>
          <w:bCs/>
          <w:color w:val="000000" w:themeColor="text1"/>
          <w:sz w:val="21"/>
          <w:szCs w:val="21"/>
        </w:rPr>
        <w:t xml:space="preserve">   Date: </w:t>
      </w:r>
      <w:r w:rsidR="008B3D87">
        <w:rPr>
          <w:rFonts w:ascii="Book Antiqua" w:hAnsi="Book Antiqua" w:cs="Arial"/>
          <w:b/>
          <w:bCs/>
          <w:color w:val="000000" w:themeColor="text1"/>
          <w:sz w:val="21"/>
          <w:szCs w:val="21"/>
        </w:rPr>
        <w:t>11</w:t>
      </w:r>
      <w:r w:rsidR="00103F18">
        <w:rPr>
          <w:rFonts w:ascii="Book Antiqua" w:hAnsi="Book Antiqua" w:cs="Arial"/>
          <w:b/>
          <w:bCs/>
          <w:color w:val="000000" w:themeColor="text1"/>
          <w:sz w:val="21"/>
          <w:szCs w:val="21"/>
        </w:rPr>
        <w:t xml:space="preserve"> </w:t>
      </w:r>
      <w:r w:rsidR="008B3D87">
        <w:rPr>
          <w:rFonts w:ascii="Book Antiqua" w:hAnsi="Book Antiqua" w:cs="Arial"/>
          <w:b/>
          <w:bCs/>
          <w:color w:val="000000" w:themeColor="text1"/>
          <w:sz w:val="21"/>
          <w:szCs w:val="21"/>
        </w:rPr>
        <w:t>May</w:t>
      </w:r>
      <w:r w:rsidR="008655EA">
        <w:rPr>
          <w:rFonts w:ascii="Book Antiqua" w:hAnsi="Book Antiqua" w:cs="Arial"/>
          <w:b/>
          <w:bCs/>
          <w:color w:val="000000" w:themeColor="text1"/>
          <w:sz w:val="21"/>
          <w:szCs w:val="21"/>
        </w:rPr>
        <w:t xml:space="preserve"> 2026 </w:t>
      </w:r>
    </w:p>
    <w:p w14:paraId="26D017F0" w14:textId="38205063" w:rsidR="00AB6B56" w:rsidRPr="00E80D5E" w:rsidRDefault="00AB6B56" w:rsidP="0026044A">
      <w:pPr>
        <w:spacing w:after="120"/>
        <w:jc w:val="both"/>
        <w:rPr>
          <w:rFonts w:ascii="Book Antiqua" w:hAnsi="Book Antiqua" w:cs="Calibri"/>
          <w:b/>
          <w:bCs/>
          <w:color w:val="000000" w:themeColor="text1"/>
          <w:sz w:val="21"/>
          <w:szCs w:val="21"/>
        </w:rPr>
      </w:pPr>
      <w:r w:rsidRPr="00E80D5E">
        <w:rPr>
          <w:rFonts w:ascii="Book Antiqua" w:hAnsi="Book Antiqua" w:cs="Calibri"/>
          <w:b/>
          <w:bCs/>
          <w:color w:val="000000" w:themeColor="text1"/>
          <w:sz w:val="21"/>
          <w:szCs w:val="21"/>
          <w:highlight w:val="lightGray"/>
        </w:rPr>
        <w:t>&lt;&lt;</w:t>
      </w:r>
      <w:r w:rsidRPr="00E80D5E">
        <w:rPr>
          <w:rFonts w:ascii="Book Antiqua" w:hAnsi="Book Antiqua" w:cs="Calibri"/>
          <w:b/>
          <w:color w:val="000000" w:themeColor="text1"/>
          <w:sz w:val="21"/>
          <w:szCs w:val="21"/>
          <w:highlight w:val="lightGray"/>
        </w:rPr>
        <w:t xml:space="preserve"> Issued to all bidders through portal </w:t>
      </w:r>
      <w:r w:rsidR="00BA6396" w:rsidRPr="00E80D5E">
        <w:rPr>
          <w:rStyle w:val="Hyperlink"/>
          <w:rFonts w:ascii="Book Antiqua" w:hAnsi="Book Antiqua" w:cs="Arial"/>
          <w:i/>
          <w:iCs/>
          <w:color w:val="000000" w:themeColor="text1"/>
          <w:sz w:val="21"/>
          <w:szCs w:val="21"/>
        </w:rPr>
        <w:t>https://etender.powergrid.in/</w:t>
      </w:r>
      <w:r w:rsidRPr="00E80D5E">
        <w:rPr>
          <w:rFonts w:ascii="Book Antiqua" w:hAnsi="Book Antiqua" w:cs="Calibri"/>
          <w:b/>
          <w:color w:val="000000" w:themeColor="text1"/>
          <w:sz w:val="21"/>
          <w:szCs w:val="21"/>
          <w:highlight w:val="lightGray"/>
        </w:rPr>
        <w:t>&gt;&gt;</w:t>
      </w:r>
    </w:p>
    <w:p w14:paraId="0FFF3A46" w14:textId="12BC407F" w:rsidR="00D56365" w:rsidRPr="00E80D5E" w:rsidRDefault="00AB6B56" w:rsidP="0026044A">
      <w:pPr>
        <w:spacing w:after="120"/>
        <w:ind w:left="629" w:hanging="629"/>
        <w:jc w:val="both"/>
        <w:rPr>
          <w:rFonts w:ascii="Book Antiqua" w:hAnsi="Book Antiqua"/>
          <w:b/>
          <w:color w:val="000000" w:themeColor="text1"/>
          <w:sz w:val="21"/>
          <w:szCs w:val="21"/>
          <w:lang w:val="en-GB"/>
        </w:rPr>
      </w:pPr>
      <w:r w:rsidRPr="00E80D5E">
        <w:rPr>
          <w:rFonts w:ascii="Book Antiqua" w:hAnsi="Book Antiqua" w:cs="Arial"/>
          <w:b/>
          <w:bCs/>
          <w:color w:val="000000" w:themeColor="text1"/>
          <w:sz w:val="21"/>
          <w:szCs w:val="21"/>
        </w:rPr>
        <w:t>Sub</w:t>
      </w:r>
      <w:r w:rsidR="00E358C6" w:rsidRPr="00E80D5E">
        <w:rPr>
          <w:rFonts w:ascii="Book Antiqua" w:hAnsi="Book Antiqua" w:cs="Arial"/>
          <w:b/>
          <w:bCs/>
          <w:color w:val="000000" w:themeColor="text1"/>
          <w:sz w:val="21"/>
          <w:szCs w:val="21"/>
        </w:rPr>
        <w:t>: Extension</w:t>
      </w:r>
      <w:r w:rsidR="008578E1" w:rsidRPr="00E80D5E">
        <w:rPr>
          <w:rFonts w:ascii="Book Antiqua" w:hAnsi="Book Antiqua"/>
          <w:b/>
          <w:color w:val="000000" w:themeColor="text1"/>
          <w:sz w:val="21"/>
          <w:szCs w:val="21"/>
          <w:lang w:val="en-GB"/>
        </w:rPr>
        <w:t xml:space="preserve"> of Bid submission &amp; Opening Date for</w:t>
      </w:r>
      <w:r w:rsidR="00D56365" w:rsidRPr="00E80D5E">
        <w:rPr>
          <w:rFonts w:ascii="Book Antiqua" w:hAnsi="Book Antiqua"/>
          <w:b/>
          <w:color w:val="000000" w:themeColor="text1"/>
          <w:sz w:val="21"/>
          <w:szCs w:val="21"/>
          <w:lang w:val="en-GB"/>
        </w:rPr>
        <w:t xml:space="preserve"> the package:</w:t>
      </w:r>
    </w:p>
    <w:p w14:paraId="5AD854DF" w14:textId="5C8E90D3" w:rsidR="00E80D5E" w:rsidRPr="00E80D5E" w:rsidRDefault="00103F18" w:rsidP="00D11287">
      <w:pPr>
        <w:jc w:val="both"/>
        <w:rPr>
          <w:rFonts w:ascii="Book Antiqua" w:hAnsi="Book Antiqua"/>
          <w:b/>
          <w:color w:val="000000" w:themeColor="text1"/>
          <w:sz w:val="22"/>
          <w:szCs w:val="22"/>
          <w:lang w:eastAsia="en-IN"/>
        </w:rPr>
      </w:pPr>
      <w:r w:rsidRPr="00103F18">
        <w:t>765kV Transformer Package 7TR-21-BULK</w:t>
      </w:r>
      <w:r>
        <w:t xml:space="preserve"> </w:t>
      </w:r>
      <w:r w:rsidRPr="00103F18">
        <w:t>for 23 x 500 MVA, 765/400kV 1-Ph Transformers under Procurement of 765kV &amp; 400kV class Transformers and Reactors of various Capacities (Lot-7); Spec. No.: CC/NT/W-TR/DOM/A10/26/04369</w:t>
      </w:r>
      <w:r w:rsidR="00F42B07">
        <w:rPr>
          <w:color w:val="000000" w:themeColor="text1"/>
          <w:sz w:val="22"/>
          <w:szCs w:val="22"/>
        </w:rPr>
        <w:t xml:space="preserve">.  </w:t>
      </w:r>
      <w:r w:rsidR="00D80E9D">
        <w:rPr>
          <w:color w:val="000000" w:themeColor="text1"/>
          <w:sz w:val="22"/>
          <w:szCs w:val="22"/>
        </w:rPr>
        <w:t xml:space="preserve"> </w:t>
      </w:r>
      <w:r w:rsidR="00F42B07">
        <w:rPr>
          <w:color w:val="000000" w:themeColor="text1"/>
          <w:sz w:val="22"/>
          <w:szCs w:val="22"/>
        </w:rPr>
        <w:t xml:space="preserve">  </w:t>
      </w:r>
      <w:r>
        <w:rPr>
          <w:color w:val="000000" w:themeColor="text1"/>
          <w:sz w:val="22"/>
          <w:szCs w:val="22"/>
        </w:rPr>
        <w:t xml:space="preserve"> </w:t>
      </w:r>
      <w:r w:rsidR="00F42B07">
        <w:rPr>
          <w:color w:val="000000" w:themeColor="text1"/>
          <w:sz w:val="22"/>
          <w:szCs w:val="22"/>
        </w:rPr>
        <w:t xml:space="preserve"> </w:t>
      </w:r>
    </w:p>
    <w:p w14:paraId="4B67A21B" w14:textId="77777777" w:rsidR="00103F18" w:rsidRDefault="00D11287" w:rsidP="00103F18">
      <w:pPr>
        <w:jc w:val="both"/>
        <w:rPr>
          <w:rFonts w:ascii="Book Antiqua" w:hAnsi="Book Antiqua"/>
          <w:bCs/>
          <w:color w:val="000000" w:themeColor="text1"/>
          <w:lang w:eastAsia="en-IN"/>
        </w:rPr>
      </w:pPr>
      <w:r w:rsidRPr="00E80D5E">
        <w:rPr>
          <w:rFonts w:ascii="Book Antiqua" w:hAnsi="Book Antiqua"/>
          <w:bCs/>
          <w:color w:val="000000" w:themeColor="text1"/>
          <w:lang w:eastAsia="en-IN"/>
        </w:rPr>
        <w:tab/>
      </w:r>
    </w:p>
    <w:p w14:paraId="3418B87B" w14:textId="61C2B41B" w:rsidR="00AB6B56" w:rsidRPr="00E80D5E" w:rsidRDefault="00AB6B56" w:rsidP="00103F18">
      <w:pPr>
        <w:jc w:val="center"/>
        <w:rPr>
          <w:rFonts w:ascii="Book Antiqua" w:hAnsi="Book Antiqua" w:cs="Arial"/>
          <w:b/>
          <w:color w:val="000000" w:themeColor="text1"/>
          <w:sz w:val="21"/>
          <w:szCs w:val="21"/>
        </w:rPr>
      </w:pPr>
      <w:r w:rsidRPr="00E80D5E">
        <w:rPr>
          <w:rFonts w:ascii="Book Antiqua" w:hAnsi="Book Antiqua" w:cs="Arial"/>
          <w:b/>
          <w:bCs/>
          <w:color w:val="000000" w:themeColor="text1"/>
          <w:sz w:val="21"/>
          <w:szCs w:val="21"/>
        </w:rPr>
        <w:t>(Domestic</w:t>
      </w:r>
      <w:r w:rsidRPr="00E80D5E">
        <w:rPr>
          <w:rFonts w:ascii="Book Antiqua" w:eastAsia="MS Mincho" w:hAnsi="Book Antiqua" w:cs="Arial"/>
          <w:b/>
          <w:bCs/>
          <w:color w:val="000000" w:themeColor="text1"/>
          <w:sz w:val="21"/>
          <w:szCs w:val="21"/>
        </w:rPr>
        <w:t xml:space="preserve"> Competitive Bidding; Funding: Domestic</w:t>
      </w:r>
      <w:r w:rsidRPr="00E80D5E">
        <w:rPr>
          <w:rFonts w:ascii="Book Antiqua" w:hAnsi="Book Antiqua" w:cs="Arial"/>
          <w:b/>
          <w:bCs/>
          <w:color w:val="000000" w:themeColor="text1"/>
          <w:sz w:val="21"/>
          <w:szCs w:val="21"/>
        </w:rPr>
        <w:t>)</w:t>
      </w:r>
    </w:p>
    <w:p w14:paraId="336A156F" w14:textId="3EAF0EE5" w:rsidR="00AB6B56" w:rsidRPr="00E80D5E" w:rsidRDefault="00A75DCC" w:rsidP="0026044A">
      <w:pPr>
        <w:spacing w:after="120"/>
        <w:jc w:val="center"/>
        <w:rPr>
          <w:rFonts w:ascii="Book Antiqua" w:hAnsi="Book Antiqua" w:cs="Arial"/>
          <w:b/>
          <w:color w:val="000000" w:themeColor="text1"/>
          <w:sz w:val="21"/>
          <w:szCs w:val="21"/>
        </w:rPr>
      </w:pPr>
      <w:r w:rsidRPr="00E80D5E">
        <w:rPr>
          <w:rFonts w:ascii="Book Antiqua" w:hAnsi="Book Antiqua" w:cs="Arial"/>
          <w:b/>
          <w:color w:val="000000" w:themeColor="text1"/>
          <w:sz w:val="21"/>
          <w:szCs w:val="21"/>
        </w:rPr>
        <w:t xml:space="preserve">            </w:t>
      </w:r>
      <w:r w:rsidR="00AB6B56" w:rsidRPr="00E80D5E">
        <w:rPr>
          <w:rFonts w:ascii="Book Antiqua" w:hAnsi="Book Antiqua" w:cs="Arial"/>
          <w:b/>
          <w:color w:val="000000" w:themeColor="text1"/>
          <w:sz w:val="21"/>
          <w:szCs w:val="21"/>
        </w:rPr>
        <w:t>[Single Stage Two Envelope System (under e-Procurement)]</w:t>
      </w:r>
    </w:p>
    <w:p w14:paraId="2F6FCC45" w14:textId="6B8D094B" w:rsidR="00AB6B56" w:rsidRPr="00E80D5E" w:rsidRDefault="00AB6B56" w:rsidP="0026044A">
      <w:pPr>
        <w:pBdr>
          <w:bottom w:val="single" w:sz="4" w:space="0" w:color="auto"/>
        </w:pBdr>
        <w:spacing w:after="120"/>
        <w:rPr>
          <w:rFonts w:ascii="Book Antiqua" w:hAnsi="Book Antiqua" w:cs="Arial"/>
          <w:b/>
          <w:bCs/>
          <w:color w:val="000000" w:themeColor="text1"/>
          <w:sz w:val="21"/>
          <w:szCs w:val="21"/>
        </w:rPr>
      </w:pPr>
      <w:r w:rsidRPr="00E80D5E">
        <w:rPr>
          <w:rFonts w:ascii="Book Antiqua" w:hAnsi="Book Antiqua" w:cs="Arial"/>
          <w:b/>
          <w:bCs/>
          <w:i/>
          <w:iCs/>
          <w:color w:val="000000" w:themeColor="text1"/>
          <w:sz w:val="21"/>
          <w:szCs w:val="21"/>
        </w:rPr>
        <w:t xml:space="preserve">...Reg. Extension of </w:t>
      </w:r>
      <w:r w:rsidR="0026044A" w:rsidRPr="00E80D5E">
        <w:rPr>
          <w:rFonts w:ascii="Book Antiqua" w:hAnsi="Book Antiqua" w:cs="Arial"/>
          <w:b/>
          <w:bCs/>
          <w:i/>
          <w:iCs/>
          <w:color w:val="000000" w:themeColor="text1"/>
          <w:sz w:val="21"/>
          <w:szCs w:val="21"/>
        </w:rPr>
        <w:t>Bidding Schedule for the subject package</w:t>
      </w:r>
    </w:p>
    <w:p w14:paraId="5BD2437C" w14:textId="77777777" w:rsidR="00AB6B56" w:rsidRPr="00E80D5E" w:rsidRDefault="00AB6B56" w:rsidP="0026044A">
      <w:pPr>
        <w:pStyle w:val="Header"/>
        <w:tabs>
          <w:tab w:val="left" w:pos="7200"/>
        </w:tabs>
        <w:spacing w:after="120"/>
        <w:rPr>
          <w:rFonts w:ascii="Book Antiqua" w:hAnsi="Book Antiqua" w:cs="Arial"/>
          <w:color w:val="000000" w:themeColor="text1"/>
          <w:sz w:val="21"/>
          <w:szCs w:val="21"/>
        </w:rPr>
      </w:pPr>
      <w:r w:rsidRPr="00E80D5E">
        <w:rPr>
          <w:rFonts w:ascii="Book Antiqua" w:hAnsi="Book Antiqua" w:cs="Arial"/>
          <w:color w:val="000000" w:themeColor="text1"/>
          <w:sz w:val="21"/>
          <w:szCs w:val="21"/>
        </w:rPr>
        <w:t>Dear Sir(s),</w:t>
      </w:r>
    </w:p>
    <w:p w14:paraId="713EDE57" w14:textId="305FD408" w:rsidR="00AB6B56" w:rsidRPr="00E80D5E" w:rsidRDefault="00AB6B56" w:rsidP="0026044A">
      <w:pPr>
        <w:pStyle w:val="BodyText"/>
        <w:tabs>
          <w:tab w:val="left" w:pos="1080"/>
          <w:tab w:val="left" w:pos="1620"/>
        </w:tabs>
        <w:ind w:left="720" w:hanging="720"/>
        <w:jc w:val="both"/>
        <w:rPr>
          <w:rFonts w:ascii="Book Antiqua" w:hAnsi="Book Antiqua" w:cs="Arial"/>
          <w:color w:val="000000" w:themeColor="text1"/>
          <w:sz w:val="21"/>
          <w:szCs w:val="21"/>
        </w:rPr>
      </w:pPr>
      <w:r w:rsidRPr="00E80D5E">
        <w:rPr>
          <w:rFonts w:ascii="Book Antiqua" w:hAnsi="Book Antiqua" w:cs="Arial"/>
          <w:color w:val="000000" w:themeColor="text1"/>
          <w:sz w:val="21"/>
          <w:szCs w:val="21"/>
        </w:rPr>
        <w:t>1.0</w:t>
      </w:r>
      <w:r w:rsidRPr="00E80D5E">
        <w:rPr>
          <w:rFonts w:ascii="Book Antiqua" w:hAnsi="Book Antiqua" w:cs="Arial"/>
          <w:color w:val="000000" w:themeColor="text1"/>
          <w:sz w:val="21"/>
          <w:szCs w:val="21"/>
        </w:rPr>
        <w:tab/>
        <w:t xml:space="preserve">This has reference to the bid document for the subject package </w:t>
      </w:r>
      <w:r w:rsidR="008D0F63" w:rsidRPr="00E80D5E">
        <w:rPr>
          <w:rFonts w:ascii="Book Antiqua" w:hAnsi="Book Antiqua" w:cs="Arial"/>
          <w:color w:val="000000" w:themeColor="text1"/>
          <w:sz w:val="21"/>
          <w:szCs w:val="21"/>
        </w:rPr>
        <w:t>published on the</w:t>
      </w:r>
      <w:r w:rsidRPr="00E80D5E">
        <w:rPr>
          <w:rFonts w:ascii="Book Antiqua" w:hAnsi="Book Antiqua" w:cs="Arial"/>
          <w:color w:val="000000" w:themeColor="text1"/>
          <w:sz w:val="21"/>
          <w:szCs w:val="21"/>
        </w:rPr>
        <w:t xml:space="preserve"> portal </w:t>
      </w:r>
      <w:hyperlink r:id="rId8" w:history="1">
        <w:r w:rsidR="00BA6396" w:rsidRPr="00E80D5E">
          <w:rPr>
            <w:rStyle w:val="Hyperlink"/>
            <w:i/>
            <w:iCs/>
            <w:color w:val="000000" w:themeColor="text1"/>
            <w:sz w:val="21"/>
            <w:szCs w:val="21"/>
          </w:rPr>
          <w:t>https://etender.powergrid.in/</w:t>
        </w:r>
      </w:hyperlink>
      <w:r w:rsidRPr="00E80D5E">
        <w:rPr>
          <w:rFonts w:ascii="Book Antiqua" w:hAnsi="Book Antiqua" w:cs="Arial"/>
          <w:color w:val="000000" w:themeColor="text1"/>
          <w:sz w:val="21"/>
          <w:szCs w:val="21"/>
        </w:rPr>
        <w:t>.</w:t>
      </w:r>
      <w:r w:rsidR="006862E7" w:rsidRPr="00E80D5E">
        <w:rPr>
          <w:rFonts w:ascii="Book Antiqua" w:hAnsi="Book Antiqua" w:cs="Arial"/>
          <w:color w:val="000000" w:themeColor="text1"/>
          <w:sz w:val="21"/>
          <w:szCs w:val="21"/>
        </w:rPr>
        <w:t xml:space="preserve"> </w:t>
      </w:r>
    </w:p>
    <w:p w14:paraId="13E4A3AC" w14:textId="0029AB2A" w:rsidR="00AB6B56" w:rsidRPr="00E80D5E" w:rsidRDefault="00AB6B56" w:rsidP="0026044A">
      <w:pPr>
        <w:pStyle w:val="BodyText"/>
        <w:tabs>
          <w:tab w:val="left" w:pos="1080"/>
          <w:tab w:val="left" w:pos="1620"/>
        </w:tabs>
        <w:ind w:left="720" w:hanging="720"/>
        <w:jc w:val="both"/>
        <w:rPr>
          <w:rFonts w:ascii="Book Antiqua" w:hAnsi="Book Antiqua" w:cs="Arial"/>
          <w:color w:val="000000" w:themeColor="text1"/>
          <w:sz w:val="21"/>
          <w:szCs w:val="21"/>
        </w:rPr>
      </w:pPr>
      <w:r w:rsidRPr="00E80D5E">
        <w:rPr>
          <w:rFonts w:ascii="Book Antiqua" w:hAnsi="Book Antiqua" w:cs="Arial"/>
          <w:color w:val="000000" w:themeColor="text1"/>
          <w:sz w:val="21"/>
          <w:szCs w:val="21"/>
        </w:rPr>
        <w:t>1.1</w:t>
      </w:r>
      <w:r w:rsidRPr="00E80D5E">
        <w:rPr>
          <w:rFonts w:ascii="Book Antiqua" w:hAnsi="Book Antiqua" w:cs="Arial"/>
          <w:color w:val="000000" w:themeColor="text1"/>
          <w:sz w:val="21"/>
          <w:szCs w:val="21"/>
        </w:rPr>
        <w:tab/>
        <w:t xml:space="preserve">The </w:t>
      </w:r>
      <w:r w:rsidR="008A3ECE" w:rsidRPr="00E80D5E">
        <w:rPr>
          <w:rFonts w:ascii="Book Antiqua" w:hAnsi="Book Antiqua" w:cs="Arial"/>
          <w:color w:val="000000" w:themeColor="text1"/>
          <w:sz w:val="21"/>
          <w:szCs w:val="21"/>
        </w:rPr>
        <w:t xml:space="preserve">deadline for submission and opening of Bids </w:t>
      </w:r>
      <w:r w:rsidR="008A3ECE" w:rsidRPr="00E80D5E">
        <w:rPr>
          <w:rFonts w:ascii="Book Antiqua" w:hAnsi="Book Antiqua" w:cs="Arial"/>
          <w:b/>
          <w:bCs/>
          <w:color w:val="000000" w:themeColor="text1"/>
          <w:sz w:val="21"/>
          <w:szCs w:val="21"/>
        </w:rPr>
        <w:t>are hereby extended</w:t>
      </w:r>
      <w:r w:rsidR="008A3ECE" w:rsidRPr="00E80D5E">
        <w:rPr>
          <w:rFonts w:ascii="Book Antiqua" w:hAnsi="Book Antiqua" w:cs="Arial"/>
          <w:color w:val="000000" w:themeColor="text1"/>
          <w:sz w:val="21"/>
          <w:szCs w:val="21"/>
        </w:rPr>
        <w:t xml:space="preserve"> and rescheduled as per the following program</w:t>
      </w:r>
      <w:r w:rsidRPr="00E80D5E">
        <w:rPr>
          <w:rFonts w:ascii="Book Antiqua" w:hAnsi="Book Antiqua" w:cs="Arial"/>
          <w:color w:val="000000" w:themeColor="text1"/>
          <w:sz w:val="21"/>
          <w:szCs w:val="21"/>
        </w:rPr>
        <w:t>:</w:t>
      </w:r>
    </w:p>
    <w:tbl>
      <w:tblPr>
        <w:tblW w:w="9011" w:type="dxa"/>
        <w:tblInd w:w="699" w:type="dxa"/>
        <w:tblCellMar>
          <w:left w:w="0" w:type="dxa"/>
          <w:right w:w="0" w:type="dxa"/>
        </w:tblCellMar>
        <w:tblLook w:val="04A0" w:firstRow="1" w:lastRow="0" w:firstColumn="1" w:lastColumn="0" w:noHBand="0" w:noVBand="1"/>
      </w:tblPr>
      <w:tblGrid>
        <w:gridCol w:w="1985"/>
        <w:gridCol w:w="3516"/>
        <w:gridCol w:w="3510"/>
      </w:tblGrid>
      <w:tr w:rsidR="00E80D5E" w:rsidRPr="00E80D5E" w14:paraId="7A867702" w14:textId="77777777" w:rsidTr="00A20425">
        <w:tc>
          <w:tcPr>
            <w:tcW w:w="19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A8387D" w14:textId="77777777" w:rsidR="00E07315" w:rsidRPr="00E80D5E" w:rsidRDefault="00E07315" w:rsidP="008A3ECE">
            <w:pPr>
              <w:jc w:val="center"/>
              <w:rPr>
                <w:rFonts w:ascii="Book Antiqua" w:eastAsia="Calibri" w:hAnsi="Book Antiqua"/>
                <w:b/>
                <w:bCs/>
                <w:color w:val="000000" w:themeColor="text1"/>
                <w:sz w:val="21"/>
                <w:szCs w:val="21"/>
              </w:rPr>
            </w:pPr>
            <w:r w:rsidRPr="00E80D5E">
              <w:rPr>
                <w:rFonts w:ascii="Book Antiqua" w:hAnsi="Book Antiqua"/>
                <w:b/>
                <w:bCs/>
                <w:color w:val="000000" w:themeColor="text1"/>
                <w:sz w:val="21"/>
                <w:szCs w:val="21"/>
              </w:rPr>
              <w:t>Activities</w:t>
            </w:r>
          </w:p>
        </w:tc>
        <w:tc>
          <w:tcPr>
            <w:tcW w:w="351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8BFC76" w14:textId="77777777" w:rsidR="00E07315" w:rsidRPr="00E80D5E" w:rsidRDefault="00E07315" w:rsidP="008A3ECE">
            <w:pPr>
              <w:jc w:val="center"/>
              <w:rPr>
                <w:rFonts w:ascii="Book Antiqua" w:eastAsia="Calibri" w:hAnsi="Book Antiqua"/>
                <w:b/>
                <w:bCs/>
                <w:color w:val="000000" w:themeColor="text1"/>
                <w:sz w:val="21"/>
                <w:szCs w:val="21"/>
              </w:rPr>
            </w:pPr>
            <w:r w:rsidRPr="00E80D5E">
              <w:rPr>
                <w:rFonts w:ascii="Book Antiqua" w:hAnsi="Book Antiqua"/>
                <w:b/>
                <w:bCs/>
                <w:color w:val="000000" w:themeColor="text1"/>
                <w:sz w:val="21"/>
                <w:szCs w:val="21"/>
              </w:rPr>
              <w:t>Existing schedule (IST)</w:t>
            </w:r>
          </w:p>
        </w:tc>
        <w:tc>
          <w:tcPr>
            <w:tcW w:w="35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6107AC" w14:textId="61969CC9" w:rsidR="00E07315" w:rsidRPr="00E80D5E" w:rsidRDefault="00E07315" w:rsidP="008A3ECE">
            <w:pPr>
              <w:jc w:val="center"/>
              <w:rPr>
                <w:rFonts w:ascii="Book Antiqua" w:hAnsi="Book Antiqua"/>
                <w:b/>
                <w:bCs/>
                <w:color w:val="000000" w:themeColor="text1"/>
                <w:sz w:val="21"/>
                <w:szCs w:val="21"/>
              </w:rPr>
            </w:pPr>
            <w:r w:rsidRPr="00E80D5E">
              <w:rPr>
                <w:rFonts w:ascii="Book Antiqua" w:hAnsi="Book Antiqua"/>
                <w:b/>
                <w:bCs/>
                <w:color w:val="000000" w:themeColor="text1"/>
                <w:sz w:val="21"/>
                <w:szCs w:val="21"/>
              </w:rPr>
              <w:t>Revised schedule (IST)</w:t>
            </w:r>
          </w:p>
          <w:p w14:paraId="19700BEE" w14:textId="77777777" w:rsidR="00E07315" w:rsidRPr="00E80D5E" w:rsidRDefault="00E07315" w:rsidP="008A3ECE">
            <w:pPr>
              <w:jc w:val="center"/>
              <w:rPr>
                <w:rFonts w:ascii="Book Antiqua" w:eastAsia="Calibri" w:hAnsi="Book Antiqua"/>
                <w:b/>
                <w:bCs/>
                <w:color w:val="000000" w:themeColor="text1"/>
                <w:sz w:val="21"/>
                <w:szCs w:val="21"/>
              </w:rPr>
            </w:pPr>
          </w:p>
        </w:tc>
      </w:tr>
      <w:tr w:rsidR="00B32A86" w:rsidRPr="00E80D5E" w14:paraId="0A0658B0" w14:textId="77777777" w:rsidTr="00A20425">
        <w:trPr>
          <w:trHeight w:val="473"/>
        </w:trPr>
        <w:tc>
          <w:tcPr>
            <w:tcW w:w="1985" w:type="dxa"/>
            <w:tcBorders>
              <w:top w:val="nil"/>
              <w:left w:val="single" w:sz="8" w:space="0" w:color="auto"/>
              <w:bottom w:val="single" w:sz="4" w:space="0" w:color="auto"/>
              <w:right w:val="single" w:sz="8" w:space="0" w:color="auto"/>
            </w:tcBorders>
            <w:hideMark/>
          </w:tcPr>
          <w:p w14:paraId="0BC63567" w14:textId="0DE04466" w:rsidR="00B32A86" w:rsidRPr="00E80D5E" w:rsidRDefault="00B32A86" w:rsidP="00B32A86">
            <w:pPr>
              <w:ind w:left="4" w:right="133"/>
              <w:jc w:val="both"/>
              <w:rPr>
                <w:rFonts w:ascii="Book Antiqua" w:hAnsi="Book Antiqua"/>
                <w:color w:val="000000" w:themeColor="text1"/>
                <w:sz w:val="21"/>
                <w:szCs w:val="21"/>
              </w:rPr>
            </w:pPr>
            <w:r w:rsidRPr="00E80D5E">
              <w:rPr>
                <w:rFonts w:ascii="Book Antiqua" w:hAnsi="Book Antiqua"/>
                <w:color w:val="000000" w:themeColor="text1"/>
                <w:sz w:val="21"/>
                <w:szCs w:val="21"/>
              </w:rPr>
              <w:t>Scheduled Date of Submission of Bids</w:t>
            </w:r>
          </w:p>
        </w:tc>
        <w:tc>
          <w:tcPr>
            <w:tcW w:w="3516" w:type="dxa"/>
            <w:tcBorders>
              <w:top w:val="nil"/>
              <w:left w:val="nil"/>
              <w:bottom w:val="single" w:sz="4" w:space="0" w:color="auto"/>
              <w:right w:val="single" w:sz="8" w:space="0" w:color="auto"/>
            </w:tcBorders>
            <w:tcMar>
              <w:top w:w="0" w:type="dxa"/>
              <w:left w:w="108" w:type="dxa"/>
              <w:bottom w:w="0" w:type="dxa"/>
              <w:right w:w="108" w:type="dxa"/>
            </w:tcMar>
            <w:hideMark/>
          </w:tcPr>
          <w:p w14:paraId="07549C1E" w14:textId="77777777" w:rsidR="00B32A86" w:rsidRPr="00B32A86" w:rsidRDefault="00B32A86" w:rsidP="00B32A86">
            <w:pPr>
              <w:spacing w:after="120"/>
              <w:contextualSpacing/>
              <w:jc w:val="both"/>
              <w:rPr>
                <w:rFonts w:ascii="Book Antiqua" w:hAnsi="Book Antiqua"/>
                <w:sz w:val="21"/>
                <w:szCs w:val="21"/>
              </w:rPr>
            </w:pPr>
            <w:r w:rsidRPr="00B32A86">
              <w:rPr>
                <w:rFonts w:ascii="Book Antiqua" w:hAnsi="Book Antiqua"/>
                <w:sz w:val="21"/>
                <w:szCs w:val="21"/>
              </w:rPr>
              <w:t>Bid Submission:</w:t>
            </w:r>
          </w:p>
          <w:p w14:paraId="53F5EEDC" w14:textId="77777777" w:rsidR="00B32A86" w:rsidRPr="00B32A86" w:rsidRDefault="00B32A86" w:rsidP="00B32A86">
            <w:pPr>
              <w:spacing w:after="120"/>
              <w:contextualSpacing/>
              <w:jc w:val="both"/>
              <w:rPr>
                <w:rFonts w:ascii="Book Antiqua" w:hAnsi="Book Antiqua"/>
                <w:sz w:val="10"/>
                <w:szCs w:val="10"/>
              </w:rPr>
            </w:pPr>
          </w:p>
          <w:p w14:paraId="1CD93E19" w14:textId="77777777" w:rsidR="00B32A86" w:rsidRPr="00B32A86" w:rsidRDefault="00B32A86" w:rsidP="00B32A86">
            <w:pPr>
              <w:spacing w:after="120"/>
              <w:contextualSpacing/>
              <w:jc w:val="both"/>
              <w:rPr>
                <w:rFonts w:ascii="Book Antiqua" w:hAnsi="Book Antiqua"/>
                <w:sz w:val="21"/>
                <w:szCs w:val="21"/>
              </w:rPr>
            </w:pPr>
            <w:r w:rsidRPr="00B32A86">
              <w:rPr>
                <w:rFonts w:ascii="Book Antiqua" w:hAnsi="Book Antiqua"/>
                <w:sz w:val="21"/>
                <w:szCs w:val="21"/>
              </w:rPr>
              <w:t>Soft Copy part of Bid:</w:t>
            </w:r>
          </w:p>
          <w:p w14:paraId="55300632" w14:textId="77777777" w:rsidR="00B32A86" w:rsidRPr="00B32A86" w:rsidRDefault="00B32A86" w:rsidP="00B32A86">
            <w:pPr>
              <w:spacing w:after="120"/>
              <w:contextualSpacing/>
              <w:jc w:val="both"/>
              <w:rPr>
                <w:rFonts w:ascii="Book Antiqua" w:hAnsi="Book Antiqua"/>
                <w:sz w:val="21"/>
                <w:szCs w:val="21"/>
              </w:rPr>
            </w:pPr>
            <w:r w:rsidRPr="00B32A86">
              <w:rPr>
                <w:rFonts w:ascii="Book Antiqua" w:hAnsi="Book Antiqua"/>
                <w:color w:val="0000FF"/>
                <w:sz w:val="21"/>
                <w:szCs w:val="21"/>
              </w:rPr>
              <w:t>11/05/2026</w:t>
            </w:r>
            <w:r w:rsidRPr="00B32A86">
              <w:rPr>
                <w:rFonts w:ascii="Book Antiqua" w:hAnsi="Book Antiqua"/>
                <w:sz w:val="21"/>
                <w:szCs w:val="21"/>
              </w:rPr>
              <w:t xml:space="preserve"> </w:t>
            </w:r>
            <w:proofErr w:type="spellStart"/>
            <w:proofErr w:type="gramStart"/>
            <w:r w:rsidRPr="00B32A86">
              <w:rPr>
                <w:rFonts w:ascii="Book Antiqua" w:hAnsi="Book Antiqua"/>
                <w:sz w:val="21"/>
                <w:szCs w:val="21"/>
              </w:rPr>
              <w:t>upto</w:t>
            </w:r>
            <w:proofErr w:type="spellEnd"/>
            <w:proofErr w:type="gramEnd"/>
            <w:r w:rsidRPr="00B32A86">
              <w:rPr>
                <w:rFonts w:ascii="Book Antiqua" w:hAnsi="Book Antiqua"/>
                <w:sz w:val="21"/>
                <w:szCs w:val="21"/>
              </w:rPr>
              <w:t xml:space="preserve"> 1100 Hrs.</w:t>
            </w:r>
          </w:p>
          <w:p w14:paraId="142A9155" w14:textId="7E05B47D" w:rsidR="00B32A86" w:rsidRPr="00B32A86" w:rsidRDefault="00B32A86" w:rsidP="00B32A86">
            <w:pPr>
              <w:spacing w:after="120"/>
              <w:contextualSpacing/>
              <w:jc w:val="both"/>
              <w:rPr>
                <w:rFonts w:ascii="Book Antiqua" w:hAnsi="Book Antiqua"/>
                <w:sz w:val="21"/>
                <w:szCs w:val="21"/>
              </w:rPr>
            </w:pPr>
          </w:p>
        </w:tc>
        <w:tc>
          <w:tcPr>
            <w:tcW w:w="3510" w:type="dxa"/>
            <w:tcBorders>
              <w:top w:val="nil"/>
              <w:left w:val="nil"/>
              <w:bottom w:val="single" w:sz="4" w:space="0" w:color="auto"/>
              <w:right w:val="single" w:sz="8" w:space="0" w:color="auto"/>
            </w:tcBorders>
            <w:tcMar>
              <w:top w:w="0" w:type="dxa"/>
              <w:left w:w="108" w:type="dxa"/>
              <w:bottom w:w="0" w:type="dxa"/>
              <w:right w:w="108" w:type="dxa"/>
            </w:tcMar>
            <w:hideMark/>
          </w:tcPr>
          <w:p w14:paraId="4C813105" w14:textId="77777777" w:rsidR="00B32A86" w:rsidRPr="00B32A86" w:rsidRDefault="00B32A86" w:rsidP="00B32A86">
            <w:pPr>
              <w:spacing w:after="120"/>
              <w:contextualSpacing/>
              <w:jc w:val="both"/>
              <w:rPr>
                <w:rFonts w:ascii="Book Antiqua" w:hAnsi="Book Antiqua"/>
                <w:sz w:val="21"/>
                <w:szCs w:val="21"/>
              </w:rPr>
            </w:pPr>
            <w:r w:rsidRPr="00B32A86">
              <w:rPr>
                <w:rFonts w:ascii="Book Antiqua" w:hAnsi="Book Antiqua"/>
                <w:sz w:val="21"/>
                <w:szCs w:val="21"/>
              </w:rPr>
              <w:t>Bid Submission:</w:t>
            </w:r>
          </w:p>
          <w:p w14:paraId="13426B9B" w14:textId="77777777" w:rsidR="00B32A86" w:rsidRPr="00B32A86" w:rsidRDefault="00B32A86" w:rsidP="00B32A86">
            <w:pPr>
              <w:spacing w:after="120"/>
              <w:contextualSpacing/>
              <w:jc w:val="both"/>
              <w:rPr>
                <w:rFonts w:ascii="Book Antiqua" w:hAnsi="Book Antiqua"/>
                <w:sz w:val="10"/>
                <w:szCs w:val="10"/>
              </w:rPr>
            </w:pPr>
          </w:p>
          <w:p w14:paraId="7626C42A" w14:textId="77777777" w:rsidR="00B32A86" w:rsidRPr="00B32A86" w:rsidRDefault="00B32A86" w:rsidP="00B32A86">
            <w:pPr>
              <w:spacing w:after="120"/>
              <w:contextualSpacing/>
              <w:jc w:val="both"/>
              <w:rPr>
                <w:rFonts w:ascii="Book Antiqua" w:hAnsi="Book Antiqua"/>
                <w:sz w:val="21"/>
                <w:szCs w:val="21"/>
              </w:rPr>
            </w:pPr>
            <w:r w:rsidRPr="00B32A86">
              <w:rPr>
                <w:rFonts w:ascii="Book Antiqua" w:hAnsi="Book Antiqua"/>
                <w:sz w:val="21"/>
                <w:szCs w:val="21"/>
              </w:rPr>
              <w:t>Soft Copy part of Bid:</w:t>
            </w:r>
          </w:p>
          <w:p w14:paraId="74AB28CA" w14:textId="01FD675B" w:rsidR="00B32A86" w:rsidRPr="00B32A86" w:rsidRDefault="00B32A86" w:rsidP="00B32A86">
            <w:pPr>
              <w:spacing w:after="120"/>
              <w:contextualSpacing/>
              <w:jc w:val="both"/>
              <w:rPr>
                <w:rFonts w:ascii="Book Antiqua" w:hAnsi="Book Antiqua"/>
                <w:sz w:val="21"/>
                <w:szCs w:val="21"/>
              </w:rPr>
            </w:pPr>
            <w:r w:rsidRPr="00960DCE">
              <w:rPr>
                <w:rFonts w:ascii="Book Antiqua" w:hAnsi="Book Antiqua"/>
                <w:b/>
                <w:bCs/>
                <w:color w:val="0000FF"/>
                <w:sz w:val="21"/>
                <w:szCs w:val="21"/>
              </w:rPr>
              <w:t>14/05/2026</w:t>
            </w:r>
            <w:r w:rsidRPr="00960DCE">
              <w:rPr>
                <w:rFonts w:ascii="Book Antiqua" w:hAnsi="Book Antiqua"/>
                <w:color w:val="0000FF"/>
                <w:sz w:val="21"/>
                <w:szCs w:val="21"/>
              </w:rPr>
              <w:t xml:space="preserve"> </w:t>
            </w:r>
            <w:proofErr w:type="spellStart"/>
            <w:proofErr w:type="gramStart"/>
            <w:r w:rsidRPr="00B32A86">
              <w:rPr>
                <w:rFonts w:ascii="Book Antiqua" w:hAnsi="Book Antiqua"/>
                <w:sz w:val="21"/>
                <w:szCs w:val="21"/>
              </w:rPr>
              <w:t>upto</w:t>
            </w:r>
            <w:proofErr w:type="spellEnd"/>
            <w:proofErr w:type="gramEnd"/>
            <w:r w:rsidRPr="00B32A86">
              <w:rPr>
                <w:rFonts w:ascii="Book Antiqua" w:hAnsi="Book Antiqua"/>
                <w:sz w:val="21"/>
                <w:szCs w:val="21"/>
              </w:rPr>
              <w:t xml:space="preserve"> 1100 Hrs.</w:t>
            </w:r>
          </w:p>
          <w:p w14:paraId="04B40A93" w14:textId="42A262C0" w:rsidR="00B32A86" w:rsidRPr="00B32A86" w:rsidRDefault="00B32A86" w:rsidP="00B32A86">
            <w:pPr>
              <w:spacing w:after="120"/>
              <w:contextualSpacing/>
              <w:rPr>
                <w:rFonts w:ascii="Book Antiqua" w:eastAsia="Calibri" w:hAnsi="Book Antiqua"/>
                <w:sz w:val="21"/>
                <w:szCs w:val="21"/>
              </w:rPr>
            </w:pPr>
          </w:p>
        </w:tc>
      </w:tr>
      <w:tr w:rsidR="00B32A86" w:rsidRPr="00E80D5E" w14:paraId="10558CBB" w14:textId="77777777" w:rsidTr="00A20425">
        <w:trPr>
          <w:trHeight w:val="305"/>
        </w:trPr>
        <w:tc>
          <w:tcPr>
            <w:tcW w:w="1985" w:type="dxa"/>
            <w:tcBorders>
              <w:top w:val="single" w:sz="4" w:space="0" w:color="auto"/>
              <w:left w:val="single" w:sz="4" w:space="0" w:color="auto"/>
              <w:bottom w:val="single" w:sz="4" w:space="0" w:color="auto"/>
              <w:right w:val="single" w:sz="4" w:space="0" w:color="auto"/>
            </w:tcBorders>
            <w:vAlign w:val="center"/>
          </w:tcPr>
          <w:p w14:paraId="3084FCA7" w14:textId="30CAF5DE" w:rsidR="00B32A86" w:rsidRPr="00E80D5E" w:rsidRDefault="00B32A86" w:rsidP="00B32A86">
            <w:pPr>
              <w:jc w:val="both"/>
              <w:rPr>
                <w:rFonts w:ascii="Book Antiqua" w:hAnsi="Book Antiqua"/>
                <w:color w:val="000000" w:themeColor="text1"/>
                <w:sz w:val="21"/>
                <w:szCs w:val="21"/>
              </w:rPr>
            </w:pPr>
            <w:r w:rsidRPr="00E80D5E">
              <w:rPr>
                <w:rFonts w:ascii="Book Antiqua" w:hAnsi="Book Antiqua"/>
                <w:color w:val="000000" w:themeColor="text1"/>
                <w:sz w:val="21"/>
                <w:szCs w:val="21"/>
              </w:rPr>
              <w:t>Opening</w:t>
            </w:r>
            <w:r w:rsidRPr="00E80D5E">
              <w:rPr>
                <w:rFonts w:ascii="Book Antiqua" w:eastAsia="Calibri" w:hAnsi="Book Antiqua"/>
                <w:color w:val="000000" w:themeColor="text1"/>
                <w:sz w:val="21"/>
                <w:szCs w:val="21"/>
              </w:rPr>
              <w:t xml:space="preserve"> of Bids</w:t>
            </w:r>
          </w:p>
        </w:tc>
        <w:tc>
          <w:tcPr>
            <w:tcW w:w="35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DD6CA7" w14:textId="46C09040" w:rsidR="00B32A86" w:rsidRPr="00B32A86" w:rsidRDefault="00B32A86" w:rsidP="00B32A86">
            <w:pPr>
              <w:rPr>
                <w:rFonts w:ascii="Book Antiqua" w:hAnsi="Book Antiqua"/>
                <w:sz w:val="21"/>
                <w:szCs w:val="21"/>
              </w:rPr>
            </w:pPr>
            <w:r w:rsidRPr="00B32A86">
              <w:rPr>
                <w:rFonts w:ascii="Book Antiqua" w:hAnsi="Book Antiqua"/>
                <w:sz w:val="21"/>
                <w:szCs w:val="21"/>
              </w:rPr>
              <w:t xml:space="preserve">Date: </w:t>
            </w:r>
            <w:r w:rsidRPr="00B32A86">
              <w:rPr>
                <w:rFonts w:ascii="Book Antiqua" w:hAnsi="Book Antiqua"/>
                <w:color w:val="0000FF"/>
                <w:sz w:val="21"/>
                <w:szCs w:val="21"/>
              </w:rPr>
              <w:t>11/05/</w:t>
            </w:r>
            <w:proofErr w:type="gramStart"/>
            <w:r w:rsidRPr="00B32A86">
              <w:rPr>
                <w:rFonts w:ascii="Book Antiqua" w:hAnsi="Book Antiqua"/>
                <w:color w:val="0000FF"/>
                <w:sz w:val="21"/>
                <w:szCs w:val="21"/>
              </w:rPr>
              <w:t>2026</w:t>
            </w:r>
            <w:r w:rsidRPr="00B32A86">
              <w:rPr>
                <w:rFonts w:ascii="Book Antiqua" w:hAnsi="Book Antiqua"/>
                <w:sz w:val="21"/>
                <w:szCs w:val="21"/>
              </w:rPr>
              <w:t xml:space="preserve"> ;</w:t>
            </w:r>
            <w:proofErr w:type="gramEnd"/>
            <w:r w:rsidRPr="00B32A86">
              <w:rPr>
                <w:rFonts w:ascii="Book Antiqua" w:hAnsi="Book Antiqua"/>
                <w:sz w:val="21"/>
                <w:szCs w:val="21"/>
              </w:rPr>
              <w:t xml:space="preserve"> 1130Hrs onwards </w:t>
            </w:r>
          </w:p>
        </w:tc>
        <w:tc>
          <w:tcPr>
            <w:tcW w:w="35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9E48A3" w14:textId="5A4F3841" w:rsidR="00B32A86" w:rsidRPr="00B32A86" w:rsidRDefault="00B32A86" w:rsidP="00B32A86">
            <w:pPr>
              <w:rPr>
                <w:rFonts w:ascii="Book Antiqua" w:hAnsi="Book Antiqua"/>
                <w:sz w:val="21"/>
                <w:szCs w:val="21"/>
              </w:rPr>
            </w:pPr>
            <w:r w:rsidRPr="00B32A86">
              <w:rPr>
                <w:rFonts w:ascii="Book Antiqua" w:hAnsi="Book Antiqua"/>
                <w:sz w:val="21"/>
                <w:szCs w:val="21"/>
              </w:rPr>
              <w:t xml:space="preserve">Date: </w:t>
            </w:r>
            <w:r w:rsidRPr="00960DCE">
              <w:rPr>
                <w:rFonts w:ascii="Book Antiqua" w:hAnsi="Book Antiqua"/>
                <w:b/>
                <w:bCs/>
                <w:color w:val="0000FF"/>
                <w:sz w:val="21"/>
                <w:szCs w:val="21"/>
              </w:rPr>
              <w:t>14/05/</w:t>
            </w:r>
            <w:proofErr w:type="gramStart"/>
            <w:r w:rsidRPr="00960DCE">
              <w:rPr>
                <w:rFonts w:ascii="Book Antiqua" w:hAnsi="Book Antiqua"/>
                <w:b/>
                <w:bCs/>
                <w:color w:val="0000FF"/>
                <w:sz w:val="21"/>
                <w:szCs w:val="21"/>
              </w:rPr>
              <w:t>2026</w:t>
            </w:r>
            <w:r w:rsidRPr="00960DCE">
              <w:rPr>
                <w:rFonts w:ascii="Book Antiqua" w:hAnsi="Book Antiqua"/>
                <w:color w:val="0000FF"/>
                <w:sz w:val="21"/>
                <w:szCs w:val="21"/>
              </w:rPr>
              <w:t xml:space="preserve"> </w:t>
            </w:r>
            <w:r w:rsidRPr="00B32A86">
              <w:rPr>
                <w:rFonts w:ascii="Book Antiqua" w:hAnsi="Book Antiqua"/>
                <w:sz w:val="21"/>
                <w:szCs w:val="21"/>
              </w:rPr>
              <w:t>;</w:t>
            </w:r>
            <w:proofErr w:type="gramEnd"/>
            <w:r w:rsidRPr="00B32A86">
              <w:rPr>
                <w:rFonts w:ascii="Book Antiqua" w:hAnsi="Book Antiqua"/>
                <w:sz w:val="21"/>
                <w:szCs w:val="21"/>
              </w:rPr>
              <w:t xml:space="preserve"> 1130Hrs onwards </w:t>
            </w:r>
          </w:p>
        </w:tc>
      </w:tr>
    </w:tbl>
    <w:p w14:paraId="3D048A8C" w14:textId="77777777" w:rsidR="00E07315" w:rsidRPr="00E80D5E" w:rsidRDefault="00E07315" w:rsidP="00E07315">
      <w:pPr>
        <w:ind w:left="450" w:hanging="450"/>
        <w:jc w:val="both"/>
        <w:rPr>
          <w:rFonts w:ascii="Book Antiqua" w:hAnsi="Book Antiqua"/>
          <w:i/>
          <w:iCs/>
          <w:color w:val="000000" w:themeColor="text1"/>
          <w:sz w:val="10"/>
          <w:szCs w:val="10"/>
        </w:rPr>
      </w:pPr>
      <w:r w:rsidRPr="00E80D5E">
        <w:rPr>
          <w:rFonts w:ascii="Book Antiqua" w:hAnsi="Book Antiqua"/>
          <w:color w:val="000000" w:themeColor="text1"/>
          <w:sz w:val="21"/>
          <w:szCs w:val="21"/>
        </w:rPr>
        <w:t xml:space="preserve">     </w:t>
      </w:r>
    </w:p>
    <w:p w14:paraId="4B5CCB88" w14:textId="5345B7E2" w:rsidR="00AB6B56" w:rsidRPr="00E80D5E" w:rsidRDefault="00AB6B56" w:rsidP="00FC3296">
      <w:pPr>
        <w:pStyle w:val="BodyText"/>
        <w:tabs>
          <w:tab w:val="left" w:pos="1080"/>
          <w:tab w:val="left" w:pos="1620"/>
        </w:tabs>
        <w:spacing w:line="235" w:lineRule="auto"/>
        <w:ind w:left="720" w:hanging="720"/>
        <w:jc w:val="both"/>
        <w:rPr>
          <w:rFonts w:ascii="Book Antiqua" w:hAnsi="Book Antiqua" w:cs="Arial"/>
          <w:color w:val="000000" w:themeColor="text1"/>
          <w:sz w:val="21"/>
          <w:szCs w:val="21"/>
        </w:rPr>
      </w:pPr>
      <w:r w:rsidRPr="00E80D5E">
        <w:rPr>
          <w:rFonts w:ascii="Book Antiqua" w:hAnsi="Book Antiqua" w:cs="Arial"/>
          <w:color w:val="000000" w:themeColor="text1"/>
          <w:sz w:val="21"/>
          <w:szCs w:val="21"/>
        </w:rPr>
        <w:t xml:space="preserve">1.2 </w:t>
      </w:r>
      <w:r w:rsidRPr="00E80D5E">
        <w:rPr>
          <w:rFonts w:ascii="Book Antiqua" w:hAnsi="Book Antiqua" w:cs="Arial"/>
          <w:color w:val="000000" w:themeColor="text1"/>
          <w:sz w:val="21"/>
          <w:szCs w:val="21"/>
        </w:rPr>
        <w:tab/>
        <w:t xml:space="preserve">You are requested to ensure </w:t>
      </w:r>
      <w:r w:rsidR="00A20425" w:rsidRPr="00E80D5E">
        <w:rPr>
          <w:rFonts w:ascii="Book Antiqua" w:hAnsi="Book Antiqua" w:cs="Arial"/>
          <w:color w:val="000000" w:themeColor="text1"/>
          <w:sz w:val="21"/>
          <w:szCs w:val="21"/>
        </w:rPr>
        <w:t>the validity</w:t>
      </w:r>
      <w:r w:rsidRPr="00E80D5E">
        <w:rPr>
          <w:rFonts w:ascii="Book Antiqua" w:hAnsi="Book Antiqua" w:cs="Arial"/>
          <w:color w:val="000000" w:themeColor="text1"/>
          <w:sz w:val="21"/>
          <w:szCs w:val="21"/>
        </w:rPr>
        <w:t xml:space="preserve"> of </w:t>
      </w:r>
      <w:r w:rsidR="008A3ECE" w:rsidRPr="00E80D5E">
        <w:rPr>
          <w:rFonts w:ascii="Book Antiqua" w:hAnsi="Book Antiqua" w:cs="Arial"/>
          <w:color w:val="000000" w:themeColor="text1"/>
          <w:sz w:val="21"/>
          <w:szCs w:val="21"/>
        </w:rPr>
        <w:t>your</w:t>
      </w:r>
      <w:r w:rsidR="00927D85" w:rsidRPr="00E80D5E">
        <w:rPr>
          <w:rFonts w:ascii="Book Antiqua" w:hAnsi="Book Antiqua" w:cs="Arial"/>
          <w:color w:val="000000" w:themeColor="text1"/>
          <w:sz w:val="21"/>
          <w:szCs w:val="21"/>
        </w:rPr>
        <w:t xml:space="preserve"> </w:t>
      </w:r>
      <w:r w:rsidRPr="00E80D5E">
        <w:rPr>
          <w:rFonts w:ascii="Book Antiqua" w:hAnsi="Book Antiqua" w:cs="Arial"/>
          <w:color w:val="000000" w:themeColor="text1"/>
          <w:sz w:val="21"/>
          <w:szCs w:val="21"/>
        </w:rPr>
        <w:t>Bid, to be submitted by you, based on the above revised dates.</w:t>
      </w:r>
    </w:p>
    <w:p w14:paraId="0C68C8A1" w14:textId="5264BC48" w:rsidR="003C1BC0" w:rsidRPr="00E80D5E" w:rsidRDefault="00AB6B56" w:rsidP="00AB6B56">
      <w:pPr>
        <w:spacing w:line="235" w:lineRule="auto"/>
        <w:ind w:left="720" w:hanging="720"/>
        <w:jc w:val="both"/>
        <w:rPr>
          <w:rFonts w:ascii="Book Antiqua" w:hAnsi="Book Antiqua" w:cs="Arial"/>
          <w:color w:val="000000" w:themeColor="text1"/>
          <w:sz w:val="21"/>
          <w:szCs w:val="21"/>
        </w:rPr>
      </w:pPr>
      <w:r w:rsidRPr="00E80D5E">
        <w:rPr>
          <w:rFonts w:ascii="Book Antiqua" w:hAnsi="Book Antiqua" w:cs="Arial"/>
          <w:color w:val="000000" w:themeColor="text1"/>
          <w:sz w:val="21"/>
          <w:szCs w:val="21"/>
        </w:rPr>
        <w:t>2.0</w:t>
      </w:r>
      <w:r w:rsidRPr="00E80D5E">
        <w:rPr>
          <w:rFonts w:ascii="Book Antiqua" w:hAnsi="Book Antiqua" w:cs="Arial"/>
          <w:color w:val="000000" w:themeColor="text1"/>
          <w:sz w:val="21"/>
          <w:szCs w:val="21"/>
        </w:rPr>
        <w:tab/>
        <w:t xml:space="preserve">Except for the above, all other terms and conditions of the Bidding Documents thereof remain </w:t>
      </w:r>
      <w:r w:rsidR="003C1BC0" w:rsidRPr="00E80D5E">
        <w:rPr>
          <w:rFonts w:ascii="Book Antiqua" w:hAnsi="Book Antiqua" w:cs="Arial"/>
          <w:color w:val="000000" w:themeColor="text1"/>
          <w:sz w:val="21"/>
          <w:szCs w:val="21"/>
        </w:rPr>
        <w:t>unchange</w:t>
      </w:r>
      <w:r w:rsidR="006D51ED" w:rsidRPr="00E80D5E">
        <w:rPr>
          <w:rFonts w:ascii="Book Antiqua" w:hAnsi="Book Antiqua" w:cs="Arial"/>
          <w:color w:val="000000" w:themeColor="text1"/>
          <w:sz w:val="21"/>
          <w:szCs w:val="21"/>
        </w:rPr>
        <w:t>d.</w:t>
      </w:r>
    </w:p>
    <w:p w14:paraId="41F90808" w14:textId="2E4B3C90" w:rsidR="00AB6B56" w:rsidRPr="00E80D5E" w:rsidRDefault="00AB6B56" w:rsidP="00AB6B56">
      <w:pPr>
        <w:spacing w:line="235" w:lineRule="auto"/>
        <w:ind w:left="720" w:hanging="720"/>
        <w:jc w:val="both"/>
        <w:rPr>
          <w:rFonts w:ascii="Book Antiqua" w:hAnsi="Book Antiqua" w:cs="Arial"/>
          <w:color w:val="000000" w:themeColor="text1"/>
          <w:sz w:val="21"/>
          <w:szCs w:val="21"/>
        </w:rPr>
      </w:pPr>
      <w:r w:rsidRPr="00E80D5E">
        <w:rPr>
          <w:rFonts w:ascii="Book Antiqua" w:hAnsi="Book Antiqua" w:cs="Arial"/>
          <w:color w:val="000000" w:themeColor="text1"/>
          <w:sz w:val="21"/>
          <w:szCs w:val="21"/>
        </w:rPr>
        <w:t>.</w:t>
      </w:r>
    </w:p>
    <w:p w14:paraId="09B5FCC4" w14:textId="2C289B62" w:rsidR="00AB6B56" w:rsidRPr="00E80D5E" w:rsidRDefault="00AB6B56" w:rsidP="00AB6B56">
      <w:pPr>
        <w:ind w:left="18" w:firstLine="702"/>
        <w:jc w:val="both"/>
        <w:rPr>
          <w:rFonts w:ascii="Book Antiqua" w:hAnsi="Book Antiqua" w:cs="Arial"/>
          <w:color w:val="000000" w:themeColor="text1"/>
          <w:sz w:val="21"/>
          <w:szCs w:val="21"/>
        </w:rPr>
      </w:pPr>
      <w:r w:rsidRPr="00E80D5E">
        <w:rPr>
          <w:rFonts w:ascii="Book Antiqua" w:hAnsi="Book Antiqua" w:cs="Arial"/>
          <w:color w:val="000000" w:themeColor="text1"/>
          <w:sz w:val="21"/>
          <w:szCs w:val="21"/>
        </w:rPr>
        <w:t>Thanking you</w:t>
      </w:r>
      <w:r w:rsidR="00A0789F" w:rsidRPr="00E80D5E">
        <w:rPr>
          <w:rFonts w:ascii="Book Antiqua" w:hAnsi="Book Antiqua" w:cs="Arial"/>
          <w:color w:val="000000" w:themeColor="text1"/>
          <w:sz w:val="21"/>
          <w:szCs w:val="21"/>
        </w:rPr>
        <w:t>.</w:t>
      </w:r>
    </w:p>
    <w:p w14:paraId="25AEA739" w14:textId="77777777" w:rsidR="00AB6B56" w:rsidRPr="00E80D5E" w:rsidRDefault="00AB6B56" w:rsidP="00AB6B56">
      <w:pPr>
        <w:pStyle w:val="Header"/>
        <w:tabs>
          <w:tab w:val="left" w:pos="7200"/>
        </w:tabs>
        <w:jc w:val="right"/>
        <w:rPr>
          <w:rFonts w:ascii="Book Antiqua" w:hAnsi="Book Antiqua" w:cs="Arial"/>
          <w:b/>
          <w:bCs/>
          <w:color w:val="000000" w:themeColor="text1"/>
          <w:sz w:val="21"/>
          <w:szCs w:val="21"/>
          <w:lang w:val="en-IN"/>
        </w:rPr>
      </w:pPr>
      <w:r w:rsidRPr="00E80D5E">
        <w:rPr>
          <w:rFonts w:ascii="Book Antiqua" w:hAnsi="Book Antiqua" w:cs="Arial"/>
          <w:b/>
          <w:bCs/>
          <w:color w:val="000000" w:themeColor="text1"/>
          <w:sz w:val="21"/>
          <w:szCs w:val="21"/>
          <w:lang w:val="en-IN"/>
        </w:rPr>
        <w:t xml:space="preserve">For and </w:t>
      </w:r>
      <w:proofErr w:type="gramStart"/>
      <w:r w:rsidRPr="00E80D5E">
        <w:rPr>
          <w:rFonts w:ascii="Book Antiqua" w:hAnsi="Book Antiqua" w:cs="Arial"/>
          <w:b/>
          <w:bCs/>
          <w:color w:val="000000" w:themeColor="text1"/>
          <w:sz w:val="21"/>
          <w:szCs w:val="21"/>
          <w:lang w:val="en-IN"/>
        </w:rPr>
        <w:t>On</w:t>
      </w:r>
      <w:proofErr w:type="gramEnd"/>
      <w:r w:rsidRPr="00E80D5E">
        <w:rPr>
          <w:rFonts w:ascii="Book Antiqua" w:hAnsi="Book Antiqua" w:cs="Arial"/>
          <w:b/>
          <w:bCs/>
          <w:color w:val="000000" w:themeColor="text1"/>
          <w:sz w:val="21"/>
          <w:szCs w:val="21"/>
          <w:lang w:val="en-IN"/>
        </w:rPr>
        <w:t xml:space="preserve"> behalf of</w:t>
      </w:r>
    </w:p>
    <w:p w14:paraId="3C42C107" w14:textId="7E6A5DDC" w:rsidR="00AB6B56" w:rsidRPr="00E80D5E" w:rsidRDefault="00AB6B56" w:rsidP="00927D85">
      <w:pPr>
        <w:pStyle w:val="Header"/>
        <w:tabs>
          <w:tab w:val="left" w:pos="7200"/>
        </w:tabs>
        <w:jc w:val="right"/>
        <w:rPr>
          <w:rFonts w:ascii="Book Antiqua" w:hAnsi="Book Antiqua" w:cs="Arial"/>
          <w:b/>
          <w:bCs/>
          <w:color w:val="000000" w:themeColor="text1"/>
          <w:sz w:val="21"/>
          <w:szCs w:val="21"/>
          <w:lang w:val="en-IN"/>
        </w:rPr>
      </w:pPr>
      <w:r w:rsidRPr="00E80D5E">
        <w:rPr>
          <w:rFonts w:ascii="Book Antiqua" w:hAnsi="Book Antiqua" w:cs="Arial"/>
          <w:b/>
          <w:bCs/>
          <w:color w:val="000000" w:themeColor="text1"/>
          <w:sz w:val="21"/>
          <w:szCs w:val="21"/>
          <w:lang w:val="en-IN"/>
        </w:rPr>
        <w:t>Power Grid Corporation of India Limited</w:t>
      </w:r>
    </w:p>
    <w:p w14:paraId="081A3463" w14:textId="740A5311" w:rsidR="00964E27" w:rsidRPr="00E80D5E" w:rsidRDefault="00964E27" w:rsidP="00927D85">
      <w:pPr>
        <w:pStyle w:val="Header"/>
        <w:tabs>
          <w:tab w:val="left" w:pos="7200"/>
        </w:tabs>
        <w:jc w:val="right"/>
        <w:rPr>
          <w:rFonts w:ascii="Book Antiqua" w:hAnsi="Book Antiqua" w:cs="Arial"/>
          <w:b/>
          <w:bCs/>
          <w:color w:val="000000" w:themeColor="text1"/>
          <w:sz w:val="21"/>
          <w:szCs w:val="21"/>
          <w:lang w:val="en-IN"/>
        </w:rPr>
      </w:pPr>
    </w:p>
    <w:p w14:paraId="161BC4D2" w14:textId="3A62D955" w:rsidR="002C7B01" w:rsidRDefault="00A9445F" w:rsidP="00AB6B56">
      <w:pPr>
        <w:pStyle w:val="Header"/>
        <w:tabs>
          <w:tab w:val="left" w:pos="7200"/>
        </w:tabs>
        <w:jc w:val="right"/>
        <w:rPr>
          <w:rFonts w:ascii="Book Antiqua" w:hAnsi="Book Antiqua" w:cs="Arial"/>
          <w:b/>
          <w:bCs/>
          <w:color w:val="000000" w:themeColor="text1"/>
          <w:sz w:val="21"/>
          <w:szCs w:val="21"/>
          <w:lang w:val="en-IN"/>
        </w:rPr>
      </w:pPr>
      <w:r>
        <w:rPr>
          <w:rFonts w:ascii="Book Antiqua" w:hAnsi="Book Antiqua" w:cs="Arial"/>
          <w:b/>
          <w:bCs/>
          <w:color w:val="000000" w:themeColor="text1"/>
          <w:sz w:val="21"/>
          <w:szCs w:val="21"/>
          <w:lang w:val="en-IN"/>
        </w:rPr>
        <w:pict w14:anchorId="08A36D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01.25pt;height:42pt">
            <v:imagedata r:id="rId9" o:title=""/>
            <o:lock v:ext="edit" ungrouping="t" rotation="t" cropping="t" verticies="t" text="t" grouping="t"/>
            <o:signatureline v:ext="edit" id="{119814DA-765A-456A-8217-5626A7F4FBBA}" provid="{00000000-0000-0000-0000-000000000000}" o:suggestedsigner="PRASHANT VERMA " o:suggestedsigner2="ENGINEER" issignatureline="t"/>
          </v:shape>
        </w:pict>
      </w:r>
    </w:p>
    <w:p w14:paraId="7D38735B" w14:textId="1383B97B" w:rsidR="00D555D3" w:rsidRDefault="002C7B01" w:rsidP="002C7B01">
      <w:pPr>
        <w:tabs>
          <w:tab w:val="left" w:pos="7963"/>
        </w:tabs>
        <w:rPr>
          <w:lang w:val="en-IN"/>
        </w:rPr>
      </w:pPr>
      <w:r>
        <w:rPr>
          <w:lang w:val="en-IN"/>
        </w:rPr>
        <w:tab/>
        <w:t>Prashant Verma</w:t>
      </w:r>
    </w:p>
    <w:p w14:paraId="3F6F5BCE" w14:textId="7EA951A7" w:rsidR="002C7B01" w:rsidRPr="002C7B01" w:rsidRDefault="002C7B01" w:rsidP="002C7B01">
      <w:pPr>
        <w:tabs>
          <w:tab w:val="left" w:pos="7963"/>
        </w:tabs>
        <w:jc w:val="right"/>
        <w:rPr>
          <w:lang w:val="en-IN"/>
        </w:rPr>
      </w:pPr>
      <w:r>
        <w:rPr>
          <w:lang w:val="en-IN"/>
        </w:rPr>
        <w:t xml:space="preserve">Engineer (Contract Services) </w:t>
      </w:r>
    </w:p>
    <w:sectPr w:rsidR="002C7B01" w:rsidRPr="002C7B01" w:rsidSect="00884EA9">
      <w:headerReference w:type="default" r:id="rId10"/>
      <w:footerReference w:type="default" r:id="rId11"/>
      <w:headerReference w:type="first" r:id="rId12"/>
      <w:footerReference w:type="first" r:id="rId13"/>
      <w:pgSz w:w="12240" w:h="15840"/>
      <w:pgMar w:top="866" w:right="1260" w:bottom="1440" w:left="1440" w:header="720" w:footer="43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F04DA" w14:textId="77777777" w:rsidR="00A9445F" w:rsidRDefault="00A9445F" w:rsidP="00B07669">
      <w:r>
        <w:separator/>
      </w:r>
    </w:p>
  </w:endnote>
  <w:endnote w:type="continuationSeparator" w:id="0">
    <w:p w14:paraId="4EF2371B" w14:textId="77777777" w:rsidR="00A9445F" w:rsidRDefault="00A9445F" w:rsidP="00B07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102968"/>
      <w:docPartObj>
        <w:docPartGallery w:val="Page Numbers (Bottom of Page)"/>
        <w:docPartUnique/>
      </w:docPartObj>
    </w:sdtPr>
    <w:sdtEndPr/>
    <w:sdtContent>
      <w:sdt>
        <w:sdtPr>
          <w:id w:val="98381352"/>
          <w:docPartObj>
            <w:docPartGallery w:val="Page Numbers (Top of Page)"/>
            <w:docPartUnique/>
          </w:docPartObj>
        </w:sdtPr>
        <w:sdtEndPr/>
        <w:sdtContent>
          <w:p w14:paraId="7646DCAB" w14:textId="63D35876" w:rsidR="004B1AE0" w:rsidRDefault="004B1AE0" w:rsidP="004744F9">
            <w:pPr>
              <w:pStyle w:val="Footer"/>
              <w:jc w:val="right"/>
            </w:pPr>
            <w:r>
              <w:t xml:space="preserve">Page </w:t>
            </w:r>
            <w:r>
              <w:rPr>
                <w:b/>
              </w:rPr>
              <w:fldChar w:fldCharType="begin"/>
            </w:r>
            <w:r>
              <w:rPr>
                <w:b/>
              </w:rPr>
              <w:instrText xml:space="preserve"> PAGE </w:instrText>
            </w:r>
            <w:r>
              <w:rPr>
                <w:b/>
              </w:rPr>
              <w:fldChar w:fldCharType="separate"/>
            </w:r>
            <w:r w:rsidR="009C55D9">
              <w:rPr>
                <w:b/>
                <w:noProof/>
              </w:rPr>
              <w:t>2</w:t>
            </w:r>
            <w:r>
              <w:rPr>
                <w:b/>
              </w:rPr>
              <w:fldChar w:fldCharType="end"/>
            </w:r>
            <w:r>
              <w:t xml:space="preserve"> of </w:t>
            </w:r>
            <w:r>
              <w:rPr>
                <w:b/>
              </w:rPr>
              <w:fldChar w:fldCharType="begin"/>
            </w:r>
            <w:r>
              <w:rPr>
                <w:b/>
              </w:rPr>
              <w:instrText xml:space="preserve"> NUMPAGES  </w:instrText>
            </w:r>
            <w:r>
              <w:rPr>
                <w:b/>
              </w:rPr>
              <w:fldChar w:fldCharType="separate"/>
            </w:r>
            <w:r w:rsidR="00BD350B">
              <w:rPr>
                <w:b/>
                <w:noProof/>
              </w:rPr>
              <w:t>1</w:t>
            </w:r>
            <w:r>
              <w:rPr>
                <w:b/>
              </w:rPr>
              <w:fldChar w:fldCharType="end"/>
            </w:r>
          </w:p>
        </w:sdtContent>
      </w:sdt>
    </w:sdtContent>
  </w:sdt>
  <w:p w14:paraId="178C74A6" w14:textId="77777777" w:rsidR="004B1AE0" w:rsidRDefault="004B1A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B11EB" w14:textId="77777777" w:rsidR="004B1AE0" w:rsidRPr="00955535" w:rsidRDefault="004B1AE0" w:rsidP="00E454D0">
    <w:pPr>
      <w:jc w:val="center"/>
      <w:rPr>
        <w:rFonts w:asciiTheme="minorHAnsi" w:hAnsiTheme="minorHAnsi" w:cstheme="minorHAnsi"/>
      </w:rPr>
    </w:pPr>
    <w:r w:rsidRPr="00955535">
      <w:rPr>
        <w:rFonts w:asciiTheme="minorHAnsi" w:hAnsiTheme="minorHAnsi" w:cstheme="minorHAnsi"/>
        <w:noProof/>
        <w:lang w:val="en-IN" w:eastAsia="en-IN" w:bidi="hi-IN"/>
      </w:rPr>
      <mc:AlternateContent>
        <mc:Choice Requires="wps">
          <w:drawing>
            <wp:anchor distT="0" distB="0" distL="114300" distR="114300" simplePos="0" relativeHeight="251665408" behindDoc="0" locked="0" layoutInCell="1" allowOverlap="1" wp14:anchorId="27C82090" wp14:editId="4395F952">
              <wp:simplePos x="0" y="0"/>
              <wp:positionH relativeFrom="column">
                <wp:posOffset>-930910</wp:posOffset>
              </wp:positionH>
              <wp:positionV relativeFrom="paragraph">
                <wp:posOffset>991870</wp:posOffset>
              </wp:positionV>
              <wp:extent cx="3629025" cy="66675"/>
              <wp:effectExtent l="57150" t="19050" r="66675" b="85725"/>
              <wp:wrapNone/>
              <wp:docPr id="4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12D0B42" id="Rectangle 2" o:spid="_x0000_s1026" style="position:absolute;margin-left:-73.3pt;margin-top:78.1pt;width:285.75pt;height: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rsidRPr="00955535">
      <w:rPr>
        <w:rFonts w:asciiTheme="minorHAnsi" w:hAnsiTheme="minorHAnsi" w:cstheme="minorHAnsi"/>
        <w:noProof/>
        <w:lang w:val="en-IN" w:eastAsia="en-IN" w:bidi="hi-IN"/>
      </w:rPr>
      <mc:AlternateContent>
        <mc:Choice Requires="wps">
          <w:drawing>
            <wp:anchor distT="0" distB="0" distL="114300" distR="114300" simplePos="0" relativeHeight="251666432" behindDoc="0" locked="0" layoutInCell="1" allowOverlap="1" wp14:anchorId="6B8AA3CA" wp14:editId="40BA76E4">
              <wp:simplePos x="0" y="0"/>
              <wp:positionH relativeFrom="column">
                <wp:posOffset>2698115</wp:posOffset>
              </wp:positionH>
              <wp:positionV relativeFrom="paragraph">
                <wp:posOffset>991235</wp:posOffset>
              </wp:positionV>
              <wp:extent cx="4486275" cy="66675"/>
              <wp:effectExtent l="57150" t="19050" r="66675" b="85725"/>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5C5FA36" id="Rectangle 6" o:spid="_x0000_s1026" style="position:absolute;margin-left:212.45pt;margin-top:78.05pt;width:353.25pt;height: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pl2Zw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sidRPr="00955535">
      <w:rPr>
        <w:rFonts w:asciiTheme="minorHAnsi" w:hAnsiTheme="minorHAnsi" w:cstheme="minorHAnsi"/>
        <w:noProof/>
        <w:lang w:val="en-IN" w:eastAsia="en-IN" w:bidi="hi-IN"/>
      </w:rPr>
      <mc:AlternateContent>
        <mc:Choice Requires="wps">
          <w:drawing>
            <wp:anchor distT="4294967295" distB="4294967295" distL="114300" distR="114300" simplePos="0" relativeHeight="251667456" behindDoc="0" locked="0" layoutInCell="1" allowOverlap="1" wp14:anchorId="4C6FE211" wp14:editId="7B408CD3">
              <wp:simplePos x="0" y="0"/>
              <wp:positionH relativeFrom="column">
                <wp:posOffset>-47625</wp:posOffset>
              </wp:positionH>
              <wp:positionV relativeFrom="paragraph">
                <wp:posOffset>60324</wp:posOffset>
              </wp:positionV>
              <wp:extent cx="5848350" cy="0"/>
              <wp:effectExtent l="0" t="0" r="0" b="0"/>
              <wp:wrapNone/>
              <wp:docPr id="42"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8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C35FB06" id="Straight Connector 9"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75pt,4.75pt" to="456.7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" strokecolor="#4579b8 [3044]">
              <o:lock v:ext="edit" shapetype="f"/>
            </v:line>
          </w:pict>
        </mc:Fallback>
      </mc:AlternateContent>
    </w:r>
    <w:r w:rsidRPr="00955535">
      <w:rPr>
        <w:rFonts w:asciiTheme="minorHAnsi" w:hAnsiTheme="minorHAnsi" w:cstheme="minorHAnsi"/>
        <w:sz w:val="12"/>
        <w:szCs w:val="12"/>
      </w:rPr>
      <w:t xml:space="preserve"> </w:t>
    </w:r>
    <w:r w:rsidRPr="00955535">
      <w:rPr>
        <w:rFonts w:asciiTheme="minorHAnsi" w:hAnsiTheme="minorHAnsi" w:cstheme="minorHAnsi"/>
        <w:sz w:val="12"/>
        <w:szCs w:val="12"/>
      </w:rPr>
      <w:br/>
    </w:r>
    <w:r w:rsidRPr="00955535">
      <w:rPr>
        <w:rFonts w:ascii="Nirmala UI" w:hAnsi="Nirmala UI" w:cs="Nirmala UI" w:hint="cs"/>
        <w:b/>
        <w:bCs/>
        <w:sz w:val="12"/>
        <w:szCs w:val="12"/>
        <w:cs/>
        <w:lang w:bidi="hi-IN"/>
      </w:rPr>
      <w:t>केन्द्रीय</w:t>
    </w:r>
    <w:r w:rsidRPr="00955535">
      <w:rPr>
        <w:rFonts w:asciiTheme="minorHAnsi" w:hAnsiTheme="minorHAnsi" w:cstheme="minorHAnsi"/>
        <w:b/>
        <w:bCs/>
        <w:sz w:val="12"/>
        <w:szCs w:val="12"/>
        <w:cs/>
        <w:lang w:bidi="hi-IN"/>
      </w:rPr>
      <w:t xml:space="preserve"> </w:t>
    </w:r>
    <w:r w:rsidRPr="00955535">
      <w:rPr>
        <w:rFonts w:ascii="Nirmala UI" w:hAnsi="Nirmala UI" w:cs="Nirmala UI" w:hint="cs"/>
        <w:b/>
        <w:bCs/>
        <w:sz w:val="12"/>
        <w:szCs w:val="12"/>
        <w:cs/>
        <w:lang w:bidi="hi-IN"/>
      </w:rPr>
      <w:t>कार्यालय</w:t>
    </w:r>
    <w:r w:rsidRPr="00955535">
      <w:rPr>
        <w:rFonts w:asciiTheme="minorHAnsi" w:hAnsiTheme="minorHAnsi" w:cstheme="minorHAnsi"/>
        <w:b/>
        <w:bCs/>
        <w:sz w:val="12"/>
        <w:szCs w:val="12"/>
        <w:rtl/>
        <w:cs/>
      </w:rPr>
      <w:t>:</w:t>
    </w:r>
    <w:r w:rsidRPr="00955535">
      <w:rPr>
        <w:rFonts w:asciiTheme="minorHAnsi" w:hAnsiTheme="minorHAnsi" w:cstheme="minorHAnsi"/>
        <w:sz w:val="12"/>
        <w:szCs w:val="12"/>
        <w:rtl/>
        <w:cs/>
      </w:rPr>
      <w:t xml:space="preserve"> "</w:t>
    </w:r>
    <w:r w:rsidRPr="00955535">
      <w:rPr>
        <w:rFonts w:ascii="Nirmala UI" w:hAnsi="Nirmala UI" w:cs="Nirmala UI" w:hint="cs"/>
        <w:sz w:val="12"/>
        <w:szCs w:val="12"/>
        <w:rtl/>
        <w:cs/>
        <w:lang w:bidi="hi-IN"/>
      </w:rPr>
      <w:t>सौदामिनी</w:t>
    </w:r>
    <w:r w:rsidRPr="00955535">
      <w:rPr>
        <w:rFonts w:asciiTheme="minorHAnsi" w:hAnsiTheme="minorHAnsi" w:cstheme="minorHAnsi"/>
        <w:sz w:val="12"/>
        <w:szCs w:val="12"/>
        <w:rtl/>
        <w:cs/>
      </w:rPr>
      <w:t>"</w:t>
    </w:r>
    <w:r w:rsidRPr="00955535">
      <w:rPr>
        <w:rFonts w:asciiTheme="minorHAnsi" w:hAnsiTheme="minorHAnsi" w:cstheme="minorHAnsi"/>
        <w:sz w:val="12"/>
        <w:szCs w:val="12"/>
      </w:rPr>
      <w:t xml:space="preserve">, </w:t>
    </w:r>
    <w:r w:rsidRPr="00955535">
      <w:rPr>
        <w:rFonts w:ascii="Nirmala UI" w:hAnsi="Nirmala UI" w:cs="Nirmala UI" w:hint="cs"/>
        <w:sz w:val="12"/>
        <w:szCs w:val="12"/>
        <w:cs/>
        <w:lang w:bidi="hi-IN"/>
      </w:rPr>
      <w:t>प्लॉट</w:t>
    </w:r>
    <w:r w:rsidRPr="00955535">
      <w:rPr>
        <w:rFonts w:asciiTheme="minorHAnsi" w:hAnsiTheme="minorHAnsi" w:cstheme="minorHAnsi"/>
        <w:sz w:val="12"/>
        <w:szCs w:val="12"/>
        <w:cs/>
        <w:lang w:bidi="hi-IN"/>
      </w:rPr>
      <w:t xml:space="preserve"> </w:t>
    </w:r>
    <w:r w:rsidRPr="00955535">
      <w:rPr>
        <w:rFonts w:ascii="Nirmala UI" w:hAnsi="Nirmala UI" w:cs="Nirmala UI" w:hint="cs"/>
        <w:sz w:val="12"/>
        <w:szCs w:val="12"/>
        <w:cs/>
        <w:lang w:bidi="hi-IN"/>
      </w:rPr>
      <w:t>नंबर</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Pr>
      <w:t xml:space="preserve">2, </w:t>
    </w:r>
    <w:r w:rsidRPr="00955535">
      <w:rPr>
        <w:rFonts w:ascii="Nirmala UI" w:hAnsi="Nirmala UI" w:cs="Nirmala UI" w:hint="cs"/>
        <w:sz w:val="12"/>
        <w:szCs w:val="12"/>
        <w:cs/>
        <w:lang w:bidi="hi-IN"/>
      </w:rPr>
      <w:t>सेक्टर</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tl/>
        <w:cs/>
      </w:rPr>
      <w:t>-</w:t>
    </w:r>
    <w:r w:rsidRPr="00955535">
      <w:rPr>
        <w:rFonts w:asciiTheme="minorHAnsi" w:hAnsiTheme="minorHAnsi" w:cstheme="minorHAnsi"/>
        <w:sz w:val="12"/>
        <w:szCs w:val="12"/>
      </w:rPr>
      <w:t xml:space="preserve">29, </w:t>
    </w:r>
    <w:r w:rsidRPr="00955535">
      <w:rPr>
        <w:rFonts w:ascii="Nirmala UI" w:hAnsi="Nirmala UI" w:cs="Nirmala UI" w:hint="cs"/>
        <w:sz w:val="12"/>
        <w:szCs w:val="12"/>
        <w:cs/>
        <w:lang w:bidi="hi-IN"/>
      </w:rPr>
      <w:t>गुरुग्राम</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tl/>
        <w:cs/>
      </w:rPr>
      <w:t>-</w:t>
    </w:r>
    <w:r w:rsidRPr="00955535">
      <w:rPr>
        <w:rFonts w:asciiTheme="minorHAnsi" w:hAnsiTheme="minorHAnsi" w:cstheme="minorHAnsi"/>
        <w:sz w:val="12"/>
        <w:szCs w:val="12"/>
      </w:rPr>
      <w:t>122001, (</w:t>
    </w:r>
    <w:r w:rsidRPr="00955535">
      <w:rPr>
        <w:rFonts w:ascii="Nirmala UI" w:hAnsi="Nirmala UI" w:cs="Nirmala UI" w:hint="cs"/>
        <w:sz w:val="12"/>
        <w:szCs w:val="12"/>
        <w:cs/>
        <w:lang w:bidi="hi-IN"/>
      </w:rPr>
      <w:t>हरियाणा</w:t>
    </w:r>
    <w:r w:rsidRPr="00955535">
      <w:rPr>
        <w:rFonts w:asciiTheme="minorHAnsi" w:hAnsiTheme="minorHAnsi" w:cstheme="minorHAnsi"/>
        <w:sz w:val="12"/>
        <w:szCs w:val="12"/>
        <w:rtl/>
        <w:cs/>
      </w:rPr>
      <w:t xml:space="preserve">) </w:t>
    </w:r>
    <w:r w:rsidRPr="00955535">
      <w:rPr>
        <w:rFonts w:ascii="Nirmala UI" w:hAnsi="Nirmala UI" w:cs="Nirmala UI" w:hint="cs"/>
        <w:sz w:val="12"/>
        <w:szCs w:val="12"/>
        <w:rtl/>
        <w:cs/>
        <w:lang w:bidi="hi-IN"/>
      </w:rPr>
      <w:t>दूरभाष</w:t>
    </w:r>
    <w:r w:rsidRPr="00955535">
      <w:rPr>
        <w:rFonts w:asciiTheme="minorHAnsi" w:hAnsiTheme="minorHAnsi" w:cstheme="minorHAnsi"/>
        <w:sz w:val="12"/>
        <w:szCs w:val="12"/>
        <w:rtl/>
        <w:cs/>
      </w:rPr>
      <w:t xml:space="preserve">: </w:t>
    </w:r>
    <w:r w:rsidRPr="00955535">
      <w:rPr>
        <w:rFonts w:asciiTheme="minorHAnsi" w:hAnsiTheme="minorHAnsi" w:cstheme="minorHAnsi"/>
        <w:sz w:val="12"/>
        <w:szCs w:val="12"/>
      </w:rPr>
      <w:t>0124-2571700-719</w:t>
    </w:r>
    <w:r w:rsidRPr="00955535">
      <w:rPr>
        <w:rFonts w:asciiTheme="minorHAnsi" w:hAnsiTheme="minorHAnsi" w:cstheme="minorHAnsi"/>
        <w:sz w:val="12"/>
        <w:szCs w:val="12"/>
      </w:rPr>
      <w:br/>
    </w:r>
    <w:r w:rsidRPr="00955535">
      <w:rPr>
        <w:rFonts w:asciiTheme="minorHAnsi" w:hAnsiTheme="minorHAnsi" w:cstheme="minorHAnsi"/>
        <w:b/>
        <w:bCs/>
        <w:sz w:val="12"/>
        <w:szCs w:val="12"/>
      </w:rPr>
      <w:t>Corporate Office:</w:t>
    </w:r>
    <w:r w:rsidRPr="00955535">
      <w:rPr>
        <w:rFonts w:asciiTheme="minorHAnsi" w:hAnsiTheme="minorHAnsi" w:cstheme="minorHAnsi"/>
        <w:sz w:val="12"/>
        <w:szCs w:val="12"/>
      </w:rPr>
      <w:t xml:space="preserve"> “Saudamini”, Plot No. 2, Sector-29, Gurugram-122001, (Haryana) Tel.: 0124-2571700-719</w:t>
    </w:r>
    <w:r w:rsidRPr="00955535">
      <w:rPr>
        <w:rFonts w:asciiTheme="minorHAnsi" w:hAnsiTheme="minorHAnsi" w:cstheme="minorHAnsi"/>
        <w:sz w:val="18"/>
        <w:szCs w:val="16"/>
      </w:rPr>
      <w:br/>
    </w:r>
    <w:r w:rsidRPr="00955535">
      <w:rPr>
        <w:rFonts w:ascii="Nirmala UI" w:hAnsi="Nirmala UI" w:cs="Nirmala UI" w:hint="cs"/>
        <w:b/>
        <w:bCs/>
        <w:sz w:val="14"/>
        <w:szCs w:val="12"/>
        <w:cs/>
        <w:lang w:bidi="hi-IN"/>
      </w:rPr>
      <w:t>पंजीकृत</w:t>
    </w:r>
    <w:r w:rsidRPr="00955535">
      <w:rPr>
        <w:rFonts w:asciiTheme="minorHAnsi" w:hAnsiTheme="minorHAnsi" w:cstheme="minorHAnsi"/>
        <w:b/>
        <w:bCs/>
        <w:sz w:val="14"/>
        <w:szCs w:val="12"/>
        <w:cs/>
        <w:lang w:bidi="hi-IN"/>
      </w:rPr>
      <w:t xml:space="preserve"> </w:t>
    </w:r>
    <w:r w:rsidRPr="00955535">
      <w:rPr>
        <w:rFonts w:ascii="Nirmala UI" w:hAnsi="Nirmala UI" w:cs="Nirmala UI" w:hint="cs"/>
        <w:b/>
        <w:bCs/>
        <w:sz w:val="14"/>
        <w:szCs w:val="12"/>
        <w:cs/>
        <w:lang w:bidi="hi-IN"/>
      </w:rPr>
      <w:t>कार्यालय</w:t>
    </w:r>
    <w:r w:rsidRPr="00955535">
      <w:rPr>
        <w:rFonts w:asciiTheme="minorHAnsi" w:hAnsiTheme="minorHAnsi" w:cstheme="minorHAnsi"/>
        <w:b/>
        <w:bCs/>
        <w:sz w:val="14"/>
        <w:szCs w:val="12"/>
        <w:rtl/>
        <w:cs/>
      </w:rPr>
      <w:t>:</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बी</w:t>
    </w:r>
    <w:r w:rsidRPr="00955535">
      <w:rPr>
        <w:rFonts w:asciiTheme="minorHAnsi" w:hAnsiTheme="minorHAnsi" w:cstheme="minorHAnsi"/>
        <w:sz w:val="14"/>
        <w:szCs w:val="12"/>
        <w:cs/>
        <w:lang w:bidi="hi-IN"/>
      </w:rPr>
      <w:t xml:space="preserve"> </w:t>
    </w:r>
    <w:r w:rsidRPr="00955535">
      <w:rPr>
        <w:rFonts w:asciiTheme="minorHAnsi" w:hAnsiTheme="minorHAnsi" w:cstheme="minorHAnsi"/>
        <w:sz w:val="14"/>
        <w:szCs w:val="12"/>
        <w:rtl/>
        <w:cs/>
      </w:rPr>
      <w:t>-</w:t>
    </w:r>
    <w:r w:rsidRPr="00955535">
      <w:rPr>
        <w:rFonts w:asciiTheme="minorHAnsi" w:hAnsiTheme="minorHAnsi" w:cstheme="minorHAnsi"/>
        <w:sz w:val="12"/>
        <w:szCs w:val="12"/>
      </w:rPr>
      <w:t>9</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कुतुब</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इंस्टीट्यूशनल</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एरिया</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कटवारिया</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सराय</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नई</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दिल्ली</w:t>
    </w:r>
    <w:r w:rsidRPr="00955535">
      <w:rPr>
        <w:rFonts w:asciiTheme="minorHAnsi" w:hAnsiTheme="minorHAnsi" w:cstheme="minorHAnsi"/>
        <w:sz w:val="14"/>
        <w:szCs w:val="12"/>
        <w:cs/>
        <w:lang w:bidi="hi-IN"/>
      </w:rPr>
      <w:t xml:space="preserve"> </w:t>
    </w:r>
    <w:r w:rsidRPr="00955535">
      <w:rPr>
        <w:rFonts w:asciiTheme="minorHAnsi" w:hAnsiTheme="minorHAnsi" w:cstheme="minorHAnsi"/>
        <w:sz w:val="14"/>
        <w:szCs w:val="12"/>
        <w:rtl/>
        <w:cs/>
      </w:rPr>
      <w:t>-</w:t>
    </w:r>
    <w:r w:rsidRPr="00955535">
      <w:rPr>
        <w:rFonts w:asciiTheme="minorHAnsi" w:hAnsiTheme="minorHAnsi" w:cstheme="minorHAnsi"/>
        <w:sz w:val="14"/>
        <w:szCs w:val="12"/>
      </w:rPr>
      <w:t xml:space="preserve">110 016. </w:t>
    </w:r>
    <w:r w:rsidRPr="00955535">
      <w:rPr>
        <w:rFonts w:ascii="Nirmala UI" w:hAnsi="Nirmala UI" w:cs="Nirmala UI" w:hint="cs"/>
        <w:sz w:val="14"/>
        <w:szCs w:val="12"/>
        <w:cs/>
        <w:lang w:bidi="hi-IN"/>
      </w:rPr>
      <w:t>दूरभाष</w:t>
    </w:r>
    <w:r w:rsidRPr="00955535">
      <w:rPr>
        <w:rFonts w:asciiTheme="minorHAnsi" w:hAnsiTheme="minorHAnsi" w:cstheme="minorHAnsi"/>
        <w:sz w:val="14"/>
        <w:szCs w:val="12"/>
        <w:rtl/>
        <w:cs/>
      </w:rPr>
      <w:t xml:space="preserve">: </w:t>
    </w:r>
    <w:r w:rsidRPr="00955535">
      <w:rPr>
        <w:rFonts w:asciiTheme="minorHAnsi" w:hAnsiTheme="minorHAnsi" w:cstheme="minorHAnsi"/>
        <w:sz w:val="12"/>
        <w:szCs w:val="12"/>
      </w:rPr>
      <w:t>011-26560112, 26560121, 26564812, 26564892, CIN: L40101DL1989GOI038121</w:t>
    </w:r>
    <w:r w:rsidRPr="00955535">
      <w:rPr>
        <w:rFonts w:asciiTheme="minorHAnsi" w:hAnsiTheme="minorHAnsi" w:cstheme="minorHAnsi"/>
        <w:sz w:val="12"/>
        <w:szCs w:val="12"/>
      </w:rPr>
      <w:br/>
    </w:r>
    <w:r w:rsidRPr="00955535">
      <w:rPr>
        <w:rFonts w:asciiTheme="minorHAnsi" w:hAnsiTheme="minorHAnsi" w:cstheme="minorHAnsi"/>
        <w:b/>
        <w:bCs/>
        <w:sz w:val="14"/>
        <w:szCs w:val="12"/>
      </w:rPr>
      <w:t>Registered Office</w:t>
    </w:r>
    <w:r w:rsidRPr="00955535">
      <w:rPr>
        <w:rFonts w:asciiTheme="minorHAnsi" w:hAnsiTheme="minorHAnsi" w:cstheme="minorHAnsi"/>
        <w:sz w:val="14"/>
        <w:szCs w:val="12"/>
      </w:rPr>
      <w:t>: B-</w:t>
    </w:r>
    <w:r w:rsidRPr="00955535">
      <w:rPr>
        <w:rFonts w:asciiTheme="minorHAnsi" w:hAnsiTheme="minorHAnsi" w:cstheme="minorHAnsi"/>
        <w:sz w:val="12"/>
        <w:szCs w:val="12"/>
      </w:rPr>
      <w:t>9</w:t>
    </w:r>
    <w:r w:rsidRPr="00955535">
      <w:rPr>
        <w:rFonts w:asciiTheme="minorHAnsi" w:hAnsiTheme="minorHAnsi" w:cstheme="minorHAnsi"/>
        <w:sz w:val="14"/>
        <w:szCs w:val="12"/>
      </w:rPr>
      <w:t xml:space="preserve">, Qutab Institutional Area, </w:t>
    </w:r>
    <w:proofErr w:type="spellStart"/>
    <w:r w:rsidRPr="00955535">
      <w:rPr>
        <w:rFonts w:asciiTheme="minorHAnsi" w:hAnsiTheme="minorHAnsi" w:cstheme="minorHAnsi"/>
        <w:sz w:val="14"/>
        <w:szCs w:val="12"/>
      </w:rPr>
      <w:t>Katwaria</w:t>
    </w:r>
    <w:proofErr w:type="spellEnd"/>
    <w:r w:rsidRPr="00955535">
      <w:rPr>
        <w:rFonts w:asciiTheme="minorHAnsi" w:hAnsiTheme="minorHAnsi" w:cstheme="minorHAnsi"/>
        <w:sz w:val="14"/>
        <w:szCs w:val="12"/>
      </w:rPr>
      <w:t xml:space="preserve"> Sarai, New Delhi-110 016. Tel: </w:t>
    </w:r>
    <w:r w:rsidRPr="00955535">
      <w:rPr>
        <w:rFonts w:asciiTheme="minorHAnsi" w:hAnsiTheme="minorHAnsi" w:cstheme="minorHAnsi"/>
        <w:sz w:val="12"/>
        <w:szCs w:val="12"/>
      </w:rPr>
      <w:t xml:space="preserve">011-26560112, 26560121, 26564812, 26564892, </w:t>
    </w:r>
    <w:proofErr w:type="gramStart"/>
    <w:r w:rsidRPr="00955535">
      <w:rPr>
        <w:rFonts w:asciiTheme="minorHAnsi" w:hAnsiTheme="minorHAnsi" w:cstheme="minorHAnsi"/>
        <w:sz w:val="12"/>
        <w:szCs w:val="12"/>
      </w:rPr>
      <w:t>CIN :</w:t>
    </w:r>
    <w:proofErr w:type="gramEnd"/>
    <w:r w:rsidRPr="00955535">
      <w:rPr>
        <w:rFonts w:asciiTheme="minorHAnsi" w:hAnsiTheme="minorHAnsi" w:cstheme="minorHAnsi"/>
        <w:sz w:val="12"/>
        <w:szCs w:val="12"/>
      </w:rPr>
      <w:t xml:space="preserve"> L40101DL1989GOI038121</w:t>
    </w:r>
    <w:r w:rsidRPr="00955535">
      <w:rPr>
        <w:rFonts w:asciiTheme="minorHAnsi" w:hAnsiTheme="minorHAnsi" w:cstheme="minorHAnsi"/>
        <w:sz w:val="16"/>
        <w:szCs w:val="16"/>
      </w:rPr>
      <w:br/>
    </w:r>
    <w:r w:rsidRPr="00955535">
      <w:rPr>
        <w:rFonts w:asciiTheme="minorHAnsi" w:hAnsiTheme="minorHAnsi" w:cstheme="minorHAnsi"/>
        <w:b/>
        <w:bCs/>
        <w:sz w:val="12"/>
        <w:szCs w:val="12"/>
      </w:rPr>
      <w:t>Website:</w:t>
    </w:r>
    <w:r w:rsidRPr="00955535">
      <w:rPr>
        <w:rFonts w:asciiTheme="minorHAnsi" w:hAnsiTheme="minorHAnsi" w:cstheme="minorHAnsi"/>
        <w:sz w:val="12"/>
        <w:szCs w:val="12"/>
      </w:rPr>
      <w:t xml:space="preserve"> www.powergridindia.com</w:t>
    </w:r>
  </w:p>
  <w:p w14:paraId="1B9B68EC" w14:textId="77777777" w:rsidR="004B1AE0" w:rsidRPr="00955535" w:rsidRDefault="004B1AE0" w:rsidP="00E454D0">
    <w:pPr>
      <w:pStyle w:val="Footer"/>
      <w:rPr>
        <w:rFonts w:asciiTheme="minorHAnsi" w:hAnsiTheme="minorHAnsi" w:cstheme="minorHAnsi"/>
        <w:sz w:val="14"/>
        <w:szCs w:val="14"/>
      </w:rPr>
    </w:pPr>
  </w:p>
  <w:p w14:paraId="3414E5A6" w14:textId="77777777" w:rsidR="004B1AE0" w:rsidRPr="00955535" w:rsidRDefault="004B1AE0" w:rsidP="001562BB">
    <w:pPr>
      <w:pStyle w:val="Footer"/>
      <w:jc w:val="right"/>
      <w:rPr>
        <w:rFonts w:asciiTheme="minorHAnsi" w:hAnsiTheme="minorHAnsi" w:cstheme="minorHAnsi"/>
      </w:rPr>
    </w:pPr>
    <w:r w:rsidRPr="00955535">
      <w:rPr>
        <w:rFonts w:asciiTheme="minorHAnsi" w:hAnsiTheme="minorHAnsi" w:cstheme="minorHAnsi"/>
        <w:lang w:val="en-IN"/>
      </w:rPr>
      <w:tab/>
    </w:r>
    <w:r w:rsidRPr="00955535">
      <w:rPr>
        <w:rFonts w:asciiTheme="minorHAnsi" w:hAnsiTheme="minorHAnsi" w:cstheme="minorHAnsi"/>
        <w:lang w:val="en-I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DE6E1" w14:textId="77777777" w:rsidR="00A9445F" w:rsidRDefault="00A9445F" w:rsidP="00B07669">
      <w:r>
        <w:separator/>
      </w:r>
    </w:p>
  </w:footnote>
  <w:footnote w:type="continuationSeparator" w:id="0">
    <w:p w14:paraId="75AFE40F" w14:textId="77777777" w:rsidR="00A9445F" w:rsidRDefault="00A9445F" w:rsidP="00B07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44" w:type="dxa"/>
      <w:shd w:val="clear" w:color="auto" w:fill="FFFFFF" w:themeFill="background1"/>
      <w:tblLook w:val="04A0" w:firstRow="1" w:lastRow="0" w:firstColumn="1" w:lastColumn="0" w:noHBand="0" w:noVBand="1"/>
    </w:tblPr>
    <w:tblGrid>
      <w:gridCol w:w="7514"/>
      <w:gridCol w:w="2730"/>
    </w:tblGrid>
    <w:tr w:rsidR="004B1AE0" w14:paraId="3A595237" w14:textId="77777777" w:rsidTr="0009001A">
      <w:tc>
        <w:tcPr>
          <w:tcW w:w="7514" w:type="dxa"/>
          <w:tcBorders>
            <w:top w:val="nil"/>
            <w:left w:val="nil"/>
            <w:bottom w:val="nil"/>
          </w:tcBorders>
          <w:shd w:val="clear" w:color="auto" w:fill="FFFFFF" w:themeFill="background1"/>
        </w:tcPr>
        <w:p w14:paraId="7E4C4861" w14:textId="3BFD1398" w:rsidR="004B1AE0" w:rsidRDefault="004B1AE0" w:rsidP="00D555D3"/>
      </w:tc>
      <w:tc>
        <w:tcPr>
          <w:tcW w:w="2730" w:type="dxa"/>
          <w:tcBorders>
            <w:top w:val="nil"/>
            <w:bottom w:val="nil"/>
            <w:right w:val="nil"/>
          </w:tcBorders>
          <w:shd w:val="clear" w:color="auto" w:fill="FFFFFF" w:themeFill="background1"/>
        </w:tcPr>
        <w:p w14:paraId="4F819C63" w14:textId="24899E62" w:rsidR="004B1AE0" w:rsidRDefault="004B1AE0"/>
      </w:tc>
    </w:tr>
  </w:tbl>
  <w:p w14:paraId="0FB3D011" w14:textId="77777777" w:rsidR="004B1AE0" w:rsidRDefault="004B1AE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512A2" w14:textId="77777777" w:rsidR="004B1AE0" w:rsidRDefault="004B1AE0" w:rsidP="0009001A">
    <w:pPr>
      <w:pStyle w:val="Header"/>
      <w:tabs>
        <w:tab w:val="clear" w:pos="9360"/>
        <w:tab w:val="right" w:pos="9540"/>
      </w:tabs>
      <w:rPr>
        <w:noProof/>
      </w:rPr>
    </w:pPr>
    <w:r>
      <w:rPr>
        <w:noProof/>
        <w:lang w:val="en-IN" w:eastAsia="en-IN" w:bidi="hi-IN"/>
      </w:rPr>
      <w:drawing>
        <wp:inline distT="0" distB="0" distL="0" distR="0" wp14:anchorId="2F301678" wp14:editId="62DAB828">
          <wp:extent cx="2402958" cy="691116"/>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9476" cy="710247"/>
                  </a:xfrm>
                  <a:prstGeom prst="rect">
                    <a:avLst/>
                  </a:prstGeom>
                </pic:spPr>
              </pic:pic>
            </a:graphicData>
          </a:graphic>
        </wp:inline>
      </w:drawing>
    </w:r>
    <w:r>
      <w:rPr>
        <w:noProof/>
        <w:lang w:val="en-IN" w:eastAsia="en-IN" w:bidi="hi-IN"/>
      </w:rPr>
      <mc:AlternateContent>
        <mc:Choice Requires="wps">
          <w:drawing>
            <wp:anchor distT="0" distB="0" distL="114300" distR="114300" simplePos="0" relativeHeight="251660288" behindDoc="0" locked="0" layoutInCell="1" allowOverlap="1" wp14:anchorId="7BD7CA11" wp14:editId="206FF1D4">
              <wp:simplePos x="0" y="0"/>
              <wp:positionH relativeFrom="column">
                <wp:posOffset>2625725</wp:posOffset>
              </wp:positionH>
              <wp:positionV relativeFrom="paragraph">
                <wp:posOffset>-295275</wp:posOffset>
              </wp:positionV>
              <wp:extent cx="4486275" cy="66675"/>
              <wp:effectExtent l="57150" t="19050" r="66675" b="85725"/>
              <wp:wrapNone/>
              <wp:docPr id="4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BCD33BD" id="Rectangle 5" o:spid="_x0000_s1026" style="position:absolute;margin-left:206.75pt;margin-top:-23.25pt;width:353.25pt;height: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Pr>
        <w:noProof/>
        <w:lang w:val="en-IN" w:eastAsia="en-IN" w:bidi="hi-IN"/>
      </w:rPr>
      <mc:AlternateContent>
        <mc:Choice Requires="wps">
          <w:drawing>
            <wp:anchor distT="0" distB="0" distL="114300" distR="114300" simplePos="0" relativeHeight="251659264" behindDoc="0" locked="0" layoutInCell="1" allowOverlap="1" wp14:anchorId="019D0B0A" wp14:editId="00BD3AE1">
              <wp:simplePos x="0" y="0"/>
              <wp:positionH relativeFrom="column">
                <wp:posOffset>-1007745</wp:posOffset>
              </wp:positionH>
              <wp:positionV relativeFrom="paragraph">
                <wp:posOffset>-295275</wp:posOffset>
              </wp:positionV>
              <wp:extent cx="3629025" cy="66675"/>
              <wp:effectExtent l="57150" t="19050" r="66675" b="85725"/>
              <wp:wrapNone/>
              <wp:docPr id="4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22CA22" id="Rectangle 2" o:spid="_x0000_s1026" style="position:absolute;margin-left:-79.35pt;margin-top:-23.25pt;width:285.75pt;height: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rPr>
        <w:noProof/>
        <w:lang w:val="en-IN" w:eastAsia="en-IN" w:bidi="hi-IN"/>
      </w:rPr>
      <mc:AlternateContent>
        <mc:Choice Requires="wps">
          <w:drawing>
            <wp:anchor distT="0" distB="0" distL="114300" distR="114300" simplePos="0" relativeHeight="251663360" behindDoc="0" locked="0" layoutInCell="1" allowOverlap="1" wp14:anchorId="76887EB6" wp14:editId="6D720190">
              <wp:simplePos x="0" y="0"/>
              <wp:positionH relativeFrom="column">
                <wp:posOffset>2625725</wp:posOffset>
              </wp:positionH>
              <wp:positionV relativeFrom="paragraph">
                <wp:posOffset>-295275</wp:posOffset>
              </wp:positionV>
              <wp:extent cx="4486275" cy="66675"/>
              <wp:effectExtent l="57150" t="19050" r="66675" b="85725"/>
              <wp:wrapNone/>
              <wp:docPr id="4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B6EC938" id="Rectangle 5" o:spid="_x0000_s1026" style="position:absolute;margin-left:206.75pt;margin-top:-23.25pt;width:353.25pt;height: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msEZw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Pr>
        <w:noProof/>
        <w:lang w:val="en-IN" w:eastAsia="en-IN" w:bidi="hi-IN"/>
      </w:rPr>
      <mc:AlternateContent>
        <mc:Choice Requires="wps">
          <w:drawing>
            <wp:anchor distT="0" distB="0" distL="114300" distR="114300" simplePos="0" relativeHeight="251662336" behindDoc="0" locked="0" layoutInCell="1" allowOverlap="1" wp14:anchorId="49B2E321" wp14:editId="6EC03F87">
              <wp:simplePos x="0" y="0"/>
              <wp:positionH relativeFrom="column">
                <wp:posOffset>-1007745</wp:posOffset>
              </wp:positionH>
              <wp:positionV relativeFrom="paragraph">
                <wp:posOffset>-295275</wp:posOffset>
              </wp:positionV>
              <wp:extent cx="3629025" cy="66675"/>
              <wp:effectExtent l="57150" t="19050" r="66675" b="85725"/>
              <wp:wrapNone/>
              <wp:docPr id="4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E90067" id="Rectangle 7" o:spid="_x0000_s1026" style="position:absolute;margin-left:-79.35pt;margin-top:-23.25pt;width:285.75pt;height: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IOpZg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t xml:space="preserve">                                </w:t>
    </w:r>
    <w:r>
      <w:rPr>
        <w:noProof/>
        <w:lang w:val="en-IN" w:eastAsia="en-IN" w:bidi="hi-IN"/>
      </w:rPr>
      <w:drawing>
        <wp:inline distT="0" distB="0" distL="0" distR="0" wp14:anchorId="60521660" wp14:editId="4831564A">
          <wp:extent cx="2328530" cy="691116"/>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a:srcRect l="12981" t="27950" r="31090" b="55094"/>
                  <a:stretch/>
                </pic:blipFill>
                <pic:spPr bwMode="auto">
                  <a:xfrm>
                    <a:off x="0" y="0"/>
                    <a:ext cx="2328517" cy="691112"/>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p w14:paraId="36D8A60C" w14:textId="77777777" w:rsidR="004B1AE0" w:rsidRDefault="004B1AE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4302C7"/>
    <w:multiLevelType w:val="hybridMultilevel"/>
    <w:tmpl w:val="B4D27CBE"/>
    <w:lvl w:ilvl="0" w:tplc="D50CB1AC">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1AA25F7"/>
    <w:multiLevelType w:val="hybridMultilevel"/>
    <w:tmpl w:val="FA6E1080"/>
    <w:lvl w:ilvl="0" w:tplc="B5145E10">
      <w:start w:val="1"/>
      <w:numFmt w:val="lowerRoman"/>
      <w:lvlText w:val="%1)"/>
      <w:lvlJc w:val="left"/>
      <w:pPr>
        <w:ind w:left="1080" w:hanging="720"/>
      </w:pPr>
      <w:rPr>
        <w:rFonts w:cs="Times New Roman"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56000100"/>
    <w:multiLevelType w:val="hybridMultilevel"/>
    <w:tmpl w:val="3132A0CE"/>
    <w:lvl w:ilvl="0" w:tplc="786AFD74">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8E72C0"/>
    <w:multiLevelType w:val="multilevel"/>
    <w:tmpl w:val="CE88C746"/>
    <w:lvl w:ilvl="0">
      <w:start w:val="1"/>
      <w:numFmt w:val="lowerLetter"/>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b w:val="0"/>
        <w:bCs w:val="0"/>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 w15:restartNumberingAfterBreak="0">
    <w:nsid w:val="7611410B"/>
    <w:multiLevelType w:val="multilevel"/>
    <w:tmpl w:val="41C0B2E6"/>
    <w:lvl w:ilvl="0">
      <w:start w:val="1"/>
      <w:numFmt w:val="lowerLetter"/>
      <w:lvlText w:val="%1)"/>
      <w:lvlJc w:val="left"/>
      <w:pPr>
        <w:ind w:left="2250" w:hanging="360"/>
      </w:pPr>
      <w:rPr>
        <w:rFonts w:cs="Times New Roman"/>
        <w:b w:val="0"/>
        <w:bCs w:val="0"/>
      </w:rPr>
    </w:lvl>
    <w:lvl w:ilvl="1">
      <w:start w:val="1"/>
      <w:numFmt w:val="lowerLetter"/>
      <w:lvlText w:val="%2)"/>
      <w:lvlJc w:val="left"/>
      <w:pPr>
        <w:ind w:left="2610" w:hanging="360"/>
      </w:pPr>
      <w:rPr>
        <w:rFonts w:cs="Times New Roman"/>
      </w:rPr>
    </w:lvl>
    <w:lvl w:ilvl="2">
      <w:start w:val="1"/>
      <w:numFmt w:val="lowerRoman"/>
      <w:lvlText w:val="%3)"/>
      <w:lvlJc w:val="left"/>
      <w:pPr>
        <w:ind w:left="2970" w:hanging="360"/>
      </w:pPr>
      <w:rPr>
        <w:rFonts w:cs="Times New Roman"/>
      </w:rPr>
    </w:lvl>
    <w:lvl w:ilvl="3">
      <w:start w:val="1"/>
      <w:numFmt w:val="decimal"/>
      <w:lvlText w:val="(%4)"/>
      <w:lvlJc w:val="left"/>
      <w:pPr>
        <w:ind w:left="3330" w:hanging="360"/>
      </w:pPr>
      <w:rPr>
        <w:rFonts w:cs="Times New Roman"/>
      </w:rPr>
    </w:lvl>
    <w:lvl w:ilvl="4">
      <w:start w:val="1"/>
      <w:numFmt w:val="lowerLetter"/>
      <w:lvlText w:val="(%5)"/>
      <w:lvlJc w:val="left"/>
      <w:pPr>
        <w:ind w:left="3690" w:hanging="360"/>
      </w:pPr>
      <w:rPr>
        <w:rFonts w:cs="Times New Roman"/>
      </w:rPr>
    </w:lvl>
    <w:lvl w:ilvl="5">
      <w:start w:val="1"/>
      <w:numFmt w:val="lowerRoman"/>
      <w:lvlText w:val="(%6)"/>
      <w:lvlJc w:val="left"/>
      <w:pPr>
        <w:ind w:left="4050" w:hanging="360"/>
      </w:pPr>
      <w:rPr>
        <w:rFonts w:cs="Times New Roman"/>
      </w:rPr>
    </w:lvl>
    <w:lvl w:ilvl="6">
      <w:start w:val="1"/>
      <w:numFmt w:val="decimal"/>
      <w:lvlText w:val="%7."/>
      <w:lvlJc w:val="left"/>
      <w:pPr>
        <w:ind w:left="4410" w:hanging="360"/>
      </w:pPr>
      <w:rPr>
        <w:rFonts w:cs="Times New Roman"/>
      </w:rPr>
    </w:lvl>
    <w:lvl w:ilvl="7">
      <w:start w:val="1"/>
      <w:numFmt w:val="lowerLetter"/>
      <w:lvlText w:val="%8."/>
      <w:lvlJc w:val="left"/>
      <w:pPr>
        <w:ind w:left="4770" w:hanging="360"/>
      </w:pPr>
      <w:rPr>
        <w:rFonts w:cs="Times New Roman"/>
      </w:rPr>
    </w:lvl>
    <w:lvl w:ilvl="8">
      <w:start w:val="1"/>
      <w:numFmt w:val="lowerRoman"/>
      <w:lvlText w:val="%9."/>
      <w:lvlJc w:val="left"/>
      <w:pPr>
        <w:ind w:left="5130" w:hanging="360"/>
      </w:pPr>
      <w:rPr>
        <w:rFonts w:cs="Times New Roman"/>
      </w:rPr>
    </w:lvl>
  </w:abstractNum>
  <w:num w:numId="1" w16cid:durableId="667903364">
    <w:abstractNumId w:val="3"/>
  </w:num>
  <w:num w:numId="2" w16cid:durableId="985472409">
    <w:abstractNumId w:val="4"/>
  </w:num>
  <w:num w:numId="3" w16cid:durableId="2140876704">
    <w:abstractNumId w:val="0"/>
  </w:num>
  <w:num w:numId="4" w16cid:durableId="1790198488">
    <w:abstractNumId w:val="2"/>
  </w:num>
  <w:num w:numId="5" w16cid:durableId="17549332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085"/>
    <w:rsid w:val="000107E9"/>
    <w:rsid w:val="00014CF4"/>
    <w:rsid w:val="00020209"/>
    <w:rsid w:val="00023C48"/>
    <w:rsid w:val="00044F75"/>
    <w:rsid w:val="000514CC"/>
    <w:rsid w:val="00053950"/>
    <w:rsid w:val="00064A90"/>
    <w:rsid w:val="00081604"/>
    <w:rsid w:val="0009001A"/>
    <w:rsid w:val="0009408F"/>
    <w:rsid w:val="000B0608"/>
    <w:rsid w:val="000B6881"/>
    <w:rsid w:val="000D74CF"/>
    <w:rsid w:val="000F107D"/>
    <w:rsid w:val="000F7C05"/>
    <w:rsid w:val="00100C73"/>
    <w:rsid w:val="00103F18"/>
    <w:rsid w:val="00107713"/>
    <w:rsid w:val="00125F96"/>
    <w:rsid w:val="00126B75"/>
    <w:rsid w:val="00140678"/>
    <w:rsid w:val="00144ABA"/>
    <w:rsid w:val="0015031B"/>
    <w:rsid w:val="001562BB"/>
    <w:rsid w:val="001637E5"/>
    <w:rsid w:val="001639EE"/>
    <w:rsid w:val="001703A9"/>
    <w:rsid w:val="001807CB"/>
    <w:rsid w:val="0019399B"/>
    <w:rsid w:val="00194DB3"/>
    <w:rsid w:val="001A052F"/>
    <w:rsid w:val="001C2081"/>
    <w:rsid w:val="001E2013"/>
    <w:rsid w:val="001F5163"/>
    <w:rsid w:val="0020047C"/>
    <w:rsid w:val="0020393F"/>
    <w:rsid w:val="00240E26"/>
    <w:rsid w:val="00241C51"/>
    <w:rsid w:val="00250B82"/>
    <w:rsid w:val="0026044A"/>
    <w:rsid w:val="0026197A"/>
    <w:rsid w:val="002627AF"/>
    <w:rsid w:val="00264046"/>
    <w:rsid w:val="00265125"/>
    <w:rsid w:val="00271634"/>
    <w:rsid w:val="00272852"/>
    <w:rsid w:val="00284872"/>
    <w:rsid w:val="00286582"/>
    <w:rsid w:val="00286C95"/>
    <w:rsid w:val="00296E4F"/>
    <w:rsid w:val="002A11F9"/>
    <w:rsid w:val="002A19EF"/>
    <w:rsid w:val="002A31AA"/>
    <w:rsid w:val="002B0960"/>
    <w:rsid w:val="002B1CD8"/>
    <w:rsid w:val="002C7B01"/>
    <w:rsid w:val="002D1570"/>
    <w:rsid w:val="002F3EAE"/>
    <w:rsid w:val="002F614F"/>
    <w:rsid w:val="002F7034"/>
    <w:rsid w:val="002F78BC"/>
    <w:rsid w:val="00302DD2"/>
    <w:rsid w:val="00314B8E"/>
    <w:rsid w:val="00317CCB"/>
    <w:rsid w:val="00325FD8"/>
    <w:rsid w:val="00334854"/>
    <w:rsid w:val="00372751"/>
    <w:rsid w:val="0037326F"/>
    <w:rsid w:val="00373DDA"/>
    <w:rsid w:val="00387E99"/>
    <w:rsid w:val="00390A5E"/>
    <w:rsid w:val="003942F9"/>
    <w:rsid w:val="003B4356"/>
    <w:rsid w:val="003C1BC0"/>
    <w:rsid w:val="003C5B76"/>
    <w:rsid w:val="003C7973"/>
    <w:rsid w:val="003D4EF8"/>
    <w:rsid w:val="003E0C0A"/>
    <w:rsid w:val="003E10CA"/>
    <w:rsid w:val="003F630A"/>
    <w:rsid w:val="003F78E7"/>
    <w:rsid w:val="00415E01"/>
    <w:rsid w:val="0042471B"/>
    <w:rsid w:val="004309C3"/>
    <w:rsid w:val="004577C5"/>
    <w:rsid w:val="00472306"/>
    <w:rsid w:val="004744F9"/>
    <w:rsid w:val="00476E84"/>
    <w:rsid w:val="004851CD"/>
    <w:rsid w:val="00496599"/>
    <w:rsid w:val="00496D3F"/>
    <w:rsid w:val="004B1AE0"/>
    <w:rsid w:val="004B239A"/>
    <w:rsid w:val="004B28E9"/>
    <w:rsid w:val="004B2970"/>
    <w:rsid w:val="004B4960"/>
    <w:rsid w:val="004D0411"/>
    <w:rsid w:val="004D6611"/>
    <w:rsid w:val="004E7964"/>
    <w:rsid w:val="004F166B"/>
    <w:rsid w:val="0051323B"/>
    <w:rsid w:val="00517801"/>
    <w:rsid w:val="00527E98"/>
    <w:rsid w:val="00537FEF"/>
    <w:rsid w:val="005443F2"/>
    <w:rsid w:val="005522E7"/>
    <w:rsid w:val="005560D1"/>
    <w:rsid w:val="00560BAC"/>
    <w:rsid w:val="00566C7B"/>
    <w:rsid w:val="005919B1"/>
    <w:rsid w:val="005A2088"/>
    <w:rsid w:val="005B22F1"/>
    <w:rsid w:val="005C2287"/>
    <w:rsid w:val="005C5E12"/>
    <w:rsid w:val="005D2BEF"/>
    <w:rsid w:val="005E24E1"/>
    <w:rsid w:val="005E390D"/>
    <w:rsid w:val="005F2101"/>
    <w:rsid w:val="005F223F"/>
    <w:rsid w:val="005F3304"/>
    <w:rsid w:val="006035DD"/>
    <w:rsid w:val="00613672"/>
    <w:rsid w:val="00625F29"/>
    <w:rsid w:val="00632124"/>
    <w:rsid w:val="00646851"/>
    <w:rsid w:val="006469A6"/>
    <w:rsid w:val="006477D6"/>
    <w:rsid w:val="006502E7"/>
    <w:rsid w:val="00660E78"/>
    <w:rsid w:val="00665085"/>
    <w:rsid w:val="00684AEE"/>
    <w:rsid w:val="006862E7"/>
    <w:rsid w:val="006935E1"/>
    <w:rsid w:val="006A57A8"/>
    <w:rsid w:val="006A5EEC"/>
    <w:rsid w:val="006B7579"/>
    <w:rsid w:val="006C3AB2"/>
    <w:rsid w:val="006D05CA"/>
    <w:rsid w:val="006D51ED"/>
    <w:rsid w:val="006F034D"/>
    <w:rsid w:val="006F3E1F"/>
    <w:rsid w:val="006F7E91"/>
    <w:rsid w:val="00701D06"/>
    <w:rsid w:val="00705E4E"/>
    <w:rsid w:val="00710E7B"/>
    <w:rsid w:val="00721C34"/>
    <w:rsid w:val="00721E43"/>
    <w:rsid w:val="007265C5"/>
    <w:rsid w:val="007324ED"/>
    <w:rsid w:val="00735677"/>
    <w:rsid w:val="007364DD"/>
    <w:rsid w:val="00737083"/>
    <w:rsid w:val="00744E71"/>
    <w:rsid w:val="0074579A"/>
    <w:rsid w:val="007468DA"/>
    <w:rsid w:val="007476DE"/>
    <w:rsid w:val="00762F8E"/>
    <w:rsid w:val="00766A0E"/>
    <w:rsid w:val="00776EF3"/>
    <w:rsid w:val="007775AC"/>
    <w:rsid w:val="00780520"/>
    <w:rsid w:val="007B0D59"/>
    <w:rsid w:val="007B6D25"/>
    <w:rsid w:val="007B717A"/>
    <w:rsid w:val="007C0048"/>
    <w:rsid w:val="007C1D0B"/>
    <w:rsid w:val="0081356B"/>
    <w:rsid w:val="00813973"/>
    <w:rsid w:val="00813E27"/>
    <w:rsid w:val="00814573"/>
    <w:rsid w:val="00814707"/>
    <w:rsid w:val="008172C9"/>
    <w:rsid w:val="00822F0D"/>
    <w:rsid w:val="0082307B"/>
    <w:rsid w:val="008253DA"/>
    <w:rsid w:val="0083011B"/>
    <w:rsid w:val="008330E8"/>
    <w:rsid w:val="00843B19"/>
    <w:rsid w:val="00851E6F"/>
    <w:rsid w:val="008578E1"/>
    <w:rsid w:val="008617FA"/>
    <w:rsid w:val="008655EA"/>
    <w:rsid w:val="00867F15"/>
    <w:rsid w:val="00876A2C"/>
    <w:rsid w:val="00884EA9"/>
    <w:rsid w:val="00885199"/>
    <w:rsid w:val="00896DA1"/>
    <w:rsid w:val="00897FD8"/>
    <w:rsid w:val="008A0D3A"/>
    <w:rsid w:val="008A3ECE"/>
    <w:rsid w:val="008A5F84"/>
    <w:rsid w:val="008A6414"/>
    <w:rsid w:val="008B3D87"/>
    <w:rsid w:val="008B558B"/>
    <w:rsid w:val="008C0A45"/>
    <w:rsid w:val="008C15B3"/>
    <w:rsid w:val="008D0F63"/>
    <w:rsid w:val="008E39DB"/>
    <w:rsid w:val="00903EB6"/>
    <w:rsid w:val="00927D85"/>
    <w:rsid w:val="009343B4"/>
    <w:rsid w:val="00937726"/>
    <w:rsid w:val="00942E78"/>
    <w:rsid w:val="00950D63"/>
    <w:rsid w:val="009519D7"/>
    <w:rsid w:val="00955535"/>
    <w:rsid w:val="00957C0A"/>
    <w:rsid w:val="00960DCE"/>
    <w:rsid w:val="00964E27"/>
    <w:rsid w:val="00966452"/>
    <w:rsid w:val="00972638"/>
    <w:rsid w:val="0097737A"/>
    <w:rsid w:val="00982C24"/>
    <w:rsid w:val="009B5824"/>
    <w:rsid w:val="009B589C"/>
    <w:rsid w:val="009C0BAF"/>
    <w:rsid w:val="009C55D9"/>
    <w:rsid w:val="009D52E4"/>
    <w:rsid w:val="009D6347"/>
    <w:rsid w:val="009E0638"/>
    <w:rsid w:val="009E0F5A"/>
    <w:rsid w:val="009E68A9"/>
    <w:rsid w:val="009F0063"/>
    <w:rsid w:val="00A00CA3"/>
    <w:rsid w:val="00A00E7E"/>
    <w:rsid w:val="00A01F24"/>
    <w:rsid w:val="00A03600"/>
    <w:rsid w:val="00A03FB2"/>
    <w:rsid w:val="00A0789F"/>
    <w:rsid w:val="00A11C2D"/>
    <w:rsid w:val="00A17C1C"/>
    <w:rsid w:val="00A20425"/>
    <w:rsid w:val="00A27694"/>
    <w:rsid w:val="00A345E6"/>
    <w:rsid w:val="00A35278"/>
    <w:rsid w:val="00A45732"/>
    <w:rsid w:val="00A73779"/>
    <w:rsid w:val="00A75DCC"/>
    <w:rsid w:val="00A90334"/>
    <w:rsid w:val="00A911E6"/>
    <w:rsid w:val="00A9445F"/>
    <w:rsid w:val="00AA0C45"/>
    <w:rsid w:val="00AB25D3"/>
    <w:rsid w:val="00AB6B56"/>
    <w:rsid w:val="00AB759C"/>
    <w:rsid w:val="00AC13D7"/>
    <w:rsid w:val="00AC3238"/>
    <w:rsid w:val="00AC3AEC"/>
    <w:rsid w:val="00AC3E3B"/>
    <w:rsid w:val="00AC7FF4"/>
    <w:rsid w:val="00AD53A1"/>
    <w:rsid w:val="00AF1864"/>
    <w:rsid w:val="00AF3CC7"/>
    <w:rsid w:val="00AF5753"/>
    <w:rsid w:val="00B03AFD"/>
    <w:rsid w:val="00B07669"/>
    <w:rsid w:val="00B1429F"/>
    <w:rsid w:val="00B20551"/>
    <w:rsid w:val="00B32090"/>
    <w:rsid w:val="00B32A86"/>
    <w:rsid w:val="00B43F24"/>
    <w:rsid w:val="00B63C40"/>
    <w:rsid w:val="00B71650"/>
    <w:rsid w:val="00B82C83"/>
    <w:rsid w:val="00B872CE"/>
    <w:rsid w:val="00B96158"/>
    <w:rsid w:val="00B96EBA"/>
    <w:rsid w:val="00BA042E"/>
    <w:rsid w:val="00BA0B85"/>
    <w:rsid w:val="00BA6396"/>
    <w:rsid w:val="00BB5578"/>
    <w:rsid w:val="00BD350B"/>
    <w:rsid w:val="00BD7211"/>
    <w:rsid w:val="00BE71BA"/>
    <w:rsid w:val="00BF2863"/>
    <w:rsid w:val="00C00552"/>
    <w:rsid w:val="00C11E1C"/>
    <w:rsid w:val="00C31E6C"/>
    <w:rsid w:val="00C53A91"/>
    <w:rsid w:val="00C5490C"/>
    <w:rsid w:val="00C621C7"/>
    <w:rsid w:val="00C67804"/>
    <w:rsid w:val="00C73147"/>
    <w:rsid w:val="00C82660"/>
    <w:rsid w:val="00C94E26"/>
    <w:rsid w:val="00CA0FDE"/>
    <w:rsid w:val="00CA1490"/>
    <w:rsid w:val="00CA1FA3"/>
    <w:rsid w:val="00CA21E3"/>
    <w:rsid w:val="00CA3109"/>
    <w:rsid w:val="00CB0031"/>
    <w:rsid w:val="00CB1865"/>
    <w:rsid w:val="00CB4566"/>
    <w:rsid w:val="00CB533A"/>
    <w:rsid w:val="00CC1F84"/>
    <w:rsid w:val="00CC69CD"/>
    <w:rsid w:val="00CF3CD4"/>
    <w:rsid w:val="00D11050"/>
    <w:rsid w:val="00D11287"/>
    <w:rsid w:val="00D11ABA"/>
    <w:rsid w:val="00D344FD"/>
    <w:rsid w:val="00D555D3"/>
    <w:rsid w:val="00D56365"/>
    <w:rsid w:val="00D60B36"/>
    <w:rsid w:val="00D65973"/>
    <w:rsid w:val="00D704E5"/>
    <w:rsid w:val="00D80E9D"/>
    <w:rsid w:val="00D81B46"/>
    <w:rsid w:val="00D83B01"/>
    <w:rsid w:val="00D9257B"/>
    <w:rsid w:val="00DA3FBA"/>
    <w:rsid w:val="00DA5E17"/>
    <w:rsid w:val="00DB7D2E"/>
    <w:rsid w:val="00DC4B15"/>
    <w:rsid w:val="00DD221C"/>
    <w:rsid w:val="00DD3FBE"/>
    <w:rsid w:val="00DD6BE9"/>
    <w:rsid w:val="00DE216D"/>
    <w:rsid w:val="00DF2DAE"/>
    <w:rsid w:val="00DF7CCA"/>
    <w:rsid w:val="00DF7D86"/>
    <w:rsid w:val="00E025DB"/>
    <w:rsid w:val="00E07315"/>
    <w:rsid w:val="00E33D30"/>
    <w:rsid w:val="00E358C6"/>
    <w:rsid w:val="00E41F74"/>
    <w:rsid w:val="00E44D6B"/>
    <w:rsid w:val="00E454D0"/>
    <w:rsid w:val="00E53DAE"/>
    <w:rsid w:val="00E71B4D"/>
    <w:rsid w:val="00E7213B"/>
    <w:rsid w:val="00E80D5E"/>
    <w:rsid w:val="00E936A4"/>
    <w:rsid w:val="00E95032"/>
    <w:rsid w:val="00E978F3"/>
    <w:rsid w:val="00EA3F66"/>
    <w:rsid w:val="00EB1574"/>
    <w:rsid w:val="00EB7AD3"/>
    <w:rsid w:val="00EC08D1"/>
    <w:rsid w:val="00EC51DE"/>
    <w:rsid w:val="00EC5938"/>
    <w:rsid w:val="00EC67E1"/>
    <w:rsid w:val="00EE236B"/>
    <w:rsid w:val="00EE2A04"/>
    <w:rsid w:val="00EE3507"/>
    <w:rsid w:val="00EF0108"/>
    <w:rsid w:val="00F2777A"/>
    <w:rsid w:val="00F326B2"/>
    <w:rsid w:val="00F34ACB"/>
    <w:rsid w:val="00F3551A"/>
    <w:rsid w:val="00F3611E"/>
    <w:rsid w:val="00F42B07"/>
    <w:rsid w:val="00F45DD6"/>
    <w:rsid w:val="00F53580"/>
    <w:rsid w:val="00F557B8"/>
    <w:rsid w:val="00F6516B"/>
    <w:rsid w:val="00F65F45"/>
    <w:rsid w:val="00F854A4"/>
    <w:rsid w:val="00F940DD"/>
    <w:rsid w:val="00F950B0"/>
    <w:rsid w:val="00F955BC"/>
    <w:rsid w:val="00F96D50"/>
    <w:rsid w:val="00FC3296"/>
    <w:rsid w:val="00FD1401"/>
    <w:rsid w:val="00FD59FD"/>
    <w:rsid w:val="00FE18D6"/>
    <w:rsid w:val="00FE3A9D"/>
    <w:rsid w:val="00FE46C7"/>
    <w:rsid w:val="00FE5A96"/>
    <w:rsid w:val="00FF35ED"/>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0BF64"/>
  <w15:docId w15:val="{FFE63F4D-5AD8-4F1A-B29A-712CBF404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08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semiHidden/>
    <w:unhideWhenUsed/>
    <w:rsid w:val="00665085"/>
    <w:pPr>
      <w:snapToGrid w:val="0"/>
      <w:ind w:left="720" w:hanging="720"/>
    </w:pPr>
  </w:style>
  <w:style w:type="character" w:customStyle="1" w:styleId="BodyTextIndent2Char">
    <w:name w:val="Body Text Indent 2 Char"/>
    <w:basedOn w:val="DefaultParagraphFont"/>
    <w:link w:val="BodyTextIndent2"/>
    <w:semiHidden/>
    <w:rsid w:val="00665085"/>
    <w:rPr>
      <w:rFonts w:ascii="Times New Roman" w:eastAsia="Times New Roman" w:hAnsi="Times New Roman" w:cs="Times New Roman"/>
      <w:sz w:val="24"/>
      <w:szCs w:val="24"/>
    </w:rPr>
  </w:style>
  <w:style w:type="paragraph" w:styleId="BlockText">
    <w:name w:val="Block Text"/>
    <w:basedOn w:val="Normal"/>
    <w:semiHidden/>
    <w:unhideWhenUsed/>
    <w:rsid w:val="00665085"/>
    <w:pPr>
      <w:ind w:left="720" w:right="-15"/>
      <w:jc w:val="both"/>
    </w:pPr>
    <w:rPr>
      <w:rFonts w:ascii="Book Antiqua" w:hAnsi="Book Antiqua" w:cs="Arial"/>
      <w:szCs w:val="22"/>
    </w:rPr>
  </w:style>
  <w:style w:type="character" w:styleId="Hyperlink">
    <w:name w:val="Hyperlink"/>
    <w:basedOn w:val="DefaultParagraphFont"/>
    <w:rsid w:val="00665085"/>
    <w:rPr>
      <w:color w:val="0000FF"/>
      <w:u w:val="single"/>
    </w:rPr>
  </w:style>
  <w:style w:type="paragraph" w:styleId="PlainText">
    <w:name w:val="Plain Text"/>
    <w:aliases w:val="Char,Char Char Char Char Char Char Char Char Char Char Char Char Char Char Char Char Char Char Char Char,Char Char Char Char Char Char Char Char Char Char,Char Char Char Char Char Char Char Char Char, Char, Char Char"/>
    <w:basedOn w:val="Normal"/>
    <w:link w:val="PlainTextChar1"/>
    <w:rsid w:val="004309C3"/>
    <w:rPr>
      <w:rFonts w:ascii="Courier New" w:hAnsi="Courier New" w:cs="Courier New"/>
      <w:sz w:val="20"/>
      <w:szCs w:val="20"/>
      <w:lang w:val="en-GB"/>
    </w:rPr>
  </w:style>
  <w:style w:type="character" w:customStyle="1" w:styleId="PlainTextChar">
    <w:name w:val="Plain Text Char"/>
    <w:basedOn w:val="DefaultParagraphFont"/>
    <w:uiPriority w:val="99"/>
    <w:semiHidden/>
    <w:rsid w:val="004309C3"/>
    <w:rPr>
      <w:rFonts w:ascii="Consolas" w:eastAsia="Times New Roman" w:hAnsi="Consolas" w:cs="Times New Roman"/>
      <w:sz w:val="21"/>
      <w:szCs w:val="21"/>
    </w:rPr>
  </w:style>
  <w:style w:type="character" w:customStyle="1" w:styleId="PlainTextChar1">
    <w:name w:val="Plain Text Char1"/>
    <w:aliases w:val="Char Char,Char Char Char Char Char Char Char Char Char Char Char Char Char Char Char Char Char Char Char Char Char,Char Char Char Char Char Char Char Char Char Char Char,Char Char Char Char Char Char Char Char Char Char1, Char Char1"/>
    <w:basedOn w:val="DefaultParagraphFont"/>
    <w:link w:val="PlainText"/>
    <w:locked/>
    <w:rsid w:val="004309C3"/>
    <w:rPr>
      <w:rFonts w:ascii="Courier New" w:eastAsia="Times New Roman" w:hAnsi="Courier New" w:cs="Courier New"/>
      <w:sz w:val="20"/>
      <w:szCs w:val="20"/>
      <w:lang w:val="en-GB"/>
    </w:rPr>
  </w:style>
  <w:style w:type="paragraph" w:styleId="Header">
    <w:name w:val="header"/>
    <w:basedOn w:val="Normal"/>
    <w:link w:val="HeaderChar"/>
    <w:uiPriority w:val="99"/>
    <w:unhideWhenUsed/>
    <w:rsid w:val="00B07669"/>
    <w:pPr>
      <w:tabs>
        <w:tab w:val="center" w:pos="4680"/>
        <w:tab w:val="right" w:pos="9360"/>
      </w:tabs>
    </w:pPr>
  </w:style>
  <w:style w:type="character" w:customStyle="1" w:styleId="HeaderChar">
    <w:name w:val="Header Char"/>
    <w:basedOn w:val="DefaultParagraphFont"/>
    <w:link w:val="Header"/>
    <w:uiPriority w:val="99"/>
    <w:rsid w:val="00B0766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07669"/>
    <w:pPr>
      <w:tabs>
        <w:tab w:val="center" w:pos="4680"/>
        <w:tab w:val="right" w:pos="9360"/>
      </w:tabs>
    </w:pPr>
  </w:style>
  <w:style w:type="character" w:customStyle="1" w:styleId="FooterChar">
    <w:name w:val="Footer Char"/>
    <w:basedOn w:val="DefaultParagraphFont"/>
    <w:link w:val="Footer"/>
    <w:uiPriority w:val="99"/>
    <w:rsid w:val="00B0766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07669"/>
    <w:rPr>
      <w:rFonts w:ascii="Tahoma" w:hAnsi="Tahoma" w:cs="Tahoma"/>
      <w:sz w:val="16"/>
      <w:szCs w:val="16"/>
    </w:rPr>
  </w:style>
  <w:style w:type="character" w:customStyle="1" w:styleId="BalloonTextChar">
    <w:name w:val="Balloon Text Char"/>
    <w:basedOn w:val="DefaultParagraphFont"/>
    <w:link w:val="BalloonText"/>
    <w:uiPriority w:val="99"/>
    <w:semiHidden/>
    <w:rsid w:val="00B07669"/>
    <w:rPr>
      <w:rFonts w:ascii="Tahoma" w:eastAsia="Times New Roman" w:hAnsi="Tahoma" w:cs="Tahoma"/>
      <w:sz w:val="16"/>
      <w:szCs w:val="16"/>
    </w:rPr>
  </w:style>
  <w:style w:type="paragraph" w:styleId="BodyTextIndent">
    <w:name w:val="Body Text Indent"/>
    <w:basedOn w:val="Normal"/>
    <w:link w:val="BodyTextIndentChar"/>
    <w:uiPriority w:val="99"/>
    <w:semiHidden/>
    <w:unhideWhenUsed/>
    <w:rsid w:val="007265C5"/>
    <w:pPr>
      <w:spacing w:after="120"/>
      <w:ind w:left="360"/>
    </w:pPr>
  </w:style>
  <w:style w:type="character" w:customStyle="1" w:styleId="BodyTextIndentChar">
    <w:name w:val="Body Text Indent Char"/>
    <w:basedOn w:val="DefaultParagraphFont"/>
    <w:link w:val="BodyTextIndent"/>
    <w:uiPriority w:val="99"/>
    <w:semiHidden/>
    <w:rsid w:val="007265C5"/>
    <w:rPr>
      <w:rFonts w:ascii="Times New Roman" w:eastAsia="Times New Roman" w:hAnsi="Times New Roman" w:cs="Times New Roman"/>
      <w:sz w:val="24"/>
      <w:szCs w:val="24"/>
    </w:rPr>
  </w:style>
  <w:style w:type="paragraph" w:styleId="ListParagraph">
    <w:name w:val="List Paragraph"/>
    <w:basedOn w:val="Normal"/>
    <w:uiPriority w:val="34"/>
    <w:qFormat/>
    <w:rsid w:val="00AD53A1"/>
    <w:pPr>
      <w:ind w:left="720"/>
      <w:contextualSpacing/>
    </w:pPr>
  </w:style>
  <w:style w:type="table" w:styleId="TableGrid">
    <w:name w:val="Table Grid"/>
    <w:basedOn w:val="TableNormal"/>
    <w:uiPriority w:val="59"/>
    <w:rsid w:val="000900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AB6B56"/>
    <w:pPr>
      <w:spacing w:after="120"/>
    </w:pPr>
  </w:style>
  <w:style w:type="character" w:customStyle="1" w:styleId="BodyTextChar">
    <w:name w:val="Body Text Char"/>
    <w:basedOn w:val="DefaultParagraphFont"/>
    <w:link w:val="BodyText"/>
    <w:uiPriority w:val="99"/>
    <w:semiHidden/>
    <w:rsid w:val="00AB6B56"/>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A63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895215">
      <w:bodyDiv w:val="1"/>
      <w:marLeft w:val="0"/>
      <w:marRight w:val="0"/>
      <w:marTop w:val="0"/>
      <w:marBottom w:val="0"/>
      <w:divBdr>
        <w:top w:val="none" w:sz="0" w:space="0" w:color="auto"/>
        <w:left w:val="none" w:sz="0" w:space="0" w:color="auto"/>
        <w:bottom w:val="none" w:sz="0" w:space="0" w:color="auto"/>
        <w:right w:val="none" w:sz="0" w:space="0" w:color="auto"/>
      </w:divBdr>
    </w:div>
    <w:div w:id="618994951">
      <w:bodyDiv w:val="1"/>
      <w:marLeft w:val="0"/>
      <w:marRight w:val="0"/>
      <w:marTop w:val="0"/>
      <w:marBottom w:val="0"/>
      <w:divBdr>
        <w:top w:val="none" w:sz="0" w:space="0" w:color="auto"/>
        <w:left w:val="none" w:sz="0" w:space="0" w:color="auto"/>
        <w:bottom w:val="none" w:sz="0" w:space="0" w:color="auto"/>
        <w:right w:val="none" w:sz="0" w:space="0" w:color="auto"/>
      </w:divBdr>
    </w:div>
    <w:div w:id="1328824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ender.powergrid.in/"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8F400-3B16-4EB5-8422-DEADA6BA9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239</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01192</dc:creator>
  <cp:lastModifiedBy>Akhilesh Kumar Singh {अखिलेश कुमार सिंह}</cp:lastModifiedBy>
  <cp:revision>91</cp:revision>
  <cp:lastPrinted>2024-01-10T14:03:00Z</cp:lastPrinted>
  <dcterms:created xsi:type="dcterms:W3CDTF">2022-03-21T05:12:00Z</dcterms:created>
  <dcterms:modified xsi:type="dcterms:W3CDTF">2026-05-11T05:01:00Z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de828d-f69d-40d4-9531-ce724429a5c7_Enabled">
    <vt:lpwstr>true</vt:lpwstr>
  </property>
  <property fmtid="{D5CDD505-2E9C-101B-9397-08002B2CF9AE}" pid="3" name="MSIP_Label_67de828d-f69d-40d4-9531-ce724429a5c7_SetDate">
    <vt:lpwstr>2026-05-11T04:59:10Z</vt:lpwstr>
  </property>
  <property fmtid="{D5CDD505-2E9C-101B-9397-08002B2CF9AE}" pid="4" name="MSIP_Label_67de828d-f69d-40d4-9531-ce724429a5c7_Method">
    <vt:lpwstr>Privileged</vt:lpwstr>
  </property>
  <property fmtid="{D5CDD505-2E9C-101B-9397-08002B2CF9AE}" pid="5" name="MSIP_Label_67de828d-f69d-40d4-9531-ce724429a5c7_Name">
    <vt:lpwstr>Unrestricted-IT</vt:lpwstr>
  </property>
  <property fmtid="{D5CDD505-2E9C-101B-9397-08002B2CF9AE}" pid="6" name="MSIP_Label_67de828d-f69d-40d4-9531-ce724429a5c7_SiteId">
    <vt:lpwstr>7048075c-52c2-4a40-8e7c-5c5a5573c87f</vt:lpwstr>
  </property>
  <property fmtid="{D5CDD505-2E9C-101B-9397-08002B2CF9AE}" pid="7" name="MSIP_Label_67de828d-f69d-40d4-9531-ce724429a5c7_ActionId">
    <vt:lpwstr>607c2ece-2174-460a-9f2c-86d34d495fd6</vt:lpwstr>
  </property>
  <property fmtid="{D5CDD505-2E9C-101B-9397-08002B2CF9AE}" pid="8" name="MSIP_Label_67de828d-f69d-40d4-9531-ce724429a5c7_ContentBits">
    <vt:lpwstr>0</vt:lpwstr>
  </property>
  <property fmtid="{D5CDD505-2E9C-101B-9397-08002B2CF9AE}" pid="9" name="MSIP_Label_67de828d-f69d-40d4-9531-ce724429a5c7_Tag">
    <vt:lpwstr>10, 0, 1, 1</vt:lpwstr>
  </property>
</Properties>
</file>