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3AF82" w14:textId="2802FDAE" w:rsidR="00AB6B56" w:rsidRPr="00E80D5E" w:rsidRDefault="00AB6B56" w:rsidP="0026044A">
      <w:pPr>
        <w:pStyle w:val="Header"/>
        <w:tabs>
          <w:tab w:val="left" w:pos="1141"/>
        </w:tabs>
        <w:spacing w:after="120"/>
        <w:rPr>
          <w:rFonts w:ascii="Book Antiqua" w:hAnsi="Book Antiqua" w:cs="Arial"/>
          <w:color w:val="000000" w:themeColor="text1"/>
          <w:sz w:val="21"/>
          <w:szCs w:val="21"/>
          <w:lang w:val="en-IN"/>
        </w:rPr>
      </w:pPr>
      <w:r w:rsidRPr="00E80D5E">
        <w:rPr>
          <w:rFonts w:ascii="Book Antiqua" w:hAnsi="Book Antiqua" w:cs="Arial"/>
          <w:b/>
          <w:bCs/>
          <w:color w:val="000000" w:themeColor="text1"/>
          <w:sz w:val="21"/>
          <w:szCs w:val="21"/>
        </w:rPr>
        <w:t xml:space="preserve">Ref. No.: </w:t>
      </w:r>
      <w:r w:rsidR="00D56365" w:rsidRPr="00E80D5E">
        <w:rPr>
          <w:rFonts w:ascii="Book Antiqua" w:hAnsi="Book Antiqua" w:cs="Arial"/>
          <w:b/>
          <w:bCs/>
          <w:color w:val="000000" w:themeColor="text1"/>
          <w:sz w:val="21"/>
          <w:szCs w:val="21"/>
          <w:lang w:val="en-IN"/>
        </w:rPr>
        <w:t>CC-CS/G1</w:t>
      </w:r>
      <w:r w:rsidR="00E80D5E" w:rsidRPr="00E80D5E">
        <w:rPr>
          <w:rFonts w:ascii="Book Antiqua" w:hAnsi="Book Antiqua" w:cs="Arial"/>
          <w:b/>
          <w:bCs/>
          <w:color w:val="000000" w:themeColor="text1"/>
          <w:sz w:val="21"/>
          <w:szCs w:val="21"/>
          <w:lang w:val="en-IN"/>
        </w:rPr>
        <w:t>1</w:t>
      </w:r>
      <w:r w:rsidR="00D56365" w:rsidRPr="00E80D5E">
        <w:rPr>
          <w:rFonts w:ascii="Book Antiqua" w:hAnsi="Book Antiqua" w:cs="Arial"/>
          <w:b/>
          <w:bCs/>
          <w:color w:val="000000" w:themeColor="text1"/>
          <w:sz w:val="21"/>
          <w:szCs w:val="21"/>
          <w:lang w:val="en-IN"/>
        </w:rPr>
        <w:t>/</w:t>
      </w:r>
      <w:r w:rsidR="00E95032">
        <w:rPr>
          <w:rFonts w:ascii="Book Antiqua" w:hAnsi="Book Antiqua" w:cs="Arial"/>
          <w:b/>
          <w:bCs/>
          <w:color w:val="000000" w:themeColor="text1"/>
          <w:sz w:val="21"/>
          <w:szCs w:val="21"/>
          <w:lang w:val="en-IN"/>
        </w:rPr>
        <w:t>7</w:t>
      </w:r>
      <w:r w:rsidR="00F42B07">
        <w:rPr>
          <w:rFonts w:ascii="Book Antiqua" w:hAnsi="Book Antiqua" w:cs="Arial"/>
          <w:b/>
          <w:bCs/>
          <w:color w:val="000000" w:themeColor="text1"/>
          <w:sz w:val="21"/>
          <w:szCs w:val="21"/>
          <w:lang w:val="en-IN"/>
        </w:rPr>
        <w:t>TR-</w:t>
      </w:r>
      <w:r w:rsidR="00103F18">
        <w:rPr>
          <w:rFonts w:ascii="Book Antiqua" w:hAnsi="Book Antiqua" w:cs="Arial"/>
          <w:b/>
          <w:bCs/>
          <w:color w:val="000000" w:themeColor="text1"/>
          <w:sz w:val="21"/>
          <w:szCs w:val="21"/>
          <w:lang w:val="en-IN"/>
        </w:rPr>
        <w:t>21</w:t>
      </w:r>
      <w:r w:rsidR="00F53580" w:rsidRPr="00E80D5E">
        <w:rPr>
          <w:rFonts w:ascii="Book Antiqua" w:hAnsi="Book Antiqua" w:cs="Arial"/>
          <w:b/>
          <w:bCs/>
          <w:color w:val="000000" w:themeColor="text1"/>
          <w:sz w:val="21"/>
          <w:szCs w:val="21"/>
          <w:lang w:val="en-IN"/>
        </w:rPr>
        <w:t>-BULK</w:t>
      </w:r>
      <w:r w:rsidR="00EE2A04" w:rsidRPr="00E80D5E">
        <w:rPr>
          <w:rFonts w:ascii="Book Antiqua" w:hAnsi="Book Antiqua" w:cs="Arial"/>
          <w:b/>
          <w:bCs/>
          <w:color w:val="000000" w:themeColor="text1"/>
          <w:sz w:val="21"/>
          <w:szCs w:val="21"/>
          <w:lang w:val="en-IN"/>
        </w:rPr>
        <w:t>/</w:t>
      </w:r>
      <w:r w:rsidR="00EE2A04" w:rsidRPr="00E80D5E">
        <w:rPr>
          <w:rFonts w:ascii="Book Antiqua" w:hAnsi="Book Antiqua" w:cs="Arial"/>
          <w:b/>
          <w:bCs/>
          <w:color w:val="000000" w:themeColor="text1"/>
          <w:sz w:val="21"/>
          <w:szCs w:val="21"/>
        </w:rPr>
        <w:t>OBDE-I</w:t>
      </w:r>
      <w:r w:rsidRPr="00E80D5E">
        <w:rPr>
          <w:rFonts w:ascii="Book Antiqua" w:hAnsi="Book Antiqua" w:cs="Arial"/>
          <w:b/>
          <w:bCs/>
          <w:color w:val="000000" w:themeColor="text1"/>
          <w:sz w:val="21"/>
          <w:szCs w:val="21"/>
        </w:rPr>
        <w:t xml:space="preserve">                   </w:t>
      </w:r>
      <w:r w:rsidR="0026044A" w:rsidRPr="00E80D5E">
        <w:rPr>
          <w:rFonts w:ascii="Book Antiqua" w:hAnsi="Book Antiqua" w:cs="Arial"/>
          <w:b/>
          <w:bCs/>
          <w:color w:val="000000" w:themeColor="text1"/>
          <w:sz w:val="21"/>
          <w:szCs w:val="21"/>
        </w:rPr>
        <w:tab/>
      </w:r>
      <w:r w:rsidRPr="00E80D5E">
        <w:rPr>
          <w:rFonts w:ascii="Book Antiqua" w:hAnsi="Book Antiqua" w:cs="Arial"/>
          <w:b/>
          <w:bCs/>
          <w:color w:val="000000" w:themeColor="text1"/>
          <w:sz w:val="21"/>
          <w:szCs w:val="21"/>
        </w:rPr>
        <w:t xml:space="preserve">   Date: </w:t>
      </w:r>
      <w:r w:rsidR="00103F18">
        <w:rPr>
          <w:rFonts w:ascii="Book Antiqua" w:hAnsi="Book Antiqua" w:cs="Arial"/>
          <w:b/>
          <w:bCs/>
          <w:color w:val="000000" w:themeColor="text1"/>
          <w:sz w:val="21"/>
          <w:szCs w:val="21"/>
        </w:rPr>
        <w:t>27 April</w:t>
      </w:r>
      <w:r w:rsidR="008655EA">
        <w:rPr>
          <w:rFonts w:ascii="Book Antiqua" w:hAnsi="Book Antiqua" w:cs="Arial"/>
          <w:b/>
          <w:bCs/>
          <w:color w:val="000000" w:themeColor="text1"/>
          <w:sz w:val="21"/>
          <w:szCs w:val="21"/>
        </w:rPr>
        <w:t xml:space="preserve"> 2026 </w:t>
      </w:r>
    </w:p>
    <w:p w14:paraId="26D017F0" w14:textId="38205063" w:rsidR="00AB6B56" w:rsidRPr="00E80D5E" w:rsidRDefault="00AB6B56" w:rsidP="0026044A">
      <w:pPr>
        <w:spacing w:after="120"/>
        <w:jc w:val="both"/>
        <w:rPr>
          <w:rFonts w:ascii="Book Antiqua" w:hAnsi="Book Antiqua" w:cs="Calibri"/>
          <w:b/>
          <w:bCs/>
          <w:color w:val="000000" w:themeColor="text1"/>
          <w:sz w:val="21"/>
          <w:szCs w:val="21"/>
        </w:rPr>
      </w:pPr>
      <w:r w:rsidRPr="00E80D5E">
        <w:rPr>
          <w:rFonts w:ascii="Book Antiqua" w:hAnsi="Book Antiqua" w:cs="Calibri"/>
          <w:b/>
          <w:bCs/>
          <w:color w:val="000000" w:themeColor="text1"/>
          <w:sz w:val="21"/>
          <w:szCs w:val="21"/>
          <w:highlight w:val="lightGray"/>
        </w:rPr>
        <w:t>&lt;&lt;</w:t>
      </w:r>
      <w:r w:rsidRPr="00E80D5E">
        <w:rPr>
          <w:rFonts w:ascii="Book Antiqua" w:hAnsi="Book Antiqua" w:cs="Calibri"/>
          <w:b/>
          <w:color w:val="000000" w:themeColor="text1"/>
          <w:sz w:val="21"/>
          <w:szCs w:val="21"/>
          <w:highlight w:val="lightGray"/>
        </w:rPr>
        <w:t xml:space="preserve"> Issued to all bidders through portal </w:t>
      </w:r>
      <w:r w:rsidR="00BA6396" w:rsidRPr="00E80D5E">
        <w:rPr>
          <w:rStyle w:val="Hyperlink"/>
          <w:rFonts w:ascii="Book Antiqua" w:hAnsi="Book Antiqua" w:cs="Arial"/>
          <w:i/>
          <w:iCs/>
          <w:color w:val="000000" w:themeColor="text1"/>
          <w:sz w:val="21"/>
          <w:szCs w:val="21"/>
        </w:rPr>
        <w:t>https://etender.powergrid.in/</w:t>
      </w:r>
      <w:r w:rsidRPr="00E80D5E">
        <w:rPr>
          <w:rFonts w:ascii="Book Antiqua" w:hAnsi="Book Antiqua" w:cs="Calibri"/>
          <w:b/>
          <w:color w:val="000000" w:themeColor="text1"/>
          <w:sz w:val="21"/>
          <w:szCs w:val="21"/>
          <w:highlight w:val="lightGray"/>
        </w:rPr>
        <w:t>&gt;&gt;</w:t>
      </w:r>
    </w:p>
    <w:p w14:paraId="0FFF3A46" w14:textId="12BC407F" w:rsidR="00D56365" w:rsidRPr="00E80D5E" w:rsidRDefault="00AB6B56" w:rsidP="0026044A">
      <w:pPr>
        <w:spacing w:after="120"/>
        <w:ind w:left="629" w:hanging="629"/>
        <w:jc w:val="both"/>
        <w:rPr>
          <w:rFonts w:ascii="Book Antiqua" w:hAnsi="Book Antiqua"/>
          <w:b/>
          <w:color w:val="000000" w:themeColor="text1"/>
          <w:sz w:val="21"/>
          <w:szCs w:val="21"/>
          <w:lang w:val="en-GB"/>
        </w:rPr>
      </w:pPr>
      <w:r w:rsidRPr="00E80D5E">
        <w:rPr>
          <w:rFonts w:ascii="Book Antiqua" w:hAnsi="Book Antiqua" w:cs="Arial"/>
          <w:b/>
          <w:bCs/>
          <w:color w:val="000000" w:themeColor="text1"/>
          <w:sz w:val="21"/>
          <w:szCs w:val="21"/>
        </w:rPr>
        <w:t>Sub</w:t>
      </w:r>
      <w:r w:rsidR="00E358C6" w:rsidRPr="00E80D5E">
        <w:rPr>
          <w:rFonts w:ascii="Book Antiqua" w:hAnsi="Book Antiqua" w:cs="Arial"/>
          <w:b/>
          <w:bCs/>
          <w:color w:val="000000" w:themeColor="text1"/>
          <w:sz w:val="21"/>
          <w:szCs w:val="21"/>
        </w:rPr>
        <w:t>: Extension</w:t>
      </w:r>
      <w:r w:rsidR="008578E1" w:rsidRPr="00E80D5E">
        <w:rPr>
          <w:rFonts w:ascii="Book Antiqua" w:hAnsi="Book Antiqua"/>
          <w:b/>
          <w:color w:val="000000" w:themeColor="text1"/>
          <w:sz w:val="21"/>
          <w:szCs w:val="21"/>
          <w:lang w:val="en-GB"/>
        </w:rPr>
        <w:t xml:space="preserve"> of Bid submission &amp; Opening Date for</w:t>
      </w:r>
      <w:r w:rsidR="00D56365" w:rsidRPr="00E80D5E">
        <w:rPr>
          <w:rFonts w:ascii="Book Antiqua" w:hAnsi="Book Antiqua"/>
          <w:b/>
          <w:color w:val="000000" w:themeColor="text1"/>
          <w:sz w:val="21"/>
          <w:szCs w:val="21"/>
          <w:lang w:val="en-GB"/>
        </w:rPr>
        <w:t xml:space="preserve"> the package:</w:t>
      </w:r>
    </w:p>
    <w:p w14:paraId="5AD854DF" w14:textId="5C8E90D3" w:rsidR="00E80D5E" w:rsidRPr="00E80D5E" w:rsidRDefault="00103F18" w:rsidP="00D11287">
      <w:pPr>
        <w:jc w:val="both"/>
        <w:rPr>
          <w:rFonts w:ascii="Book Antiqua" w:hAnsi="Book Antiqua"/>
          <w:b/>
          <w:color w:val="000000" w:themeColor="text1"/>
          <w:sz w:val="22"/>
          <w:szCs w:val="22"/>
          <w:lang w:eastAsia="en-IN"/>
        </w:rPr>
      </w:pPr>
      <w:r w:rsidRPr="00103F18">
        <w:t>765kV Transformer Package 7TR-21-BULK</w:t>
      </w:r>
      <w:r>
        <w:t xml:space="preserve"> </w:t>
      </w:r>
      <w:r w:rsidRPr="00103F18">
        <w:t>for 23 x 500 MVA, 765/400kV 1-Ph Transformers under Procurement of 765kV &amp; 400kV class Transformers and Reactors of various Capacities (Lot-7); Spec. No.: CC/NT/W-TR/DOM/A10/26/04369</w:t>
      </w:r>
      <w:r w:rsidR="00F42B07">
        <w:rPr>
          <w:color w:val="000000" w:themeColor="text1"/>
          <w:sz w:val="22"/>
          <w:szCs w:val="22"/>
        </w:rPr>
        <w:t xml:space="preserve">.  </w:t>
      </w:r>
      <w:r w:rsidR="00D80E9D">
        <w:rPr>
          <w:color w:val="000000" w:themeColor="text1"/>
          <w:sz w:val="22"/>
          <w:szCs w:val="22"/>
        </w:rPr>
        <w:t xml:space="preserve"> </w:t>
      </w:r>
      <w:bookmarkStart w:id="0" w:name="_GoBack"/>
      <w:bookmarkEnd w:id="0"/>
      <w:r w:rsidR="00F42B07">
        <w:rPr>
          <w:color w:val="000000" w:themeColor="text1"/>
          <w:sz w:val="22"/>
          <w:szCs w:val="22"/>
        </w:rPr>
        <w:t xml:space="preserve">  </w:t>
      </w:r>
      <w:r>
        <w:rPr>
          <w:color w:val="000000" w:themeColor="text1"/>
          <w:sz w:val="22"/>
          <w:szCs w:val="22"/>
        </w:rPr>
        <w:t xml:space="preserve"> </w:t>
      </w:r>
      <w:r w:rsidR="00F42B07">
        <w:rPr>
          <w:color w:val="000000" w:themeColor="text1"/>
          <w:sz w:val="22"/>
          <w:szCs w:val="22"/>
        </w:rPr>
        <w:t xml:space="preserve"> </w:t>
      </w:r>
    </w:p>
    <w:p w14:paraId="4B67A21B" w14:textId="77777777" w:rsidR="00103F18" w:rsidRDefault="00D11287" w:rsidP="00103F18">
      <w:pPr>
        <w:jc w:val="both"/>
        <w:rPr>
          <w:rFonts w:ascii="Book Antiqua" w:hAnsi="Book Antiqua"/>
          <w:bCs/>
          <w:color w:val="000000" w:themeColor="text1"/>
          <w:lang w:eastAsia="en-IN"/>
        </w:rPr>
      </w:pPr>
      <w:r w:rsidRPr="00E80D5E">
        <w:rPr>
          <w:rFonts w:ascii="Book Antiqua" w:hAnsi="Book Antiqua"/>
          <w:bCs/>
          <w:color w:val="000000" w:themeColor="text1"/>
          <w:lang w:eastAsia="en-IN"/>
        </w:rPr>
        <w:tab/>
      </w:r>
    </w:p>
    <w:p w14:paraId="3418B87B" w14:textId="61C2B41B" w:rsidR="00AB6B56" w:rsidRPr="00E80D5E" w:rsidRDefault="00AB6B56" w:rsidP="00103F18">
      <w:pPr>
        <w:jc w:val="center"/>
        <w:rPr>
          <w:rFonts w:ascii="Book Antiqua" w:hAnsi="Book Antiqua" w:cs="Arial"/>
          <w:b/>
          <w:color w:val="000000" w:themeColor="text1"/>
          <w:sz w:val="21"/>
          <w:szCs w:val="21"/>
        </w:rPr>
      </w:pPr>
      <w:r w:rsidRPr="00E80D5E">
        <w:rPr>
          <w:rFonts w:ascii="Book Antiqua" w:hAnsi="Book Antiqua" w:cs="Arial"/>
          <w:b/>
          <w:bCs/>
          <w:color w:val="000000" w:themeColor="text1"/>
          <w:sz w:val="21"/>
          <w:szCs w:val="21"/>
        </w:rPr>
        <w:t>(Domestic</w:t>
      </w:r>
      <w:r w:rsidRPr="00E80D5E">
        <w:rPr>
          <w:rFonts w:ascii="Book Antiqua" w:eastAsia="MS Mincho" w:hAnsi="Book Antiqua" w:cs="Arial"/>
          <w:b/>
          <w:bCs/>
          <w:color w:val="000000" w:themeColor="text1"/>
          <w:sz w:val="21"/>
          <w:szCs w:val="21"/>
        </w:rPr>
        <w:t xml:space="preserve"> Competitive Bidding; Funding: Domestic</w:t>
      </w:r>
      <w:r w:rsidRPr="00E80D5E">
        <w:rPr>
          <w:rFonts w:ascii="Book Antiqua" w:hAnsi="Book Antiqua" w:cs="Arial"/>
          <w:b/>
          <w:bCs/>
          <w:color w:val="000000" w:themeColor="text1"/>
          <w:sz w:val="21"/>
          <w:szCs w:val="21"/>
        </w:rPr>
        <w:t>)</w:t>
      </w:r>
    </w:p>
    <w:p w14:paraId="336A156F" w14:textId="3EAF0EE5" w:rsidR="00AB6B56" w:rsidRPr="00E80D5E" w:rsidRDefault="00A75DCC" w:rsidP="0026044A">
      <w:pPr>
        <w:spacing w:after="120"/>
        <w:jc w:val="center"/>
        <w:rPr>
          <w:rFonts w:ascii="Book Antiqua" w:hAnsi="Book Antiqua" w:cs="Arial"/>
          <w:b/>
          <w:color w:val="000000" w:themeColor="text1"/>
          <w:sz w:val="21"/>
          <w:szCs w:val="21"/>
        </w:rPr>
      </w:pPr>
      <w:r w:rsidRPr="00E80D5E">
        <w:rPr>
          <w:rFonts w:ascii="Book Antiqua" w:hAnsi="Book Antiqua" w:cs="Arial"/>
          <w:b/>
          <w:color w:val="000000" w:themeColor="text1"/>
          <w:sz w:val="21"/>
          <w:szCs w:val="21"/>
        </w:rPr>
        <w:t xml:space="preserve">            </w:t>
      </w:r>
      <w:r w:rsidR="00AB6B56" w:rsidRPr="00E80D5E">
        <w:rPr>
          <w:rFonts w:ascii="Book Antiqua" w:hAnsi="Book Antiqua" w:cs="Arial"/>
          <w:b/>
          <w:color w:val="000000" w:themeColor="text1"/>
          <w:sz w:val="21"/>
          <w:szCs w:val="21"/>
        </w:rPr>
        <w:t>[Single Stage Two Envelope System (under e-Procurement)]</w:t>
      </w:r>
    </w:p>
    <w:p w14:paraId="2F6FCC45" w14:textId="6B8D094B" w:rsidR="00AB6B56" w:rsidRPr="00E80D5E" w:rsidRDefault="00AB6B56" w:rsidP="0026044A">
      <w:pPr>
        <w:pBdr>
          <w:bottom w:val="single" w:sz="4" w:space="0" w:color="auto"/>
        </w:pBdr>
        <w:spacing w:after="120"/>
        <w:rPr>
          <w:rFonts w:ascii="Book Antiqua" w:hAnsi="Book Antiqua" w:cs="Arial"/>
          <w:b/>
          <w:bCs/>
          <w:color w:val="000000" w:themeColor="text1"/>
          <w:sz w:val="21"/>
          <w:szCs w:val="21"/>
        </w:rPr>
      </w:pPr>
      <w:r w:rsidRPr="00E80D5E">
        <w:rPr>
          <w:rFonts w:ascii="Book Antiqua" w:hAnsi="Book Antiqua" w:cs="Arial"/>
          <w:b/>
          <w:bCs/>
          <w:i/>
          <w:iCs/>
          <w:color w:val="000000" w:themeColor="text1"/>
          <w:sz w:val="21"/>
          <w:szCs w:val="21"/>
        </w:rPr>
        <w:t xml:space="preserve">...Reg. Extension of </w:t>
      </w:r>
      <w:r w:rsidR="0026044A" w:rsidRPr="00E80D5E">
        <w:rPr>
          <w:rFonts w:ascii="Book Antiqua" w:hAnsi="Book Antiqua" w:cs="Arial"/>
          <w:b/>
          <w:bCs/>
          <w:i/>
          <w:iCs/>
          <w:color w:val="000000" w:themeColor="text1"/>
          <w:sz w:val="21"/>
          <w:szCs w:val="21"/>
        </w:rPr>
        <w:t>Bidding Schedule for the subject package</w:t>
      </w:r>
    </w:p>
    <w:p w14:paraId="5BD2437C" w14:textId="77777777" w:rsidR="00AB6B56" w:rsidRPr="00E80D5E" w:rsidRDefault="00AB6B56" w:rsidP="0026044A">
      <w:pPr>
        <w:pStyle w:val="Header"/>
        <w:tabs>
          <w:tab w:val="left" w:pos="7200"/>
        </w:tabs>
        <w:spacing w:after="120"/>
        <w:rPr>
          <w:rFonts w:ascii="Book Antiqua" w:hAnsi="Book Antiqua" w:cs="Arial"/>
          <w:color w:val="000000" w:themeColor="text1"/>
          <w:sz w:val="21"/>
          <w:szCs w:val="21"/>
        </w:rPr>
      </w:pPr>
      <w:r w:rsidRPr="00E80D5E">
        <w:rPr>
          <w:rFonts w:ascii="Book Antiqua" w:hAnsi="Book Antiqua" w:cs="Arial"/>
          <w:color w:val="000000" w:themeColor="text1"/>
          <w:sz w:val="21"/>
          <w:szCs w:val="21"/>
        </w:rPr>
        <w:t>Dear Sir(s),</w:t>
      </w:r>
    </w:p>
    <w:p w14:paraId="713EDE57" w14:textId="305FD408" w:rsidR="00AB6B56" w:rsidRPr="00E80D5E" w:rsidRDefault="00AB6B56" w:rsidP="0026044A">
      <w:pPr>
        <w:pStyle w:val="BodyText"/>
        <w:tabs>
          <w:tab w:val="left" w:pos="1080"/>
          <w:tab w:val="left" w:pos="1620"/>
        </w:tabs>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1.0</w:t>
      </w:r>
      <w:r w:rsidRPr="00E80D5E">
        <w:rPr>
          <w:rFonts w:ascii="Book Antiqua" w:hAnsi="Book Antiqua" w:cs="Arial"/>
          <w:color w:val="000000" w:themeColor="text1"/>
          <w:sz w:val="21"/>
          <w:szCs w:val="21"/>
        </w:rPr>
        <w:tab/>
        <w:t xml:space="preserve">This has reference to the bid document for the subject package </w:t>
      </w:r>
      <w:r w:rsidR="008D0F63" w:rsidRPr="00E80D5E">
        <w:rPr>
          <w:rFonts w:ascii="Book Antiqua" w:hAnsi="Book Antiqua" w:cs="Arial"/>
          <w:color w:val="000000" w:themeColor="text1"/>
          <w:sz w:val="21"/>
          <w:szCs w:val="21"/>
        </w:rPr>
        <w:t>published on the</w:t>
      </w:r>
      <w:r w:rsidRPr="00E80D5E">
        <w:rPr>
          <w:rFonts w:ascii="Book Antiqua" w:hAnsi="Book Antiqua" w:cs="Arial"/>
          <w:color w:val="000000" w:themeColor="text1"/>
          <w:sz w:val="21"/>
          <w:szCs w:val="21"/>
        </w:rPr>
        <w:t xml:space="preserve"> portal </w:t>
      </w:r>
      <w:hyperlink r:id="rId8" w:history="1">
        <w:r w:rsidR="00BA6396" w:rsidRPr="00E80D5E">
          <w:rPr>
            <w:rStyle w:val="Hyperlink"/>
            <w:i/>
            <w:iCs/>
            <w:color w:val="000000" w:themeColor="text1"/>
            <w:sz w:val="21"/>
            <w:szCs w:val="21"/>
          </w:rPr>
          <w:t>https://etender.powergrid.in/</w:t>
        </w:r>
      </w:hyperlink>
      <w:r w:rsidRPr="00E80D5E">
        <w:rPr>
          <w:rFonts w:ascii="Book Antiqua" w:hAnsi="Book Antiqua" w:cs="Arial"/>
          <w:color w:val="000000" w:themeColor="text1"/>
          <w:sz w:val="21"/>
          <w:szCs w:val="21"/>
        </w:rPr>
        <w:t>.</w:t>
      </w:r>
      <w:r w:rsidR="006862E7" w:rsidRPr="00E80D5E">
        <w:rPr>
          <w:rFonts w:ascii="Book Antiqua" w:hAnsi="Book Antiqua" w:cs="Arial"/>
          <w:color w:val="000000" w:themeColor="text1"/>
          <w:sz w:val="21"/>
          <w:szCs w:val="21"/>
        </w:rPr>
        <w:t xml:space="preserve"> </w:t>
      </w:r>
    </w:p>
    <w:p w14:paraId="13E4A3AC" w14:textId="0029AB2A" w:rsidR="00AB6B56" w:rsidRPr="00E80D5E" w:rsidRDefault="00AB6B56" w:rsidP="0026044A">
      <w:pPr>
        <w:pStyle w:val="BodyText"/>
        <w:tabs>
          <w:tab w:val="left" w:pos="1080"/>
          <w:tab w:val="left" w:pos="1620"/>
        </w:tabs>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1.1</w:t>
      </w:r>
      <w:r w:rsidRPr="00E80D5E">
        <w:rPr>
          <w:rFonts w:ascii="Book Antiqua" w:hAnsi="Book Antiqua" w:cs="Arial"/>
          <w:color w:val="000000" w:themeColor="text1"/>
          <w:sz w:val="21"/>
          <w:szCs w:val="21"/>
        </w:rPr>
        <w:tab/>
        <w:t xml:space="preserve">The </w:t>
      </w:r>
      <w:r w:rsidR="008A3ECE" w:rsidRPr="00E80D5E">
        <w:rPr>
          <w:rFonts w:ascii="Book Antiqua" w:hAnsi="Book Antiqua" w:cs="Arial"/>
          <w:color w:val="000000" w:themeColor="text1"/>
          <w:sz w:val="21"/>
          <w:szCs w:val="21"/>
        </w:rPr>
        <w:t xml:space="preserve">deadline for submission and opening of Bids </w:t>
      </w:r>
      <w:r w:rsidR="008A3ECE" w:rsidRPr="00E80D5E">
        <w:rPr>
          <w:rFonts w:ascii="Book Antiqua" w:hAnsi="Book Antiqua" w:cs="Arial"/>
          <w:b/>
          <w:bCs/>
          <w:color w:val="000000" w:themeColor="text1"/>
          <w:sz w:val="21"/>
          <w:szCs w:val="21"/>
        </w:rPr>
        <w:t>are hereby extended</w:t>
      </w:r>
      <w:r w:rsidR="008A3ECE" w:rsidRPr="00E80D5E">
        <w:rPr>
          <w:rFonts w:ascii="Book Antiqua" w:hAnsi="Book Antiqua" w:cs="Arial"/>
          <w:color w:val="000000" w:themeColor="text1"/>
          <w:sz w:val="21"/>
          <w:szCs w:val="21"/>
        </w:rPr>
        <w:t xml:space="preserve"> and rescheduled as per the following program</w:t>
      </w:r>
      <w:r w:rsidRPr="00E80D5E">
        <w:rPr>
          <w:rFonts w:ascii="Book Antiqua" w:hAnsi="Book Antiqua" w:cs="Arial"/>
          <w:color w:val="000000" w:themeColor="text1"/>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80D5E" w:rsidRPr="00E80D5E" w14:paraId="7A867702" w14:textId="77777777" w:rsidTr="00A20425">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E80D5E" w:rsidRDefault="00E07315" w:rsidP="008A3ECE">
            <w:pPr>
              <w:jc w:val="center"/>
              <w:rPr>
                <w:rFonts w:ascii="Book Antiqua" w:eastAsia="Calibri" w:hAnsi="Book Antiqua"/>
                <w:b/>
                <w:bCs/>
                <w:color w:val="000000" w:themeColor="text1"/>
                <w:sz w:val="21"/>
                <w:szCs w:val="21"/>
              </w:rPr>
            </w:pPr>
            <w:r w:rsidRPr="00E80D5E">
              <w:rPr>
                <w:rFonts w:ascii="Book Antiqua" w:hAnsi="Book Antiqua"/>
                <w:b/>
                <w:bCs/>
                <w:color w:val="000000" w:themeColor="text1"/>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E80D5E" w:rsidRDefault="00E07315" w:rsidP="008A3ECE">
            <w:pPr>
              <w:jc w:val="center"/>
              <w:rPr>
                <w:rFonts w:ascii="Book Antiqua" w:eastAsia="Calibri" w:hAnsi="Book Antiqua"/>
                <w:b/>
                <w:bCs/>
                <w:color w:val="000000" w:themeColor="text1"/>
                <w:sz w:val="21"/>
                <w:szCs w:val="21"/>
              </w:rPr>
            </w:pPr>
            <w:r w:rsidRPr="00E80D5E">
              <w:rPr>
                <w:rFonts w:ascii="Book Antiqua" w:hAnsi="Book Antiqua"/>
                <w:b/>
                <w:bCs/>
                <w:color w:val="000000" w:themeColor="text1"/>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6107AC" w14:textId="61969CC9" w:rsidR="00E07315" w:rsidRPr="00E80D5E" w:rsidRDefault="00E07315" w:rsidP="008A3ECE">
            <w:pPr>
              <w:jc w:val="center"/>
              <w:rPr>
                <w:rFonts w:ascii="Book Antiqua" w:hAnsi="Book Antiqua"/>
                <w:b/>
                <w:bCs/>
                <w:color w:val="000000" w:themeColor="text1"/>
                <w:sz w:val="21"/>
                <w:szCs w:val="21"/>
              </w:rPr>
            </w:pPr>
            <w:r w:rsidRPr="00E80D5E">
              <w:rPr>
                <w:rFonts w:ascii="Book Antiqua" w:hAnsi="Book Antiqua"/>
                <w:b/>
                <w:bCs/>
                <w:color w:val="000000" w:themeColor="text1"/>
                <w:sz w:val="21"/>
                <w:szCs w:val="21"/>
              </w:rPr>
              <w:t>Revised schedule (IST)</w:t>
            </w:r>
          </w:p>
          <w:p w14:paraId="19700BEE" w14:textId="77777777" w:rsidR="00E07315" w:rsidRPr="00E80D5E" w:rsidRDefault="00E07315" w:rsidP="008A3ECE">
            <w:pPr>
              <w:jc w:val="center"/>
              <w:rPr>
                <w:rFonts w:ascii="Book Antiqua" w:eastAsia="Calibri" w:hAnsi="Book Antiqua"/>
                <w:b/>
                <w:bCs/>
                <w:color w:val="000000" w:themeColor="text1"/>
                <w:sz w:val="21"/>
                <w:szCs w:val="21"/>
              </w:rPr>
            </w:pPr>
          </w:p>
        </w:tc>
      </w:tr>
      <w:tr w:rsidR="00E80D5E" w:rsidRPr="00E80D5E"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26044A" w:rsidRPr="00E80D5E" w:rsidRDefault="0026044A" w:rsidP="0026044A">
            <w:pPr>
              <w:ind w:left="4" w:right="133"/>
              <w:jc w:val="both"/>
              <w:rPr>
                <w:rFonts w:ascii="Book Antiqua" w:hAnsi="Book Antiqua"/>
                <w:color w:val="000000" w:themeColor="text1"/>
                <w:sz w:val="21"/>
                <w:szCs w:val="21"/>
              </w:rPr>
            </w:pPr>
            <w:r w:rsidRPr="00E80D5E">
              <w:rPr>
                <w:rFonts w:ascii="Book Antiqua" w:hAnsi="Book Antiqua"/>
                <w:color w:val="000000" w:themeColor="text1"/>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26044A" w:rsidRPr="00E80D5E" w:rsidRDefault="0026044A" w:rsidP="00DB7D2E">
            <w:pPr>
              <w:spacing w:after="120"/>
              <w:contextualSpacing/>
              <w:jc w:val="both"/>
              <w:rPr>
                <w:rFonts w:ascii="Book Antiqua" w:hAnsi="Book Antiqua"/>
                <w:b/>
                <w:bCs/>
                <w:color w:val="000000" w:themeColor="text1"/>
                <w:sz w:val="21"/>
                <w:szCs w:val="21"/>
              </w:rPr>
            </w:pPr>
            <w:r w:rsidRPr="00E80D5E">
              <w:rPr>
                <w:rFonts w:ascii="Book Antiqua" w:hAnsi="Book Antiqua"/>
                <w:b/>
                <w:bCs/>
                <w:color w:val="000000" w:themeColor="text1"/>
                <w:sz w:val="21"/>
                <w:szCs w:val="21"/>
              </w:rPr>
              <w:t>Bid Submission:</w:t>
            </w:r>
          </w:p>
          <w:p w14:paraId="52F1388C" w14:textId="77777777" w:rsidR="00DB7D2E" w:rsidRPr="00E80D5E" w:rsidRDefault="00DB7D2E" w:rsidP="00DB7D2E">
            <w:pPr>
              <w:spacing w:after="120"/>
              <w:contextualSpacing/>
              <w:jc w:val="both"/>
              <w:rPr>
                <w:rFonts w:ascii="Book Antiqua" w:hAnsi="Book Antiqua"/>
                <w:b/>
                <w:bCs/>
                <w:color w:val="000000" w:themeColor="text1"/>
                <w:sz w:val="10"/>
                <w:szCs w:val="10"/>
              </w:rPr>
            </w:pPr>
          </w:p>
          <w:p w14:paraId="21CE33E6" w14:textId="448C3C47" w:rsidR="0026044A" w:rsidRPr="00E80D5E" w:rsidRDefault="0026044A" w:rsidP="00DB7D2E">
            <w:pPr>
              <w:spacing w:after="120"/>
              <w:contextualSpacing/>
              <w:jc w:val="both"/>
              <w:rPr>
                <w:rFonts w:ascii="Book Antiqua" w:hAnsi="Book Antiqua"/>
                <w:b/>
                <w:bCs/>
                <w:color w:val="000000" w:themeColor="text1"/>
                <w:sz w:val="21"/>
                <w:szCs w:val="21"/>
              </w:rPr>
            </w:pPr>
            <w:r w:rsidRPr="00E80D5E">
              <w:rPr>
                <w:rFonts w:ascii="Book Antiqua" w:hAnsi="Book Antiqua"/>
                <w:b/>
                <w:bCs/>
                <w:color w:val="000000" w:themeColor="text1"/>
                <w:sz w:val="21"/>
                <w:szCs w:val="21"/>
              </w:rPr>
              <w:t>Soft Copy part of Bid:</w:t>
            </w:r>
          </w:p>
          <w:p w14:paraId="52393FB7" w14:textId="425107AC" w:rsidR="0026044A" w:rsidRPr="00E80D5E" w:rsidRDefault="00103F18" w:rsidP="00766A0E">
            <w:pPr>
              <w:spacing w:after="120"/>
              <w:contextualSpacing/>
              <w:jc w:val="both"/>
              <w:rPr>
                <w:rFonts w:ascii="Book Antiqua" w:hAnsi="Book Antiqua"/>
                <w:b/>
                <w:bCs/>
                <w:color w:val="000000" w:themeColor="text1"/>
                <w:sz w:val="21"/>
                <w:szCs w:val="21"/>
              </w:rPr>
            </w:pPr>
            <w:r>
              <w:rPr>
                <w:rFonts w:ascii="Book Antiqua" w:hAnsi="Book Antiqua"/>
                <w:b/>
                <w:bCs/>
                <w:color w:val="000000" w:themeColor="text1"/>
                <w:sz w:val="21"/>
                <w:szCs w:val="21"/>
              </w:rPr>
              <w:t>27/04</w:t>
            </w:r>
            <w:r w:rsidR="008655EA">
              <w:rPr>
                <w:rFonts w:ascii="Book Antiqua" w:hAnsi="Book Antiqua"/>
                <w:b/>
                <w:bCs/>
                <w:color w:val="000000" w:themeColor="text1"/>
                <w:sz w:val="21"/>
                <w:szCs w:val="21"/>
              </w:rPr>
              <w:t>/2026</w:t>
            </w:r>
            <w:r w:rsidR="00A11C2D" w:rsidRPr="00E80D5E">
              <w:rPr>
                <w:rFonts w:ascii="Book Antiqua" w:hAnsi="Book Antiqua"/>
                <w:b/>
                <w:bCs/>
                <w:color w:val="000000" w:themeColor="text1"/>
                <w:sz w:val="21"/>
                <w:szCs w:val="21"/>
              </w:rPr>
              <w:t xml:space="preserve"> </w:t>
            </w:r>
            <w:r w:rsidR="0026044A" w:rsidRPr="00E80D5E">
              <w:rPr>
                <w:rFonts w:ascii="Book Antiqua" w:hAnsi="Book Antiqua"/>
                <w:b/>
                <w:bCs/>
                <w:color w:val="000000" w:themeColor="text1"/>
                <w:sz w:val="21"/>
                <w:szCs w:val="21"/>
              </w:rPr>
              <w:t>upto 1100 Hrs.</w:t>
            </w:r>
          </w:p>
          <w:p w14:paraId="142A9155" w14:textId="7E05B47D" w:rsidR="00F955BC" w:rsidRPr="00E80D5E" w:rsidRDefault="00F955BC" w:rsidP="00766A0E">
            <w:pPr>
              <w:spacing w:after="120"/>
              <w:contextualSpacing/>
              <w:jc w:val="both"/>
              <w:rPr>
                <w:rFonts w:ascii="Book Antiqua" w:hAnsi="Book Antiqua"/>
                <w:b/>
                <w:bCs/>
                <w:color w:val="000000" w:themeColor="text1"/>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4C813105" w14:textId="77777777" w:rsidR="0026044A" w:rsidRPr="00E80D5E" w:rsidRDefault="0026044A" w:rsidP="0026044A">
            <w:pPr>
              <w:spacing w:after="120"/>
              <w:contextualSpacing/>
              <w:jc w:val="both"/>
              <w:rPr>
                <w:rFonts w:ascii="Book Antiqua" w:hAnsi="Book Antiqua"/>
                <w:b/>
                <w:bCs/>
                <w:color w:val="000000" w:themeColor="text1"/>
                <w:sz w:val="21"/>
                <w:szCs w:val="21"/>
              </w:rPr>
            </w:pPr>
            <w:r w:rsidRPr="00E80D5E">
              <w:rPr>
                <w:rFonts w:ascii="Book Antiqua" w:hAnsi="Book Antiqua"/>
                <w:b/>
                <w:bCs/>
                <w:color w:val="000000" w:themeColor="text1"/>
                <w:sz w:val="21"/>
                <w:szCs w:val="21"/>
              </w:rPr>
              <w:t>Bid Submission:</w:t>
            </w:r>
          </w:p>
          <w:p w14:paraId="13426B9B" w14:textId="77777777" w:rsidR="0026044A" w:rsidRPr="00E80D5E" w:rsidRDefault="0026044A" w:rsidP="0026044A">
            <w:pPr>
              <w:spacing w:after="120"/>
              <w:contextualSpacing/>
              <w:jc w:val="both"/>
              <w:rPr>
                <w:rFonts w:ascii="Book Antiqua" w:hAnsi="Book Antiqua"/>
                <w:b/>
                <w:bCs/>
                <w:color w:val="000000" w:themeColor="text1"/>
                <w:sz w:val="10"/>
                <w:szCs w:val="10"/>
              </w:rPr>
            </w:pPr>
          </w:p>
          <w:p w14:paraId="7626C42A" w14:textId="77777777" w:rsidR="0026044A" w:rsidRPr="00E80D5E" w:rsidRDefault="0026044A" w:rsidP="0026044A">
            <w:pPr>
              <w:spacing w:after="120"/>
              <w:contextualSpacing/>
              <w:jc w:val="both"/>
              <w:rPr>
                <w:rFonts w:ascii="Book Antiqua" w:hAnsi="Book Antiqua"/>
                <w:b/>
                <w:bCs/>
                <w:color w:val="000000" w:themeColor="text1"/>
                <w:sz w:val="21"/>
                <w:szCs w:val="21"/>
              </w:rPr>
            </w:pPr>
            <w:r w:rsidRPr="00E80D5E">
              <w:rPr>
                <w:rFonts w:ascii="Book Antiqua" w:hAnsi="Book Antiqua"/>
                <w:b/>
                <w:bCs/>
                <w:color w:val="000000" w:themeColor="text1"/>
                <w:sz w:val="21"/>
                <w:szCs w:val="21"/>
              </w:rPr>
              <w:t>Soft Copy part of Bid:</w:t>
            </w:r>
          </w:p>
          <w:p w14:paraId="74AB28CA" w14:textId="2F36E6B3" w:rsidR="0026044A" w:rsidRPr="00E80D5E" w:rsidRDefault="00103F18" w:rsidP="0026044A">
            <w:pPr>
              <w:spacing w:after="120"/>
              <w:contextualSpacing/>
              <w:jc w:val="both"/>
              <w:rPr>
                <w:rFonts w:ascii="Book Antiqua" w:hAnsi="Book Antiqua"/>
                <w:b/>
                <w:bCs/>
                <w:color w:val="000000" w:themeColor="text1"/>
                <w:sz w:val="21"/>
                <w:szCs w:val="21"/>
              </w:rPr>
            </w:pPr>
            <w:r>
              <w:rPr>
                <w:rFonts w:ascii="Book Antiqua" w:hAnsi="Book Antiqua"/>
                <w:b/>
                <w:bCs/>
                <w:color w:val="000000" w:themeColor="text1"/>
                <w:sz w:val="21"/>
                <w:szCs w:val="21"/>
              </w:rPr>
              <w:t>11/05</w:t>
            </w:r>
            <w:r w:rsidR="008655EA">
              <w:rPr>
                <w:rFonts w:ascii="Book Antiqua" w:hAnsi="Book Antiqua"/>
                <w:b/>
                <w:bCs/>
                <w:color w:val="000000" w:themeColor="text1"/>
                <w:sz w:val="21"/>
                <w:szCs w:val="21"/>
              </w:rPr>
              <w:t>/2026</w:t>
            </w:r>
            <w:r w:rsidR="00A11C2D" w:rsidRPr="00E80D5E">
              <w:rPr>
                <w:rFonts w:ascii="Book Antiqua" w:hAnsi="Book Antiqua"/>
                <w:b/>
                <w:bCs/>
                <w:color w:val="000000" w:themeColor="text1"/>
                <w:sz w:val="21"/>
                <w:szCs w:val="21"/>
              </w:rPr>
              <w:t xml:space="preserve"> </w:t>
            </w:r>
            <w:r w:rsidR="0026044A" w:rsidRPr="00E80D5E">
              <w:rPr>
                <w:rFonts w:ascii="Book Antiqua" w:hAnsi="Book Antiqua"/>
                <w:b/>
                <w:bCs/>
                <w:color w:val="000000" w:themeColor="text1"/>
                <w:sz w:val="21"/>
                <w:szCs w:val="21"/>
              </w:rPr>
              <w:t>upto 1100 Hrs.</w:t>
            </w:r>
          </w:p>
          <w:p w14:paraId="04B40A93" w14:textId="42A262C0" w:rsidR="0026044A" w:rsidRPr="00E80D5E" w:rsidRDefault="0026044A" w:rsidP="0026044A">
            <w:pPr>
              <w:spacing w:after="120"/>
              <w:contextualSpacing/>
              <w:rPr>
                <w:rFonts w:ascii="Book Antiqua" w:eastAsia="Calibri" w:hAnsi="Book Antiqua"/>
                <w:color w:val="000000" w:themeColor="text1"/>
                <w:sz w:val="21"/>
                <w:szCs w:val="21"/>
              </w:rPr>
            </w:pPr>
          </w:p>
        </w:tc>
      </w:tr>
      <w:tr w:rsidR="00E80D5E" w:rsidRPr="00E80D5E"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26044A" w:rsidRPr="00E80D5E" w:rsidRDefault="0026044A" w:rsidP="0026044A">
            <w:pPr>
              <w:jc w:val="both"/>
              <w:rPr>
                <w:rFonts w:ascii="Book Antiqua" w:hAnsi="Book Antiqua"/>
                <w:color w:val="000000" w:themeColor="text1"/>
                <w:sz w:val="21"/>
                <w:szCs w:val="21"/>
              </w:rPr>
            </w:pPr>
            <w:r w:rsidRPr="00E80D5E">
              <w:rPr>
                <w:rFonts w:ascii="Book Antiqua" w:hAnsi="Book Antiqua"/>
                <w:color w:val="000000" w:themeColor="text1"/>
                <w:sz w:val="21"/>
                <w:szCs w:val="21"/>
              </w:rPr>
              <w:t>Opening</w:t>
            </w:r>
            <w:r w:rsidRPr="00E80D5E">
              <w:rPr>
                <w:rFonts w:ascii="Book Antiqua" w:eastAsia="Calibri" w:hAnsi="Book Antiqua"/>
                <w:color w:val="000000" w:themeColor="text1"/>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76CC1FA4" w:rsidR="0026044A" w:rsidRPr="00E80D5E" w:rsidRDefault="0026044A" w:rsidP="0026044A">
            <w:pPr>
              <w:rPr>
                <w:rFonts w:ascii="Book Antiqua" w:hAnsi="Book Antiqua"/>
                <w:color w:val="000000" w:themeColor="text1"/>
                <w:sz w:val="21"/>
                <w:szCs w:val="21"/>
              </w:rPr>
            </w:pPr>
            <w:r w:rsidRPr="00E80D5E">
              <w:rPr>
                <w:rFonts w:ascii="Book Antiqua" w:hAnsi="Book Antiqua"/>
                <w:b/>
                <w:bCs/>
                <w:color w:val="000000" w:themeColor="text1"/>
                <w:sz w:val="21"/>
                <w:szCs w:val="21"/>
              </w:rPr>
              <w:t xml:space="preserve">Date: </w:t>
            </w:r>
            <w:r w:rsidR="00103F18">
              <w:rPr>
                <w:rFonts w:ascii="Book Antiqua" w:hAnsi="Book Antiqua"/>
                <w:b/>
                <w:bCs/>
                <w:color w:val="000000" w:themeColor="text1"/>
                <w:sz w:val="21"/>
                <w:szCs w:val="21"/>
              </w:rPr>
              <w:t>27/04</w:t>
            </w:r>
            <w:r w:rsidR="008655EA">
              <w:rPr>
                <w:rFonts w:ascii="Book Antiqua" w:hAnsi="Book Antiqua"/>
                <w:b/>
                <w:bCs/>
                <w:color w:val="000000" w:themeColor="text1"/>
                <w:sz w:val="21"/>
                <w:szCs w:val="21"/>
              </w:rPr>
              <w:t>/2026</w:t>
            </w:r>
            <w:r w:rsidRPr="00E80D5E">
              <w:rPr>
                <w:rFonts w:ascii="Book Antiqua" w:hAnsi="Book Antiqua"/>
                <w:b/>
                <w:bCs/>
                <w:color w:val="000000" w:themeColor="text1"/>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4BD870E5" w:rsidR="0026044A" w:rsidRPr="00E80D5E" w:rsidRDefault="0026044A" w:rsidP="0026044A">
            <w:pPr>
              <w:rPr>
                <w:rFonts w:ascii="Book Antiqua" w:hAnsi="Book Antiqua"/>
                <w:color w:val="000000" w:themeColor="text1"/>
                <w:sz w:val="21"/>
                <w:szCs w:val="21"/>
              </w:rPr>
            </w:pPr>
            <w:r w:rsidRPr="00E80D5E">
              <w:rPr>
                <w:rFonts w:ascii="Book Antiqua" w:hAnsi="Book Antiqua"/>
                <w:b/>
                <w:bCs/>
                <w:color w:val="000000" w:themeColor="text1"/>
                <w:sz w:val="21"/>
                <w:szCs w:val="21"/>
              </w:rPr>
              <w:t xml:space="preserve">Date: </w:t>
            </w:r>
            <w:r w:rsidR="00103F18">
              <w:rPr>
                <w:rFonts w:ascii="Book Antiqua" w:hAnsi="Book Antiqua"/>
                <w:b/>
                <w:bCs/>
                <w:color w:val="000000" w:themeColor="text1"/>
                <w:sz w:val="21"/>
                <w:szCs w:val="21"/>
              </w:rPr>
              <w:t>11/05</w:t>
            </w:r>
            <w:r w:rsidR="008655EA">
              <w:rPr>
                <w:rFonts w:ascii="Book Antiqua" w:hAnsi="Book Antiqua"/>
                <w:b/>
                <w:bCs/>
                <w:color w:val="000000" w:themeColor="text1"/>
                <w:sz w:val="21"/>
                <w:szCs w:val="21"/>
              </w:rPr>
              <w:t>/</w:t>
            </w:r>
            <w:proofErr w:type="gramStart"/>
            <w:r w:rsidR="008655EA">
              <w:rPr>
                <w:rFonts w:ascii="Book Antiqua" w:hAnsi="Book Antiqua"/>
                <w:b/>
                <w:bCs/>
                <w:color w:val="000000" w:themeColor="text1"/>
                <w:sz w:val="21"/>
                <w:szCs w:val="21"/>
              </w:rPr>
              <w:t xml:space="preserve">2026 </w:t>
            </w:r>
            <w:r w:rsidRPr="00E80D5E">
              <w:rPr>
                <w:rFonts w:ascii="Book Antiqua" w:hAnsi="Book Antiqua"/>
                <w:b/>
                <w:bCs/>
                <w:color w:val="000000" w:themeColor="text1"/>
                <w:sz w:val="21"/>
                <w:szCs w:val="21"/>
              </w:rPr>
              <w:t>;</w:t>
            </w:r>
            <w:proofErr w:type="gramEnd"/>
            <w:r w:rsidRPr="00E80D5E">
              <w:rPr>
                <w:rFonts w:ascii="Book Antiqua" w:hAnsi="Book Antiqua"/>
                <w:b/>
                <w:bCs/>
                <w:color w:val="000000" w:themeColor="text1"/>
                <w:sz w:val="21"/>
                <w:szCs w:val="21"/>
              </w:rPr>
              <w:t xml:space="preserve"> 1130Hrs onwards</w:t>
            </w:r>
            <w:r w:rsidR="00103F18">
              <w:rPr>
                <w:rFonts w:ascii="Book Antiqua" w:hAnsi="Book Antiqua"/>
                <w:b/>
                <w:bCs/>
                <w:color w:val="000000" w:themeColor="text1"/>
                <w:sz w:val="21"/>
                <w:szCs w:val="21"/>
              </w:rPr>
              <w:t xml:space="preserve"> </w:t>
            </w:r>
          </w:p>
        </w:tc>
      </w:tr>
    </w:tbl>
    <w:p w14:paraId="3D048A8C" w14:textId="77777777" w:rsidR="00E07315" w:rsidRPr="00E80D5E" w:rsidRDefault="00E07315" w:rsidP="00E07315">
      <w:pPr>
        <w:ind w:left="450" w:hanging="450"/>
        <w:jc w:val="both"/>
        <w:rPr>
          <w:rFonts w:ascii="Book Antiqua" w:hAnsi="Book Antiqua"/>
          <w:i/>
          <w:iCs/>
          <w:color w:val="000000" w:themeColor="text1"/>
          <w:sz w:val="10"/>
          <w:szCs w:val="10"/>
        </w:rPr>
      </w:pPr>
      <w:r w:rsidRPr="00E80D5E">
        <w:rPr>
          <w:rFonts w:ascii="Book Antiqua" w:hAnsi="Book Antiqua"/>
          <w:color w:val="000000" w:themeColor="text1"/>
          <w:sz w:val="21"/>
          <w:szCs w:val="21"/>
        </w:rPr>
        <w:t xml:space="preserve">     </w:t>
      </w:r>
    </w:p>
    <w:p w14:paraId="4B5CCB88" w14:textId="5345B7E2" w:rsidR="00AB6B56" w:rsidRPr="00E80D5E" w:rsidRDefault="00AB6B56" w:rsidP="00FC3296">
      <w:pPr>
        <w:pStyle w:val="BodyText"/>
        <w:tabs>
          <w:tab w:val="left" w:pos="1080"/>
          <w:tab w:val="left" w:pos="1620"/>
        </w:tabs>
        <w:spacing w:line="235" w:lineRule="auto"/>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 xml:space="preserve">1.2 </w:t>
      </w:r>
      <w:r w:rsidRPr="00E80D5E">
        <w:rPr>
          <w:rFonts w:ascii="Book Antiqua" w:hAnsi="Book Antiqua" w:cs="Arial"/>
          <w:color w:val="000000" w:themeColor="text1"/>
          <w:sz w:val="21"/>
          <w:szCs w:val="21"/>
        </w:rPr>
        <w:tab/>
        <w:t xml:space="preserve">You are requested to ensure </w:t>
      </w:r>
      <w:r w:rsidR="00A20425" w:rsidRPr="00E80D5E">
        <w:rPr>
          <w:rFonts w:ascii="Book Antiqua" w:hAnsi="Book Antiqua" w:cs="Arial"/>
          <w:color w:val="000000" w:themeColor="text1"/>
          <w:sz w:val="21"/>
          <w:szCs w:val="21"/>
        </w:rPr>
        <w:t>the validity</w:t>
      </w:r>
      <w:r w:rsidRPr="00E80D5E">
        <w:rPr>
          <w:rFonts w:ascii="Book Antiqua" w:hAnsi="Book Antiqua" w:cs="Arial"/>
          <w:color w:val="000000" w:themeColor="text1"/>
          <w:sz w:val="21"/>
          <w:szCs w:val="21"/>
        </w:rPr>
        <w:t xml:space="preserve"> of </w:t>
      </w:r>
      <w:r w:rsidR="008A3ECE" w:rsidRPr="00E80D5E">
        <w:rPr>
          <w:rFonts w:ascii="Book Antiqua" w:hAnsi="Book Antiqua" w:cs="Arial"/>
          <w:color w:val="000000" w:themeColor="text1"/>
          <w:sz w:val="21"/>
          <w:szCs w:val="21"/>
        </w:rPr>
        <w:t>your</w:t>
      </w:r>
      <w:r w:rsidR="00927D85" w:rsidRPr="00E80D5E">
        <w:rPr>
          <w:rFonts w:ascii="Book Antiqua" w:hAnsi="Book Antiqua" w:cs="Arial"/>
          <w:color w:val="000000" w:themeColor="text1"/>
          <w:sz w:val="21"/>
          <w:szCs w:val="21"/>
        </w:rPr>
        <w:t xml:space="preserve"> </w:t>
      </w:r>
      <w:r w:rsidRPr="00E80D5E">
        <w:rPr>
          <w:rFonts w:ascii="Book Antiqua" w:hAnsi="Book Antiqua" w:cs="Arial"/>
          <w:color w:val="000000" w:themeColor="text1"/>
          <w:sz w:val="21"/>
          <w:szCs w:val="21"/>
        </w:rPr>
        <w:t>Bid, to be submitted by you, based on the above revised dates.</w:t>
      </w:r>
    </w:p>
    <w:p w14:paraId="0C68C8A1" w14:textId="5264BC48" w:rsidR="003C1BC0" w:rsidRPr="00E80D5E" w:rsidRDefault="00AB6B56" w:rsidP="00AB6B56">
      <w:pPr>
        <w:spacing w:line="235" w:lineRule="auto"/>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2.0</w:t>
      </w:r>
      <w:r w:rsidRPr="00E80D5E">
        <w:rPr>
          <w:rFonts w:ascii="Book Antiqua" w:hAnsi="Book Antiqua" w:cs="Arial"/>
          <w:color w:val="000000" w:themeColor="text1"/>
          <w:sz w:val="21"/>
          <w:szCs w:val="21"/>
        </w:rPr>
        <w:tab/>
        <w:t xml:space="preserve">Except for the above, all other terms and conditions of the Bidding Documents thereof remain </w:t>
      </w:r>
      <w:r w:rsidR="003C1BC0" w:rsidRPr="00E80D5E">
        <w:rPr>
          <w:rFonts w:ascii="Book Antiqua" w:hAnsi="Book Antiqua" w:cs="Arial"/>
          <w:color w:val="000000" w:themeColor="text1"/>
          <w:sz w:val="21"/>
          <w:szCs w:val="21"/>
        </w:rPr>
        <w:t>unchange</w:t>
      </w:r>
      <w:r w:rsidR="006D51ED" w:rsidRPr="00E80D5E">
        <w:rPr>
          <w:rFonts w:ascii="Book Antiqua" w:hAnsi="Book Antiqua" w:cs="Arial"/>
          <w:color w:val="000000" w:themeColor="text1"/>
          <w:sz w:val="21"/>
          <w:szCs w:val="21"/>
        </w:rPr>
        <w:t>d.</w:t>
      </w:r>
    </w:p>
    <w:p w14:paraId="41F90808" w14:textId="2E4B3C90" w:rsidR="00AB6B56" w:rsidRPr="00E80D5E" w:rsidRDefault="00AB6B56" w:rsidP="00AB6B56">
      <w:pPr>
        <w:spacing w:line="235" w:lineRule="auto"/>
        <w:ind w:left="720" w:hanging="720"/>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w:t>
      </w:r>
    </w:p>
    <w:p w14:paraId="09B5FCC4" w14:textId="2C289B62" w:rsidR="00AB6B56" w:rsidRPr="00E80D5E" w:rsidRDefault="00AB6B56" w:rsidP="00AB6B56">
      <w:pPr>
        <w:ind w:left="18" w:firstLine="702"/>
        <w:jc w:val="both"/>
        <w:rPr>
          <w:rFonts w:ascii="Book Antiqua" w:hAnsi="Book Antiqua" w:cs="Arial"/>
          <w:color w:val="000000" w:themeColor="text1"/>
          <w:sz w:val="21"/>
          <w:szCs w:val="21"/>
        </w:rPr>
      </w:pPr>
      <w:r w:rsidRPr="00E80D5E">
        <w:rPr>
          <w:rFonts w:ascii="Book Antiqua" w:hAnsi="Book Antiqua" w:cs="Arial"/>
          <w:color w:val="000000" w:themeColor="text1"/>
          <w:sz w:val="21"/>
          <w:szCs w:val="21"/>
        </w:rPr>
        <w:t>Thanking you</w:t>
      </w:r>
      <w:r w:rsidR="00A0789F" w:rsidRPr="00E80D5E">
        <w:rPr>
          <w:rFonts w:ascii="Book Antiqua" w:hAnsi="Book Antiqua" w:cs="Arial"/>
          <w:color w:val="000000" w:themeColor="text1"/>
          <w:sz w:val="21"/>
          <w:szCs w:val="21"/>
        </w:rPr>
        <w:t>.</w:t>
      </w:r>
    </w:p>
    <w:p w14:paraId="25AEA739" w14:textId="77777777" w:rsidR="00AB6B56" w:rsidRPr="00E80D5E" w:rsidRDefault="00AB6B56" w:rsidP="00AB6B56">
      <w:pPr>
        <w:pStyle w:val="Header"/>
        <w:tabs>
          <w:tab w:val="left" w:pos="7200"/>
        </w:tabs>
        <w:jc w:val="right"/>
        <w:rPr>
          <w:rFonts w:ascii="Book Antiqua" w:hAnsi="Book Antiqua" w:cs="Arial"/>
          <w:b/>
          <w:bCs/>
          <w:color w:val="000000" w:themeColor="text1"/>
          <w:sz w:val="21"/>
          <w:szCs w:val="21"/>
          <w:lang w:val="en-IN"/>
        </w:rPr>
      </w:pPr>
      <w:r w:rsidRPr="00E80D5E">
        <w:rPr>
          <w:rFonts w:ascii="Book Antiqua" w:hAnsi="Book Antiqua" w:cs="Arial"/>
          <w:b/>
          <w:bCs/>
          <w:color w:val="000000" w:themeColor="text1"/>
          <w:sz w:val="21"/>
          <w:szCs w:val="21"/>
          <w:lang w:val="en-IN"/>
        </w:rPr>
        <w:t xml:space="preserve">For and </w:t>
      </w:r>
      <w:proofErr w:type="gramStart"/>
      <w:r w:rsidRPr="00E80D5E">
        <w:rPr>
          <w:rFonts w:ascii="Book Antiqua" w:hAnsi="Book Antiqua" w:cs="Arial"/>
          <w:b/>
          <w:bCs/>
          <w:color w:val="000000" w:themeColor="text1"/>
          <w:sz w:val="21"/>
          <w:szCs w:val="21"/>
          <w:lang w:val="en-IN"/>
        </w:rPr>
        <w:t>On</w:t>
      </w:r>
      <w:proofErr w:type="gramEnd"/>
      <w:r w:rsidRPr="00E80D5E">
        <w:rPr>
          <w:rFonts w:ascii="Book Antiqua" w:hAnsi="Book Antiqua" w:cs="Arial"/>
          <w:b/>
          <w:bCs/>
          <w:color w:val="000000" w:themeColor="text1"/>
          <w:sz w:val="21"/>
          <w:szCs w:val="21"/>
          <w:lang w:val="en-IN"/>
        </w:rPr>
        <w:t xml:space="preserve"> behalf of</w:t>
      </w:r>
    </w:p>
    <w:p w14:paraId="3C42C107" w14:textId="7E6A5DDC" w:rsidR="00AB6B56" w:rsidRPr="00E80D5E" w:rsidRDefault="00AB6B56" w:rsidP="00927D85">
      <w:pPr>
        <w:pStyle w:val="Header"/>
        <w:tabs>
          <w:tab w:val="left" w:pos="7200"/>
        </w:tabs>
        <w:jc w:val="right"/>
        <w:rPr>
          <w:rFonts w:ascii="Book Antiqua" w:hAnsi="Book Antiqua" w:cs="Arial"/>
          <w:b/>
          <w:bCs/>
          <w:color w:val="000000" w:themeColor="text1"/>
          <w:sz w:val="21"/>
          <w:szCs w:val="21"/>
          <w:lang w:val="en-IN"/>
        </w:rPr>
      </w:pPr>
      <w:r w:rsidRPr="00E80D5E">
        <w:rPr>
          <w:rFonts w:ascii="Book Antiqua" w:hAnsi="Book Antiqua" w:cs="Arial"/>
          <w:b/>
          <w:bCs/>
          <w:color w:val="000000" w:themeColor="text1"/>
          <w:sz w:val="21"/>
          <w:szCs w:val="21"/>
          <w:lang w:val="en-IN"/>
        </w:rPr>
        <w:t>Power Grid Corporation of India Limited</w:t>
      </w:r>
    </w:p>
    <w:p w14:paraId="081A3463" w14:textId="740A5311" w:rsidR="00964E27" w:rsidRPr="00E80D5E" w:rsidRDefault="00964E27" w:rsidP="00927D85">
      <w:pPr>
        <w:pStyle w:val="Header"/>
        <w:tabs>
          <w:tab w:val="left" w:pos="7200"/>
        </w:tabs>
        <w:jc w:val="right"/>
        <w:rPr>
          <w:rFonts w:ascii="Book Antiqua" w:hAnsi="Book Antiqua" w:cs="Arial"/>
          <w:b/>
          <w:bCs/>
          <w:color w:val="000000" w:themeColor="text1"/>
          <w:sz w:val="21"/>
          <w:szCs w:val="21"/>
          <w:lang w:val="en-IN"/>
        </w:rPr>
      </w:pPr>
    </w:p>
    <w:p w14:paraId="161BC4D2" w14:textId="3A62D955" w:rsidR="002C7B01" w:rsidRDefault="00103F18" w:rsidP="00AB6B56">
      <w:pPr>
        <w:pStyle w:val="Header"/>
        <w:tabs>
          <w:tab w:val="left" w:pos="7200"/>
        </w:tabs>
        <w:jc w:val="right"/>
        <w:rPr>
          <w:rFonts w:ascii="Book Antiqua" w:hAnsi="Book Antiqua" w:cs="Arial"/>
          <w:b/>
          <w:bCs/>
          <w:color w:val="000000" w:themeColor="text1"/>
          <w:sz w:val="21"/>
          <w:szCs w:val="21"/>
          <w:lang w:val="en-IN"/>
        </w:rPr>
      </w:pPr>
      <w:r>
        <w:rPr>
          <w:rFonts w:ascii="Book Antiqua" w:hAnsi="Book Antiqua" w:cs="Arial"/>
          <w:b/>
          <w:bCs/>
          <w:color w:val="000000" w:themeColor="text1"/>
          <w:sz w:val="21"/>
          <w:szCs w:val="21"/>
          <w:lang w:val="en-IN"/>
        </w:rPr>
        <w:pict w14:anchorId="08A36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01pt;height:41.95pt">
            <v:imagedata r:id="rId9" o:title=""/>
            <o:lock v:ext="edit" ungrouping="t" rotation="t" cropping="t" verticies="t" text="t" grouping="t"/>
            <o:signatureline v:ext="edit" id="{119814DA-765A-456A-8217-5626A7F4FBBA}" provid="{00000000-0000-0000-0000-000000000000}" o:suggestedsigner="PRASHANT VERMA " o:suggestedsigner2="ENGINEER" issignatureline="t"/>
          </v:shape>
        </w:pict>
      </w:r>
    </w:p>
    <w:p w14:paraId="7D38735B" w14:textId="1383B97B" w:rsidR="00D555D3" w:rsidRDefault="002C7B01" w:rsidP="002C7B01">
      <w:pPr>
        <w:tabs>
          <w:tab w:val="left" w:pos="7963"/>
        </w:tabs>
        <w:rPr>
          <w:lang w:val="en-IN"/>
        </w:rPr>
      </w:pPr>
      <w:r>
        <w:rPr>
          <w:lang w:val="en-IN"/>
        </w:rPr>
        <w:tab/>
        <w:t>Prashant Verma</w:t>
      </w:r>
    </w:p>
    <w:p w14:paraId="3F6F5BCE" w14:textId="7EA951A7" w:rsidR="002C7B01" w:rsidRPr="002C7B01" w:rsidRDefault="002C7B01" w:rsidP="002C7B01">
      <w:pPr>
        <w:tabs>
          <w:tab w:val="left" w:pos="7963"/>
        </w:tabs>
        <w:jc w:val="right"/>
        <w:rPr>
          <w:lang w:val="en-IN"/>
        </w:rPr>
      </w:pPr>
      <w:r>
        <w:rPr>
          <w:lang w:val="en-IN"/>
        </w:rPr>
        <w:t xml:space="preserve">Engineer (Contract Services) </w:t>
      </w:r>
    </w:p>
    <w:sectPr w:rsidR="002C7B01" w:rsidRPr="002C7B01" w:rsidSect="00884EA9">
      <w:headerReference w:type="default" r:id="rId10"/>
      <w:footerReference w:type="default" r:id="rId11"/>
      <w:headerReference w:type="first" r:id="rId12"/>
      <w:footerReference w:type="first" r:id="rId13"/>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A05B5" w14:textId="77777777" w:rsidR="00884EA9" w:rsidRDefault="00884EA9" w:rsidP="00B07669">
      <w:r>
        <w:separator/>
      </w:r>
    </w:p>
  </w:endnote>
  <w:endnote w:type="continuationSeparator" w:id="0">
    <w:p w14:paraId="43B2C1E0" w14:textId="77777777" w:rsidR="00884EA9" w:rsidRDefault="00884EA9"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66F6F" w14:textId="77777777" w:rsidR="00884EA9" w:rsidRDefault="00884EA9" w:rsidP="00B07669">
      <w:r>
        <w:separator/>
      </w:r>
    </w:p>
  </w:footnote>
  <w:footnote w:type="continuationSeparator" w:id="0">
    <w:p w14:paraId="04818199" w14:textId="77777777" w:rsidR="00884EA9" w:rsidRDefault="00884EA9"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E4C4861" w14:textId="3BFD1398" w:rsidR="004B1AE0" w:rsidRDefault="004B1AE0" w:rsidP="00D555D3"/>
      </w:tc>
      <w:tc>
        <w:tcPr>
          <w:tcW w:w="2730" w:type="dxa"/>
          <w:tcBorders>
            <w:top w:val="nil"/>
            <w:bottom w:val="nil"/>
            <w:right w:val="nil"/>
          </w:tcBorders>
          <w:shd w:val="clear" w:color="auto" w:fill="FFFFFF" w:themeFill="background1"/>
        </w:tcPr>
        <w:p w14:paraId="4F819C63" w14:textId="24899E62" w:rsidR="004B1AE0" w:rsidRDefault="004B1AE0"/>
      </w:tc>
    </w:tr>
  </w:tbl>
  <w:p w14:paraId="0FB3D011" w14:textId="77777777" w:rsidR="004B1AE0" w:rsidRDefault="004B1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512A2" w14:textId="77777777"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44F75"/>
    <w:rsid w:val="000514CC"/>
    <w:rsid w:val="00053950"/>
    <w:rsid w:val="00064A90"/>
    <w:rsid w:val="00081604"/>
    <w:rsid w:val="0009001A"/>
    <w:rsid w:val="0009408F"/>
    <w:rsid w:val="000B0608"/>
    <w:rsid w:val="000B6881"/>
    <w:rsid w:val="000D74CF"/>
    <w:rsid w:val="000F107D"/>
    <w:rsid w:val="000F7C05"/>
    <w:rsid w:val="00100C73"/>
    <w:rsid w:val="00103F18"/>
    <w:rsid w:val="00107713"/>
    <w:rsid w:val="00125F96"/>
    <w:rsid w:val="00126B75"/>
    <w:rsid w:val="00140678"/>
    <w:rsid w:val="00144ABA"/>
    <w:rsid w:val="0015031B"/>
    <w:rsid w:val="001562BB"/>
    <w:rsid w:val="001637E5"/>
    <w:rsid w:val="001639EE"/>
    <w:rsid w:val="001703A9"/>
    <w:rsid w:val="001807CB"/>
    <w:rsid w:val="0019399B"/>
    <w:rsid w:val="00194DB3"/>
    <w:rsid w:val="001A052F"/>
    <w:rsid w:val="001C2081"/>
    <w:rsid w:val="001E2013"/>
    <w:rsid w:val="001F5163"/>
    <w:rsid w:val="0020047C"/>
    <w:rsid w:val="0020393F"/>
    <w:rsid w:val="00240E26"/>
    <w:rsid w:val="00241C51"/>
    <w:rsid w:val="00250B82"/>
    <w:rsid w:val="0026044A"/>
    <w:rsid w:val="0026197A"/>
    <w:rsid w:val="002627AF"/>
    <w:rsid w:val="00264046"/>
    <w:rsid w:val="00265125"/>
    <w:rsid w:val="00271634"/>
    <w:rsid w:val="00272852"/>
    <w:rsid w:val="00284872"/>
    <w:rsid w:val="00286582"/>
    <w:rsid w:val="00286C95"/>
    <w:rsid w:val="00296E4F"/>
    <w:rsid w:val="002A11F9"/>
    <w:rsid w:val="002A19EF"/>
    <w:rsid w:val="002A31AA"/>
    <w:rsid w:val="002B0960"/>
    <w:rsid w:val="002B1CD8"/>
    <w:rsid w:val="002C7B01"/>
    <w:rsid w:val="002D1570"/>
    <w:rsid w:val="002F3EAE"/>
    <w:rsid w:val="002F614F"/>
    <w:rsid w:val="002F7034"/>
    <w:rsid w:val="002F78BC"/>
    <w:rsid w:val="00302DD2"/>
    <w:rsid w:val="00314B8E"/>
    <w:rsid w:val="00317CCB"/>
    <w:rsid w:val="00325FD8"/>
    <w:rsid w:val="00334854"/>
    <w:rsid w:val="00372751"/>
    <w:rsid w:val="0037326F"/>
    <w:rsid w:val="00373DDA"/>
    <w:rsid w:val="00387E99"/>
    <w:rsid w:val="00390A5E"/>
    <w:rsid w:val="003942F9"/>
    <w:rsid w:val="003B4356"/>
    <w:rsid w:val="003C1BC0"/>
    <w:rsid w:val="003C5B76"/>
    <w:rsid w:val="003C7973"/>
    <w:rsid w:val="003D4EF8"/>
    <w:rsid w:val="003E0C0A"/>
    <w:rsid w:val="003E10CA"/>
    <w:rsid w:val="003F630A"/>
    <w:rsid w:val="003F78E7"/>
    <w:rsid w:val="00415E01"/>
    <w:rsid w:val="0042471B"/>
    <w:rsid w:val="004309C3"/>
    <w:rsid w:val="004577C5"/>
    <w:rsid w:val="00472306"/>
    <w:rsid w:val="004744F9"/>
    <w:rsid w:val="00476E84"/>
    <w:rsid w:val="004851CD"/>
    <w:rsid w:val="00496599"/>
    <w:rsid w:val="00496D3F"/>
    <w:rsid w:val="004B1AE0"/>
    <w:rsid w:val="004B239A"/>
    <w:rsid w:val="004B28E9"/>
    <w:rsid w:val="004B2970"/>
    <w:rsid w:val="004B4960"/>
    <w:rsid w:val="004D0411"/>
    <w:rsid w:val="004D6611"/>
    <w:rsid w:val="004E7964"/>
    <w:rsid w:val="004F166B"/>
    <w:rsid w:val="0051323B"/>
    <w:rsid w:val="00517801"/>
    <w:rsid w:val="00527E98"/>
    <w:rsid w:val="00537FEF"/>
    <w:rsid w:val="005443F2"/>
    <w:rsid w:val="005522E7"/>
    <w:rsid w:val="005560D1"/>
    <w:rsid w:val="00560BAC"/>
    <w:rsid w:val="00566C7B"/>
    <w:rsid w:val="005919B1"/>
    <w:rsid w:val="005A2088"/>
    <w:rsid w:val="005B22F1"/>
    <w:rsid w:val="005C2287"/>
    <w:rsid w:val="005C5E12"/>
    <w:rsid w:val="005D2BEF"/>
    <w:rsid w:val="005E24E1"/>
    <w:rsid w:val="005E390D"/>
    <w:rsid w:val="005F2101"/>
    <w:rsid w:val="005F223F"/>
    <w:rsid w:val="005F3304"/>
    <w:rsid w:val="006035DD"/>
    <w:rsid w:val="00613672"/>
    <w:rsid w:val="00625F29"/>
    <w:rsid w:val="00632124"/>
    <w:rsid w:val="00646851"/>
    <w:rsid w:val="006469A6"/>
    <w:rsid w:val="006477D6"/>
    <w:rsid w:val="006502E7"/>
    <w:rsid w:val="00660E78"/>
    <w:rsid w:val="00665085"/>
    <w:rsid w:val="00684AEE"/>
    <w:rsid w:val="006862E7"/>
    <w:rsid w:val="006935E1"/>
    <w:rsid w:val="006A57A8"/>
    <w:rsid w:val="006A5EEC"/>
    <w:rsid w:val="006B7579"/>
    <w:rsid w:val="006C3AB2"/>
    <w:rsid w:val="006D05CA"/>
    <w:rsid w:val="006D51ED"/>
    <w:rsid w:val="006F034D"/>
    <w:rsid w:val="006F3E1F"/>
    <w:rsid w:val="006F7E91"/>
    <w:rsid w:val="00701D06"/>
    <w:rsid w:val="00705E4E"/>
    <w:rsid w:val="00710E7B"/>
    <w:rsid w:val="00721C34"/>
    <w:rsid w:val="00721E43"/>
    <w:rsid w:val="007265C5"/>
    <w:rsid w:val="007324ED"/>
    <w:rsid w:val="00735677"/>
    <w:rsid w:val="007364DD"/>
    <w:rsid w:val="00737083"/>
    <w:rsid w:val="00744E71"/>
    <w:rsid w:val="0074579A"/>
    <w:rsid w:val="007468DA"/>
    <w:rsid w:val="007476DE"/>
    <w:rsid w:val="00762F8E"/>
    <w:rsid w:val="00766A0E"/>
    <w:rsid w:val="00776EF3"/>
    <w:rsid w:val="007775AC"/>
    <w:rsid w:val="00780520"/>
    <w:rsid w:val="007B0D59"/>
    <w:rsid w:val="007B6D25"/>
    <w:rsid w:val="007B717A"/>
    <w:rsid w:val="007C0048"/>
    <w:rsid w:val="007C1D0B"/>
    <w:rsid w:val="0081356B"/>
    <w:rsid w:val="00813973"/>
    <w:rsid w:val="00814573"/>
    <w:rsid w:val="00814707"/>
    <w:rsid w:val="008172C9"/>
    <w:rsid w:val="00822F0D"/>
    <w:rsid w:val="0082307B"/>
    <w:rsid w:val="008253DA"/>
    <w:rsid w:val="0083011B"/>
    <w:rsid w:val="008330E8"/>
    <w:rsid w:val="00843B19"/>
    <w:rsid w:val="00851E6F"/>
    <w:rsid w:val="008578E1"/>
    <w:rsid w:val="008617FA"/>
    <w:rsid w:val="008655EA"/>
    <w:rsid w:val="00867F15"/>
    <w:rsid w:val="00876A2C"/>
    <w:rsid w:val="00884EA9"/>
    <w:rsid w:val="00885199"/>
    <w:rsid w:val="00896DA1"/>
    <w:rsid w:val="00897FD8"/>
    <w:rsid w:val="008A0D3A"/>
    <w:rsid w:val="008A3ECE"/>
    <w:rsid w:val="008A5F84"/>
    <w:rsid w:val="008A6414"/>
    <w:rsid w:val="008B558B"/>
    <w:rsid w:val="008C0A45"/>
    <w:rsid w:val="008C15B3"/>
    <w:rsid w:val="008D0F63"/>
    <w:rsid w:val="008E39DB"/>
    <w:rsid w:val="00903EB6"/>
    <w:rsid w:val="00927D85"/>
    <w:rsid w:val="009343B4"/>
    <w:rsid w:val="00937726"/>
    <w:rsid w:val="00942E78"/>
    <w:rsid w:val="00950D63"/>
    <w:rsid w:val="009519D7"/>
    <w:rsid w:val="00955535"/>
    <w:rsid w:val="00957C0A"/>
    <w:rsid w:val="00964E27"/>
    <w:rsid w:val="00966452"/>
    <w:rsid w:val="00972638"/>
    <w:rsid w:val="0097737A"/>
    <w:rsid w:val="00982C24"/>
    <w:rsid w:val="009B5824"/>
    <w:rsid w:val="009B589C"/>
    <w:rsid w:val="009C0BAF"/>
    <w:rsid w:val="009C55D9"/>
    <w:rsid w:val="009D52E4"/>
    <w:rsid w:val="009D6347"/>
    <w:rsid w:val="009E0638"/>
    <w:rsid w:val="009E0F5A"/>
    <w:rsid w:val="009E68A9"/>
    <w:rsid w:val="009F0063"/>
    <w:rsid w:val="00A00CA3"/>
    <w:rsid w:val="00A00E7E"/>
    <w:rsid w:val="00A01F24"/>
    <w:rsid w:val="00A03600"/>
    <w:rsid w:val="00A03FB2"/>
    <w:rsid w:val="00A0789F"/>
    <w:rsid w:val="00A11C2D"/>
    <w:rsid w:val="00A17C1C"/>
    <w:rsid w:val="00A20425"/>
    <w:rsid w:val="00A27694"/>
    <w:rsid w:val="00A345E6"/>
    <w:rsid w:val="00A35278"/>
    <w:rsid w:val="00A45732"/>
    <w:rsid w:val="00A73779"/>
    <w:rsid w:val="00A75DCC"/>
    <w:rsid w:val="00A90334"/>
    <w:rsid w:val="00A911E6"/>
    <w:rsid w:val="00AA0C45"/>
    <w:rsid w:val="00AB25D3"/>
    <w:rsid w:val="00AB6B56"/>
    <w:rsid w:val="00AB759C"/>
    <w:rsid w:val="00AC13D7"/>
    <w:rsid w:val="00AC3238"/>
    <w:rsid w:val="00AC3AEC"/>
    <w:rsid w:val="00AC3E3B"/>
    <w:rsid w:val="00AC7FF4"/>
    <w:rsid w:val="00AD53A1"/>
    <w:rsid w:val="00AF1864"/>
    <w:rsid w:val="00AF3CC7"/>
    <w:rsid w:val="00AF5753"/>
    <w:rsid w:val="00B03AFD"/>
    <w:rsid w:val="00B07669"/>
    <w:rsid w:val="00B1429F"/>
    <w:rsid w:val="00B20551"/>
    <w:rsid w:val="00B32090"/>
    <w:rsid w:val="00B43F24"/>
    <w:rsid w:val="00B63C40"/>
    <w:rsid w:val="00B71650"/>
    <w:rsid w:val="00B82C83"/>
    <w:rsid w:val="00B872CE"/>
    <w:rsid w:val="00B96158"/>
    <w:rsid w:val="00B96EBA"/>
    <w:rsid w:val="00BA042E"/>
    <w:rsid w:val="00BA0B85"/>
    <w:rsid w:val="00BA6396"/>
    <w:rsid w:val="00BB5578"/>
    <w:rsid w:val="00BD350B"/>
    <w:rsid w:val="00BD7211"/>
    <w:rsid w:val="00BE71BA"/>
    <w:rsid w:val="00BF2863"/>
    <w:rsid w:val="00C00552"/>
    <w:rsid w:val="00C11E1C"/>
    <w:rsid w:val="00C31E6C"/>
    <w:rsid w:val="00C53A91"/>
    <w:rsid w:val="00C5490C"/>
    <w:rsid w:val="00C621C7"/>
    <w:rsid w:val="00C67804"/>
    <w:rsid w:val="00C73147"/>
    <w:rsid w:val="00C82660"/>
    <w:rsid w:val="00C94E26"/>
    <w:rsid w:val="00CA0FDE"/>
    <w:rsid w:val="00CA1490"/>
    <w:rsid w:val="00CA1FA3"/>
    <w:rsid w:val="00CA21E3"/>
    <w:rsid w:val="00CA3109"/>
    <w:rsid w:val="00CB0031"/>
    <w:rsid w:val="00CB1865"/>
    <w:rsid w:val="00CB4566"/>
    <w:rsid w:val="00CB533A"/>
    <w:rsid w:val="00CC1F84"/>
    <w:rsid w:val="00CC69CD"/>
    <w:rsid w:val="00CF3CD4"/>
    <w:rsid w:val="00D11050"/>
    <w:rsid w:val="00D11287"/>
    <w:rsid w:val="00D11ABA"/>
    <w:rsid w:val="00D344FD"/>
    <w:rsid w:val="00D555D3"/>
    <w:rsid w:val="00D56365"/>
    <w:rsid w:val="00D60B36"/>
    <w:rsid w:val="00D65973"/>
    <w:rsid w:val="00D704E5"/>
    <w:rsid w:val="00D80E9D"/>
    <w:rsid w:val="00D81B46"/>
    <w:rsid w:val="00D83B01"/>
    <w:rsid w:val="00D9257B"/>
    <w:rsid w:val="00DA3FBA"/>
    <w:rsid w:val="00DA5E17"/>
    <w:rsid w:val="00DB7D2E"/>
    <w:rsid w:val="00DC4B15"/>
    <w:rsid w:val="00DD221C"/>
    <w:rsid w:val="00DD3FBE"/>
    <w:rsid w:val="00DD6BE9"/>
    <w:rsid w:val="00DE216D"/>
    <w:rsid w:val="00DF2DAE"/>
    <w:rsid w:val="00DF7CCA"/>
    <w:rsid w:val="00DF7D86"/>
    <w:rsid w:val="00E025DB"/>
    <w:rsid w:val="00E07315"/>
    <w:rsid w:val="00E33D30"/>
    <w:rsid w:val="00E358C6"/>
    <w:rsid w:val="00E41F74"/>
    <w:rsid w:val="00E44D6B"/>
    <w:rsid w:val="00E454D0"/>
    <w:rsid w:val="00E53DAE"/>
    <w:rsid w:val="00E71B4D"/>
    <w:rsid w:val="00E7213B"/>
    <w:rsid w:val="00E80D5E"/>
    <w:rsid w:val="00E936A4"/>
    <w:rsid w:val="00E95032"/>
    <w:rsid w:val="00E978F3"/>
    <w:rsid w:val="00EA3F66"/>
    <w:rsid w:val="00EB1574"/>
    <w:rsid w:val="00EB7AD3"/>
    <w:rsid w:val="00EC08D1"/>
    <w:rsid w:val="00EC51DE"/>
    <w:rsid w:val="00EC5938"/>
    <w:rsid w:val="00EC67E1"/>
    <w:rsid w:val="00EE236B"/>
    <w:rsid w:val="00EE2A04"/>
    <w:rsid w:val="00EE3507"/>
    <w:rsid w:val="00EF0108"/>
    <w:rsid w:val="00F2777A"/>
    <w:rsid w:val="00F326B2"/>
    <w:rsid w:val="00F34ACB"/>
    <w:rsid w:val="00F3551A"/>
    <w:rsid w:val="00F3611E"/>
    <w:rsid w:val="00F42B07"/>
    <w:rsid w:val="00F45DD6"/>
    <w:rsid w:val="00F53580"/>
    <w:rsid w:val="00F557B8"/>
    <w:rsid w:val="00F6516B"/>
    <w:rsid w:val="00F65F45"/>
    <w:rsid w:val="00F854A4"/>
    <w:rsid w:val="00F940DD"/>
    <w:rsid w:val="00F950B0"/>
    <w:rsid w:val="00F955BC"/>
    <w:rsid w:val="00F96D50"/>
    <w:rsid w:val="00FC3296"/>
    <w:rsid w:val="00FD1401"/>
    <w:rsid w:val="00FD59FD"/>
    <w:rsid w:val="00FE18D6"/>
    <w:rsid w:val="00FE3A9D"/>
    <w:rsid w:val="00FE46C7"/>
    <w:rsid w:val="00FE5A96"/>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8F400-3B16-4EB5-8422-DEADA6BA9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01192</dc:creator>
  <cp:lastModifiedBy>Prashant Verma {Prashant Verma}</cp:lastModifiedBy>
  <cp:revision>88</cp:revision>
  <cp:lastPrinted>2024-01-10T14:03:00Z</cp:lastPrinted>
  <dcterms:created xsi:type="dcterms:W3CDTF">2022-03-21T05:12:00Z</dcterms:created>
  <dcterms:modified xsi:type="dcterms:W3CDTF">2026-04-27T05:29:00Z</dcterms:modified>
</cp:coreProperties>
</file>